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1371"/>
        <w:gridCol w:w="8097"/>
      </w:tblGrid>
      <w:tr w:rsidR="008714BB" w:rsidRPr="001B5605" w14:paraId="2F53D821" w14:textId="77777777" w:rsidTr="00A43B59">
        <w:trPr>
          <w:trHeight w:val="433"/>
        </w:trPr>
        <w:tc>
          <w:tcPr>
            <w:tcW w:w="1371" w:type="dxa"/>
            <w:tcBorders>
              <w:top w:val="nil"/>
              <w:left w:val="nil"/>
              <w:bottom w:val="nil"/>
            </w:tcBorders>
          </w:tcPr>
          <w:p w14:paraId="3208A894" w14:textId="77777777" w:rsidR="00625902" w:rsidRPr="001B5605" w:rsidRDefault="00625902" w:rsidP="00540DA7">
            <w:pPr>
              <w:rPr>
                <w:rFonts w:asciiTheme="minorHAnsi" w:hAnsiTheme="minorHAnsi" w:cs="Arial"/>
                <w:b/>
                <w:sz w:val="28"/>
              </w:rPr>
            </w:pPr>
          </w:p>
        </w:tc>
        <w:tc>
          <w:tcPr>
            <w:tcW w:w="8097" w:type="dxa"/>
            <w:tcBorders>
              <w:top w:val="nil"/>
              <w:bottom w:val="single" w:sz="4" w:space="0" w:color="auto"/>
              <w:right w:val="nil"/>
            </w:tcBorders>
          </w:tcPr>
          <w:p w14:paraId="11381394" w14:textId="77777777" w:rsidR="00625902" w:rsidRPr="001B5605" w:rsidRDefault="00625902" w:rsidP="009D60D5">
            <w:pPr>
              <w:rPr>
                <w:rFonts w:asciiTheme="minorHAnsi" w:hAnsiTheme="minorHAnsi"/>
                <w:b/>
                <w:sz w:val="28"/>
              </w:rPr>
            </w:pPr>
            <w:bookmarkStart w:id="0" w:name="_Toc392669625"/>
            <w:r w:rsidRPr="001B5605">
              <w:rPr>
                <w:rFonts w:asciiTheme="minorHAnsi" w:hAnsiTheme="minorHAnsi"/>
                <w:b/>
                <w:sz w:val="36"/>
              </w:rPr>
              <w:t>CONTRAT D</w:t>
            </w:r>
            <w:r w:rsidR="009D60D5" w:rsidRPr="001B5605">
              <w:rPr>
                <w:rFonts w:asciiTheme="minorHAnsi" w:hAnsiTheme="minorHAnsi"/>
                <w:b/>
                <w:sz w:val="36"/>
              </w:rPr>
              <w:t>’ACHAT</w:t>
            </w:r>
            <w:bookmarkEnd w:id="0"/>
          </w:p>
        </w:tc>
      </w:tr>
      <w:tr w:rsidR="009D60D5" w:rsidRPr="001B5605" w14:paraId="658CFFCC" w14:textId="77777777" w:rsidTr="00A43B59">
        <w:trPr>
          <w:trHeight w:val="314"/>
        </w:trPr>
        <w:tc>
          <w:tcPr>
            <w:tcW w:w="1371" w:type="dxa"/>
            <w:tcBorders>
              <w:top w:val="nil"/>
              <w:left w:val="nil"/>
              <w:bottom w:val="nil"/>
            </w:tcBorders>
          </w:tcPr>
          <w:p w14:paraId="3E9728C7" w14:textId="77777777" w:rsidR="009D60D5" w:rsidRPr="001B5605" w:rsidRDefault="009D60D5" w:rsidP="009D60D5">
            <w:pPr>
              <w:rPr>
                <w:rFonts w:asciiTheme="minorHAnsi" w:hAnsiTheme="minorHAnsi" w:cs="Arial"/>
                <w:b/>
                <w:sz w:val="24"/>
              </w:rPr>
            </w:pPr>
          </w:p>
        </w:tc>
        <w:tc>
          <w:tcPr>
            <w:tcW w:w="8097" w:type="dxa"/>
            <w:tcBorders>
              <w:bottom w:val="single" w:sz="4" w:space="0" w:color="auto"/>
              <w:right w:val="nil"/>
            </w:tcBorders>
          </w:tcPr>
          <w:p w14:paraId="48043C60" w14:textId="6A1E3D33" w:rsidR="009D60D5" w:rsidRPr="001B5605" w:rsidRDefault="004F2593" w:rsidP="009D60D5">
            <w:pPr>
              <w:rPr>
                <w:rFonts w:asciiTheme="minorHAnsi" w:hAnsiTheme="minorHAnsi"/>
                <w:b/>
                <w:sz w:val="24"/>
              </w:rPr>
            </w:pPr>
            <w:sdt>
              <w:sdtPr>
                <w:rPr>
                  <w:rFonts w:asciiTheme="minorHAnsi" w:hAnsiTheme="minorHAnsi"/>
                  <w:b/>
                  <w:smallCaps/>
                  <w:sz w:val="24"/>
                </w:rPr>
                <w:id w:val="-50693993"/>
                <w14:checkbox>
                  <w14:checked w14:val="1"/>
                  <w14:checkedState w14:val="2612" w14:font="MS Gothic"/>
                  <w14:uncheckedState w14:val="2610" w14:font="MS Gothic"/>
                </w14:checkbox>
              </w:sdtPr>
              <w:sdtContent>
                <w:r w:rsidR="00A43B59">
                  <w:rPr>
                    <w:rFonts w:ascii="MS Gothic" w:eastAsia="MS Gothic" w:hAnsi="MS Gothic" w:hint="eastAsia"/>
                    <w:b/>
                    <w:smallCaps/>
                    <w:sz w:val="24"/>
                  </w:rPr>
                  <w:t>☒</w:t>
                </w:r>
              </w:sdtContent>
            </w:sdt>
            <w:r w:rsidR="009D60D5" w:rsidRPr="001B5605">
              <w:rPr>
                <w:rFonts w:asciiTheme="minorHAnsi" w:hAnsiTheme="minorHAnsi"/>
                <w:b/>
                <w:smallCaps/>
                <w:sz w:val="24"/>
              </w:rPr>
              <w:t xml:space="preserve">Service – </w:t>
            </w:r>
            <w:sdt>
              <w:sdtPr>
                <w:rPr>
                  <w:rFonts w:asciiTheme="minorHAnsi" w:hAnsiTheme="minorHAnsi"/>
                  <w:b/>
                  <w:smallCaps/>
                  <w:sz w:val="24"/>
                </w:rPr>
                <w:id w:val="519277967"/>
                <w14:checkbox>
                  <w14:checked w14:val="0"/>
                  <w14:checkedState w14:val="2612" w14:font="MS Gothic"/>
                  <w14:uncheckedState w14:val="2610" w14:font="MS Gothic"/>
                </w14:checkbox>
              </w:sdtPr>
              <w:sdtContent>
                <w:r w:rsidR="00A43B59">
                  <w:rPr>
                    <w:rFonts w:ascii="MS Gothic" w:eastAsia="MS Gothic" w:hAnsi="MS Gothic" w:hint="eastAsia"/>
                    <w:b/>
                    <w:smallCaps/>
                    <w:sz w:val="24"/>
                  </w:rPr>
                  <w:t>☐</w:t>
                </w:r>
              </w:sdtContent>
            </w:sdt>
            <w:r w:rsidR="009D60D5" w:rsidRPr="001B5605">
              <w:rPr>
                <w:rFonts w:asciiTheme="minorHAnsi" w:hAnsiTheme="minorHAnsi"/>
                <w:b/>
                <w:smallCaps/>
                <w:sz w:val="24"/>
              </w:rPr>
              <w:t>Fournitures</w:t>
            </w:r>
          </w:p>
        </w:tc>
      </w:tr>
      <w:tr w:rsidR="00C2145A" w:rsidRPr="001B5605" w14:paraId="3B191732" w14:textId="77777777" w:rsidTr="00A43B59">
        <w:trPr>
          <w:trHeight w:val="284"/>
        </w:trPr>
        <w:tc>
          <w:tcPr>
            <w:tcW w:w="1371" w:type="dxa"/>
            <w:tcBorders>
              <w:top w:val="nil"/>
              <w:left w:val="nil"/>
              <w:bottom w:val="nil"/>
            </w:tcBorders>
          </w:tcPr>
          <w:p w14:paraId="6D3E158A" w14:textId="77777777" w:rsidR="00C2145A" w:rsidRPr="001B5605" w:rsidRDefault="00C2145A" w:rsidP="00357B46">
            <w:pPr>
              <w:rPr>
                <w:rFonts w:asciiTheme="minorHAnsi" w:hAnsiTheme="minorHAnsi" w:cs="Arial"/>
                <w:b/>
                <w:sz w:val="24"/>
              </w:rPr>
            </w:pPr>
          </w:p>
        </w:tc>
        <w:tc>
          <w:tcPr>
            <w:tcW w:w="8097" w:type="dxa"/>
            <w:tcBorders>
              <w:bottom w:val="single" w:sz="4" w:space="0" w:color="auto"/>
              <w:right w:val="nil"/>
            </w:tcBorders>
          </w:tcPr>
          <w:p w14:paraId="01CD4693" w14:textId="1494DEF8" w:rsidR="00C2145A" w:rsidRPr="00A43B59" w:rsidRDefault="00C2145A" w:rsidP="00357B46">
            <w:pPr>
              <w:rPr>
                <w:rFonts w:asciiTheme="minorHAnsi" w:hAnsiTheme="minorHAnsi"/>
                <w:b/>
                <w:sz w:val="24"/>
              </w:rPr>
            </w:pPr>
            <w:r w:rsidRPr="00A43B59">
              <w:rPr>
                <w:rFonts w:asciiTheme="minorHAnsi" w:hAnsiTheme="minorHAnsi"/>
                <w:b/>
                <w:smallCaps/>
                <w:sz w:val="24"/>
              </w:rPr>
              <w:t>Numéro</w:t>
            </w:r>
            <w:r w:rsidR="009433E7" w:rsidRPr="00A43B59">
              <w:rPr>
                <w:rFonts w:asciiTheme="minorHAnsi" w:hAnsiTheme="minorHAnsi"/>
                <w:b/>
                <w:smallCaps/>
                <w:sz w:val="24"/>
              </w:rPr>
              <w:t xml:space="preserve"> </w:t>
            </w:r>
            <w:r w:rsidRPr="00A43B59">
              <w:rPr>
                <w:rFonts w:asciiTheme="minorHAnsi" w:hAnsiTheme="minorHAnsi"/>
                <w:b/>
                <w:smallCaps/>
                <w:sz w:val="24"/>
              </w:rPr>
              <w:t xml:space="preserve">: </w:t>
            </w:r>
            <w:r w:rsidR="00A43B59" w:rsidRPr="00A43B59">
              <w:rPr>
                <w:rFonts w:asciiTheme="minorHAnsi" w:hAnsiTheme="minorHAnsi"/>
                <w:b/>
                <w:smallCaps/>
                <w:sz w:val="24"/>
              </w:rPr>
              <w:t>22-AC3325</w:t>
            </w:r>
          </w:p>
        </w:tc>
      </w:tr>
      <w:tr w:rsidR="008714BB" w:rsidRPr="001B5605" w14:paraId="0BB93B58" w14:textId="77777777" w:rsidTr="00A43B59">
        <w:trPr>
          <w:trHeight w:val="299"/>
        </w:trPr>
        <w:tc>
          <w:tcPr>
            <w:tcW w:w="9468" w:type="dxa"/>
            <w:gridSpan w:val="2"/>
            <w:tcBorders>
              <w:top w:val="nil"/>
              <w:left w:val="nil"/>
              <w:bottom w:val="nil"/>
              <w:right w:val="nil"/>
            </w:tcBorders>
          </w:tcPr>
          <w:p w14:paraId="4C9BAFEF" w14:textId="77777777" w:rsidR="00741D2D" w:rsidRPr="001B5605" w:rsidRDefault="00741D2D" w:rsidP="00540DA7">
            <w:pPr>
              <w:rPr>
                <w:rFonts w:asciiTheme="minorHAnsi" w:hAnsiTheme="minorHAnsi" w:cs="Arial"/>
                <w:b/>
                <w:sz w:val="24"/>
              </w:rPr>
            </w:pPr>
          </w:p>
        </w:tc>
      </w:tr>
      <w:tr w:rsidR="008714BB" w:rsidRPr="001B5605" w14:paraId="6724F80C" w14:textId="77777777" w:rsidTr="00A43B59">
        <w:trPr>
          <w:trHeight w:val="897"/>
        </w:trPr>
        <w:tc>
          <w:tcPr>
            <w:tcW w:w="1371" w:type="dxa"/>
            <w:tcBorders>
              <w:top w:val="nil"/>
              <w:left w:val="nil"/>
              <w:bottom w:val="nil"/>
              <w:right w:val="single" w:sz="4" w:space="0" w:color="auto"/>
            </w:tcBorders>
          </w:tcPr>
          <w:p w14:paraId="5C265870" w14:textId="77777777" w:rsidR="00741D2D" w:rsidRPr="001B5605" w:rsidRDefault="00741D2D" w:rsidP="00540DA7">
            <w:pPr>
              <w:rPr>
                <w:rFonts w:asciiTheme="minorHAnsi" w:hAnsiTheme="minorHAnsi" w:cs="Arial"/>
                <w:b/>
                <w:sz w:val="24"/>
              </w:rPr>
            </w:pPr>
          </w:p>
        </w:tc>
        <w:tc>
          <w:tcPr>
            <w:tcW w:w="8097" w:type="dxa"/>
            <w:tcBorders>
              <w:top w:val="nil"/>
              <w:left w:val="single" w:sz="4" w:space="0" w:color="auto"/>
              <w:bottom w:val="single" w:sz="4" w:space="0" w:color="auto"/>
              <w:right w:val="nil"/>
            </w:tcBorders>
          </w:tcPr>
          <w:p w14:paraId="461BA6BD" w14:textId="77777777" w:rsidR="00741D2D" w:rsidRPr="001B5605" w:rsidRDefault="009D60D5" w:rsidP="00540DA7">
            <w:pPr>
              <w:rPr>
                <w:rFonts w:asciiTheme="minorHAnsi" w:hAnsiTheme="minorHAnsi"/>
                <w:b/>
                <w:caps/>
                <w:smallCaps/>
                <w:sz w:val="24"/>
              </w:rPr>
            </w:pPr>
            <w:bookmarkStart w:id="1" w:name="_Toc392669627"/>
            <w:r w:rsidRPr="001B5605">
              <w:rPr>
                <w:rFonts w:asciiTheme="minorHAnsi" w:hAnsiTheme="minorHAnsi"/>
                <w:b/>
                <w:caps/>
                <w:sz w:val="24"/>
              </w:rPr>
              <w:t>OBJET du contrat</w:t>
            </w:r>
            <w:r w:rsidR="00996FEA" w:rsidRPr="001B5605">
              <w:rPr>
                <w:rFonts w:asciiTheme="minorHAnsi" w:hAnsiTheme="minorHAnsi"/>
                <w:b/>
                <w:smallCaps/>
                <w:sz w:val="24"/>
              </w:rPr>
              <w:t> </w:t>
            </w:r>
            <w:r w:rsidR="00540DA7" w:rsidRPr="001B5605">
              <w:rPr>
                <w:rFonts w:asciiTheme="minorHAnsi" w:hAnsiTheme="minorHAnsi"/>
                <w:b/>
                <w:smallCaps/>
                <w:sz w:val="24"/>
              </w:rPr>
              <w:t>:</w:t>
            </w:r>
            <w:bookmarkEnd w:id="1"/>
          </w:p>
          <w:p w14:paraId="2DD889A3" w14:textId="7DC390C8" w:rsidR="00741D2D" w:rsidRPr="001B5605" w:rsidRDefault="00704C34" w:rsidP="00704C34">
            <w:pPr>
              <w:rPr>
                <w:rFonts w:asciiTheme="minorHAnsi" w:hAnsiTheme="minorHAnsi" w:cs="Arial"/>
                <w:sz w:val="24"/>
              </w:rPr>
            </w:pPr>
            <w:r>
              <w:rPr>
                <w:rFonts w:cs="Arial"/>
                <w:b/>
                <w:bCs/>
                <w:sz w:val="22"/>
                <w:szCs w:val="22"/>
              </w:rPr>
              <w:t>Conception, p</w:t>
            </w:r>
            <w:r w:rsidR="00746EF9">
              <w:rPr>
                <w:rFonts w:cs="Arial"/>
                <w:b/>
                <w:bCs/>
                <w:sz w:val="22"/>
                <w:szCs w:val="22"/>
              </w:rPr>
              <w:t xml:space="preserve">roduction et impression </w:t>
            </w:r>
            <w:r w:rsidR="00A43B59" w:rsidRPr="00AC6DB6">
              <w:rPr>
                <w:rFonts w:cs="Arial"/>
                <w:b/>
                <w:bCs/>
                <w:sz w:val="22"/>
                <w:szCs w:val="22"/>
              </w:rPr>
              <w:t>de supports de communication pour le Programme Sabil</w:t>
            </w:r>
            <w:r w:rsidR="004F347E">
              <w:rPr>
                <w:rFonts w:cs="Arial"/>
                <w:b/>
                <w:bCs/>
                <w:sz w:val="22"/>
                <w:szCs w:val="22"/>
              </w:rPr>
              <w:t xml:space="preserve"> (Maroc)</w:t>
            </w:r>
          </w:p>
        </w:tc>
      </w:tr>
      <w:tr w:rsidR="008714BB" w:rsidRPr="001B5605" w14:paraId="6CD2E90E" w14:textId="77777777" w:rsidTr="00A43B59">
        <w:trPr>
          <w:trHeight w:val="317"/>
        </w:trPr>
        <w:tc>
          <w:tcPr>
            <w:tcW w:w="9468" w:type="dxa"/>
            <w:gridSpan w:val="2"/>
            <w:tcBorders>
              <w:top w:val="nil"/>
              <w:left w:val="nil"/>
              <w:bottom w:val="nil"/>
              <w:right w:val="nil"/>
            </w:tcBorders>
          </w:tcPr>
          <w:p w14:paraId="104CC94B" w14:textId="77777777" w:rsidR="00741D2D" w:rsidRPr="001B5605" w:rsidRDefault="00741D2D" w:rsidP="00540DA7">
            <w:pPr>
              <w:rPr>
                <w:rFonts w:asciiTheme="minorHAnsi" w:hAnsiTheme="minorHAnsi" w:cs="Arial"/>
                <w:b/>
                <w:sz w:val="24"/>
              </w:rPr>
            </w:pPr>
          </w:p>
        </w:tc>
      </w:tr>
      <w:tr w:rsidR="008714BB" w:rsidRPr="001B5605" w14:paraId="53277622" w14:textId="77777777" w:rsidTr="00A43B59">
        <w:trPr>
          <w:trHeight w:val="598"/>
        </w:trPr>
        <w:tc>
          <w:tcPr>
            <w:tcW w:w="1371" w:type="dxa"/>
            <w:tcBorders>
              <w:top w:val="nil"/>
              <w:left w:val="nil"/>
              <w:bottom w:val="nil"/>
              <w:right w:val="single" w:sz="4" w:space="0" w:color="auto"/>
            </w:tcBorders>
          </w:tcPr>
          <w:p w14:paraId="7243C1BB" w14:textId="77777777" w:rsidR="00741D2D" w:rsidRPr="001B5605" w:rsidRDefault="00741D2D" w:rsidP="00540DA7">
            <w:pPr>
              <w:rPr>
                <w:rFonts w:asciiTheme="minorHAnsi" w:hAnsiTheme="minorHAnsi" w:cs="Arial"/>
                <w:b/>
                <w:sz w:val="24"/>
              </w:rPr>
            </w:pPr>
          </w:p>
        </w:tc>
        <w:tc>
          <w:tcPr>
            <w:tcW w:w="8097" w:type="dxa"/>
            <w:tcBorders>
              <w:top w:val="nil"/>
              <w:left w:val="single" w:sz="4" w:space="0" w:color="auto"/>
              <w:bottom w:val="single" w:sz="4" w:space="0" w:color="auto"/>
              <w:right w:val="nil"/>
            </w:tcBorders>
          </w:tcPr>
          <w:p w14:paraId="2C6C28AF" w14:textId="77777777" w:rsidR="00741D2D" w:rsidRPr="001B5605" w:rsidRDefault="00540DA7" w:rsidP="00540DA7">
            <w:pPr>
              <w:rPr>
                <w:rFonts w:asciiTheme="minorHAnsi" w:hAnsiTheme="minorHAnsi"/>
                <w:b/>
                <w:caps/>
                <w:smallCaps/>
                <w:sz w:val="24"/>
              </w:rPr>
            </w:pPr>
            <w:bookmarkStart w:id="2" w:name="_Toc392669628"/>
            <w:r w:rsidRPr="001B5605">
              <w:rPr>
                <w:rFonts w:asciiTheme="minorHAnsi" w:hAnsiTheme="minorHAnsi"/>
                <w:b/>
                <w:smallCaps/>
                <w:sz w:val="24"/>
              </w:rPr>
              <w:t>MONTANT MAXIMAL DU CONTRAT :</w:t>
            </w:r>
            <w:bookmarkEnd w:id="2"/>
          </w:p>
          <w:p w14:paraId="4C617DE4" w14:textId="2ED647BF" w:rsidR="00741D2D" w:rsidRPr="001B5605" w:rsidRDefault="00D63DAD" w:rsidP="00D63DAD">
            <w:pPr>
              <w:rPr>
                <w:rFonts w:asciiTheme="minorHAnsi" w:hAnsiTheme="minorHAnsi" w:cs="Arial"/>
                <w:sz w:val="24"/>
              </w:rPr>
            </w:pPr>
            <w:r w:rsidRPr="00A22ED1">
              <w:rPr>
                <w:rFonts w:asciiTheme="minorHAnsi" w:hAnsiTheme="minorHAnsi" w:cs="Arial"/>
                <w:i/>
                <w:sz w:val="24"/>
              </w:rPr>
              <w:t>3</w:t>
            </w:r>
            <w:r w:rsidR="00415B03" w:rsidRPr="00A22ED1">
              <w:rPr>
                <w:rFonts w:asciiTheme="minorHAnsi" w:hAnsiTheme="minorHAnsi" w:cs="Arial"/>
                <w:i/>
                <w:sz w:val="24"/>
              </w:rPr>
              <w:t xml:space="preserve">00 000 € (estimé à </w:t>
            </w:r>
            <w:r w:rsidR="00817AD8" w:rsidRPr="00C07894">
              <w:rPr>
                <w:rFonts w:asciiTheme="minorHAnsi" w:hAnsiTheme="minorHAnsi" w:cs="Arial"/>
                <w:i/>
                <w:sz w:val="24"/>
              </w:rPr>
              <w:t>3 164 610</w:t>
            </w:r>
            <w:r w:rsidR="00415B03" w:rsidRPr="00A22ED1">
              <w:rPr>
                <w:rFonts w:asciiTheme="minorHAnsi" w:hAnsiTheme="minorHAnsi" w:cs="Arial"/>
                <w:i/>
                <w:sz w:val="24"/>
              </w:rPr>
              <w:t xml:space="preserve"> MAD HT</w:t>
            </w:r>
            <w:r w:rsidR="00415B03" w:rsidRPr="00C07894">
              <w:rPr>
                <w:rFonts w:asciiTheme="minorHAnsi" w:hAnsiTheme="minorHAnsi" w:cs="Arial"/>
                <w:i/>
                <w:sz w:val="24"/>
              </w:rPr>
              <w:t>)</w:t>
            </w:r>
          </w:p>
        </w:tc>
      </w:tr>
      <w:tr w:rsidR="008714BB" w:rsidRPr="004E0874" w14:paraId="24F73128" w14:textId="77777777" w:rsidTr="00A43B59">
        <w:trPr>
          <w:trHeight w:val="6997"/>
        </w:trPr>
        <w:tc>
          <w:tcPr>
            <w:tcW w:w="9468" w:type="dxa"/>
            <w:gridSpan w:val="2"/>
            <w:tcBorders>
              <w:top w:val="nil"/>
              <w:left w:val="nil"/>
              <w:bottom w:val="nil"/>
              <w:right w:val="nil"/>
            </w:tcBorders>
          </w:tcPr>
          <w:p w14:paraId="2BEBDC2E" w14:textId="77777777" w:rsidR="00580C7F" w:rsidRPr="004E0874" w:rsidRDefault="00580C7F" w:rsidP="002F072C">
            <w:pPr>
              <w:rPr>
                <w:rFonts w:asciiTheme="minorHAnsi" w:hAnsiTheme="minorHAnsi" w:cs="Arial"/>
                <w:sz w:val="22"/>
                <w:szCs w:val="22"/>
              </w:rPr>
            </w:pPr>
          </w:p>
          <w:p w14:paraId="126AA4C9" w14:textId="77777777" w:rsidR="001B5605" w:rsidRDefault="001B5605" w:rsidP="002F072C">
            <w:pPr>
              <w:rPr>
                <w:rFonts w:asciiTheme="minorHAnsi" w:hAnsiTheme="minorHAnsi" w:cs="Arial"/>
                <w:sz w:val="22"/>
                <w:szCs w:val="22"/>
              </w:rPr>
            </w:pPr>
          </w:p>
          <w:p w14:paraId="20405EDB" w14:textId="77777777" w:rsidR="0084564E" w:rsidRPr="004E0874" w:rsidRDefault="0084564E" w:rsidP="002F072C">
            <w:pPr>
              <w:rPr>
                <w:rFonts w:asciiTheme="minorHAnsi" w:hAnsiTheme="minorHAnsi" w:cs="Arial"/>
                <w:sz w:val="22"/>
                <w:szCs w:val="22"/>
              </w:rPr>
            </w:pPr>
          </w:p>
          <w:p w14:paraId="6083B500" w14:textId="77777777" w:rsidR="001B5605" w:rsidRPr="004E0874" w:rsidRDefault="001B5605" w:rsidP="002F072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2129B8" w:rsidRPr="004E0874" w14:paraId="65C77F65" w14:textId="77777777" w:rsidTr="00A43B59">
              <w:trPr>
                <w:trHeight w:val="699"/>
              </w:trPr>
              <w:tc>
                <w:tcPr>
                  <w:tcW w:w="4644" w:type="dxa"/>
                  <w:shd w:val="clear" w:color="auto" w:fill="D9D9D9" w:themeFill="background1" w:themeFillShade="D9"/>
                  <w:vAlign w:val="center"/>
                </w:tcPr>
                <w:p w14:paraId="37C398BE" w14:textId="77777777" w:rsidR="002129B8" w:rsidRPr="004E0874" w:rsidRDefault="002129B8" w:rsidP="002129B8">
                  <w:pPr>
                    <w:spacing w:before="120" w:after="120"/>
                    <w:rPr>
                      <w:rFonts w:asciiTheme="minorHAnsi" w:hAnsiTheme="minorHAnsi"/>
                      <w:b/>
                      <w:smallCaps/>
                      <w:sz w:val="22"/>
                      <w:szCs w:val="22"/>
                    </w:rPr>
                  </w:pPr>
                  <w:r w:rsidRPr="004E0874">
                    <w:rPr>
                      <w:rFonts w:asciiTheme="minorHAnsi" w:hAnsiTheme="minorHAnsi"/>
                      <w:b/>
                      <w:smallCaps/>
                      <w:sz w:val="22"/>
                      <w:szCs w:val="22"/>
                    </w:rPr>
                    <w:t>Date de notification:</w:t>
                  </w:r>
                  <w:r w:rsidRPr="004E0874">
                    <w:rPr>
                      <w:rFonts w:asciiTheme="minorHAnsi" w:hAnsiTheme="minorHAnsi"/>
                      <w:b/>
                      <w:smallCaps/>
                      <w:sz w:val="22"/>
                      <w:szCs w:val="22"/>
                    </w:rPr>
                    <w:tab/>
                  </w:r>
                  <w:r w:rsidRPr="004E0874">
                    <w:rPr>
                      <w:rFonts w:asciiTheme="minorHAnsi" w:hAnsiTheme="minorHAnsi"/>
                      <w:b/>
                      <w:smallCaps/>
                      <w:sz w:val="22"/>
                      <w:szCs w:val="22"/>
                    </w:rPr>
                    <w:tab/>
                  </w:r>
                </w:p>
              </w:tc>
            </w:tr>
          </w:tbl>
          <w:p w14:paraId="316F45BF" w14:textId="77777777" w:rsidR="00580C7F" w:rsidRDefault="00580C7F" w:rsidP="00580C7F">
            <w:pPr>
              <w:rPr>
                <w:rFonts w:asciiTheme="minorHAnsi" w:hAnsiTheme="minorHAnsi" w:cs="Arial"/>
                <w:sz w:val="22"/>
                <w:szCs w:val="22"/>
              </w:rPr>
            </w:pPr>
          </w:p>
          <w:p w14:paraId="14D37420" w14:textId="77777777" w:rsidR="0084564E" w:rsidRDefault="0084564E" w:rsidP="00580C7F">
            <w:pPr>
              <w:rPr>
                <w:rFonts w:asciiTheme="minorHAnsi" w:hAnsiTheme="minorHAnsi" w:cs="Arial"/>
                <w:sz w:val="22"/>
                <w:szCs w:val="22"/>
              </w:rPr>
            </w:pPr>
          </w:p>
          <w:p w14:paraId="0F1AAAE6" w14:textId="77777777" w:rsidR="0084564E" w:rsidRDefault="0084564E" w:rsidP="00580C7F">
            <w:pPr>
              <w:rPr>
                <w:rFonts w:asciiTheme="minorHAnsi" w:hAnsiTheme="minorHAnsi" w:cs="Arial"/>
                <w:sz w:val="22"/>
                <w:szCs w:val="22"/>
              </w:rPr>
            </w:pPr>
          </w:p>
          <w:p w14:paraId="0D1AE0AC" w14:textId="621B5B88" w:rsidR="0084564E" w:rsidRPr="004E0874" w:rsidRDefault="005C7534" w:rsidP="005C7534">
            <w:pPr>
              <w:tabs>
                <w:tab w:val="left" w:pos="6255"/>
              </w:tabs>
              <w:rPr>
                <w:rFonts w:asciiTheme="minorHAnsi" w:hAnsiTheme="minorHAnsi" w:cs="Arial"/>
                <w:sz w:val="22"/>
                <w:szCs w:val="22"/>
              </w:rPr>
            </w:pPr>
            <w:r>
              <w:rPr>
                <w:rFonts w:asciiTheme="minorHAnsi" w:hAnsiTheme="minorHAnsi" w:cs="Arial"/>
                <w:sz w:val="22"/>
                <w:szCs w:val="22"/>
              </w:rPr>
              <w:tab/>
            </w:r>
          </w:p>
          <w:p w14:paraId="5B29D2EA" w14:textId="77777777" w:rsidR="0084564E" w:rsidRDefault="0084564E" w:rsidP="00A86E43">
            <w:pPr>
              <w:pBdr>
                <w:top w:val="single" w:sz="4" w:space="1" w:color="auto"/>
              </w:pBdr>
              <w:tabs>
                <w:tab w:val="right" w:pos="9356"/>
              </w:tabs>
              <w:rPr>
                <w:rFonts w:asciiTheme="minorHAnsi" w:hAnsiTheme="minorHAnsi" w:cstheme="minorHAnsi"/>
                <w:sz w:val="22"/>
                <w:szCs w:val="22"/>
              </w:rPr>
            </w:pPr>
          </w:p>
          <w:p w14:paraId="6E8D5031" w14:textId="77777777" w:rsidR="00801ECC" w:rsidRPr="00A43B59" w:rsidRDefault="00554974" w:rsidP="00A86E43">
            <w:pPr>
              <w:pBdr>
                <w:top w:val="single" w:sz="4" w:space="1" w:color="auto"/>
              </w:pBdr>
              <w:tabs>
                <w:tab w:val="right" w:pos="9356"/>
              </w:tabs>
              <w:rPr>
                <w:rFonts w:asciiTheme="minorHAnsi" w:hAnsiTheme="minorHAnsi" w:cstheme="minorHAnsi"/>
                <w:sz w:val="22"/>
                <w:szCs w:val="22"/>
              </w:rPr>
            </w:pPr>
            <w:r w:rsidRPr="00E52245">
              <w:rPr>
                <w:rFonts w:asciiTheme="minorHAnsi" w:hAnsiTheme="minorHAnsi" w:cstheme="minorHAnsi"/>
                <w:sz w:val="22"/>
                <w:szCs w:val="22"/>
              </w:rPr>
              <w:t xml:space="preserve">Le présent contrat est soumis au Code de la commande publique </w:t>
            </w:r>
            <w:r w:rsidR="00F4232F" w:rsidRPr="00E52245">
              <w:rPr>
                <w:rFonts w:asciiTheme="minorHAnsi" w:hAnsiTheme="minorHAnsi" w:cstheme="minorHAnsi"/>
                <w:sz w:val="22"/>
                <w:szCs w:val="22"/>
              </w:rPr>
              <w:t xml:space="preserve">français </w:t>
            </w:r>
            <w:r w:rsidRPr="00E52245">
              <w:rPr>
                <w:rFonts w:asciiTheme="minorHAnsi" w:hAnsiTheme="minorHAnsi" w:cstheme="minorHAnsi"/>
                <w:sz w:val="22"/>
                <w:szCs w:val="22"/>
              </w:rPr>
              <w:t>(CCP)</w:t>
            </w:r>
            <w:r w:rsidR="00161128" w:rsidRPr="00E52245">
              <w:rPr>
                <w:rFonts w:asciiTheme="minorHAnsi" w:hAnsiTheme="minorHAnsi" w:cstheme="minorHAnsi"/>
                <w:sz w:val="22"/>
                <w:szCs w:val="22"/>
              </w:rPr>
              <w:t xml:space="preserve"> dans sa version en vigueur issu</w:t>
            </w:r>
            <w:r w:rsidR="00F7095D" w:rsidRPr="00E52245">
              <w:rPr>
                <w:rFonts w:asciiTheme="minorHAnsi" w:hAnsiTheme="minorHAnsi" w:cstheme="minorHAnsi"/>
                <w:sz w:val="22"/>
                <w:szCs w:val="22"/>
              </w:rPr>
              <w:t>e</w:t>
            </w:r>
            <w:r w:rsidR="00161128" w:rsidRPr="00E52245">
              <w:rPr>
                <w:rFonts w:asciiTheme="minorHAnsi" w:hAnsiTheme="minorHAnsi" w:cstheme="minorHAnsi"/>
                <w:sz w:val="22"/>
                <w:szCs w:val="22"/>
              </w:rPr>
              <w:t xml:space="preserve"> </w:t>
            </w:r>
            <w:r w:rsidR="00161128" w:rsidRPr="00A86E43">
              <w:rPr>
                <w:rFonts w:asciiTheme="minorHAnsi" w:hAnsiTheme="minorHAnsi" w:cstheme="minorHAnsi"/>
                <w:sz w:val="22"/>
                <w:szCs w:val="22"/>
              </w:rPr>
              <w:t>de l'</w:t>
            </w:r>
            <w:hyperlink r:id="rId8" w:history="1">
              <w:r w:rsidR="00161128" w:rsidRPr="00A86E43">
                <w:rPr>
                  <w:rStyle w:val="Lienhypertexte"/>
                  <w:rFonts w:asciiTheme="minorHAnsi" w:hAnsiTheme="minorHAnsi" w:cstheme="minorHAnsi"/>
                  <w:sz w:val="22"/>
                  <w:szCs w:val="22"/>
                </w:rPr>
                <w:t>ordonnance n° 2018-1074 du 26 novembre 2018</w:t>
              </w:r>
            </w:hyperlink>
            <w:r w:rsidR="00161128" w:rsidRPr="00A86E43">
              <w:rPr>
                <w:rFonts w:asciiTheme="minorHAnsi" w:hAnsiTheme="minorHAnsi" w:cstheme="minorHAnsi"/>
                <w:sz w:val="22"/>
                <w:szCs w:val="22"/>
              </w:rPr>
              <w:t xml:space="preserve"> portant partie législative et du </w:t>
            </w:r>
            <w:hyperlink r:id="rId9" w:history="1">
              <w:r w:rsidR="00161128" w:rsidRPr="00A86E43">
                <w:rPr>
                  <w:rStyle w:val="Lienhypertexte"/>
                  <w:rFonts w:asciiTheme="minorHAnsi" w:hAnsiTheme="minorHAnsi" w:cstheme="minorHAnsi"/>
                  <w:sz w:val="22"/>
                  <w:szCs w:val="22"/>
                </w:rPr>
                <w:t>décret n° 2018-1075 du 3 décembre 2018</w:t>
              </w:r>
            </w:hyperlink>
            <w:r w:rsidR="00161128" w:rsidRPr="00A86E43">
              <w:rPr>
                <w:rFonts w:asciiTheme="minorHAnsi" w:hAnsiTheme="minorHAnsi" w:cstheme="minorHAnsi"/>
                <w:sz w:val="22"/>
                <w:szCs w:val="22"/>
              </w:rPr>
              <w:t xml:space="preserve"> portant </w:t>
            </w:r>
            <w:r w:rsidR="00161128" w:rsidRPr="00A43B59">
              <w:rPr>
                <w:rFonts w:asciiTheme="minorHAnsi" w:hAnsiTheme="minorHAnsi" w:cstheme="minorHAnsi"/>
                <w:sz w:val="22"/>
                <w:szCs w:val="22"/>
              </w:rPr>
              <w:t>part</w:t>
            </w:r>
            <w:r w:rsidR="00192EDE" w:rsidRPr="00A43B59">
              <w:rPr>
                <w:rFonts w:asciiTheme="minorHAnsi" w:hAnsiTheme="minorHAnsi" w:cstheme="minorHAnsi"/>
                <w:sz w:val="22"/>
                <w:szCs w:val="22"/>
              </w:rPr>
              <w:t>ie réglementaire du C</w:t>
            </w:r>
            <w:r w:rsidR="00E36430" w:rsidRPr="00A43B59">
              <w:rPr>
                <w:rFonts w:asciiTheme="minorHAnsi" w:hAnsiTheme="minorHAnsi" w:cstheme="minorHAnsi"/>
                <w:sz w:val="22"/>
                <w:szCs w:val="22"/>
              </w:rPr>
              <w:t>ode de la commande publique.</w:t>
            </w:r>
          </w:p>
          <w:p w14:paraId="48033A6B" w14:textId="0DFCADD7" w:rsidR="00554974" w:rsidRPr="00A43B59" w:rsidRDefault="00415B03" w:rsidP="00511F40">
            <w:pPr>
              <w:tabs>
                <w:tab w:val="left" w:pos="510"/>
                <w:tab w:val="left" w:pos="10977"/>
              </w:tabs>
              <w:spacing w:before="120"/>
              <w:ind w:right="83"/>
              <w:jc w:val="both"/>
              <w:rPr>
                <w:rFonts w:asciiTheme="minorHAnsi" w:hAnsiTheme="minorHAnsi" w:cstheme="minorHAnsi"/>
                <w:sz w:val="22"/>
                <w:szCs w:val="22"/>
              </w:rPr>
            </w:pPr>
            <w:r>
              <w:rPr>
                <w:rFonts w:asciiTheme="minorHAnsi" w:hAnsiTheme="minorHAnsi" w:cstheme="minorHAnsi"/>
                <w:sz w:val="22"/>
                <w:szCs w:val="22"/>
              </w:rPr>
              <w:t xml:space="preserve">Il est passé par </w:t>
            </w:r>
            <w:r w:rsidR="00C07894">
              <w:rPr>
                <w:rFonts w:asciiTheme="minorHAnsi" w:hAnsiTheme="minorHAnsi" w:cstheme="minorHAnsi"/>
                <w:sz w:val="22"/>
                <w:szCs w:val="22"/>
              </w:rPr>
              <w:t>appel d’offres ouvert</w:t>
            </w:r>
            <w:r w:rsidR="00D731E2" w:rsidRPr="00D731E2">
              <w:rPr>
                <w:rFonts w:asciiTheme="minorHAnsi" w:hAnsiTheme="minorHAnsi" w:cstheme="minorHAnsi"/>
                <w:sz w:val="22"/>
                <w:szCs w:val="22"/>
              </w:rPr>
              <w:t xml:space="preserve"> en application des articles L. 2123-1 e</w:t>
            </w:r>
            <w:r w:rsidR="00D731E2">
              <w:rPr>
                <w:rFonts w:asciiTheme="minorHAnsi" w:hAnsiTheme="minorHAnsi" w:cstheme="minorHAnsi"/>
                <w:sz w:val="22"/>
                <w:szCs w:val="22"/>
              </w:rPr>
              <w:t>t R. 2123-1 au R. 2123-7 du CCP</w:t>
            </w:r>
          </w:p>
          <w:p w14:paraId="57FF1420" w14:textId="58C4FBCF" w:rsidR="00707B69" w:rsidRPr="003A13E0" w:rsidRDefault="00707B69" w:rsidP="00C25BF9">
            <w:pPr>
              <w:tabs>
                <w:tab w:val="left" w:pos="510"/>
                <w:tab w:val="left" w:pos="10977"/>
              </w:tabs>
              <w:spacing w:before="120"/>
              <w:ind w:right="83"/>
              <w:jc w:val="both"/>
              <w:rPr>
                <w:rFonts w:asciiTheme="minorHAnsi" w:hAnsiTheme="minorHAnsi" w:cs="Arial"/>
                <w:sz w:val="22"/>
                <w:szCs w:val="22"/>
              </w:rPr>
            </w:pPr>
          </w:p>
        </w:tc>
      </w:tr>
    </w:tbl>
    <w:p w14:paraId="3A259FD4" w14:textId="77777777" w:rsidR="00656639" w:rsidRPr="001B5605" w:rsidRDefault="00656639">
      <w:pPr>
        <w:rPr>
          <w:rFonts w:asciiTheme="minorHAnsi" w:hAnsiTheme="minorHAnsi" w:cs="Arial"/>
          <w:sz w:val="18"/>
        </w:rPr>
        <w:sectPr w:rsidR="00656639" w:rsidRPr="001B5605" w:rsidSect="007418B3">
          <w:headerReference w:type="default" r:id="rId10"/>
          <w:footerReference w:type="default" r:id="rId11"/>
          <w:headerReference w:type="first" r:id="rId12"/>
          <w:footerReference w:type="first" r:id="rId13"/>
          <w:type w:val="continuous"/>
          <w:pgSz w:w="11906" w:h="16838"/>
          <w:pgMar w:top="272" w:right="680" w:bottom="851" w:left="1758" w:header="709" w:footer="709" w:gutter="0"/>
          <w:cols w:space="709"/>
          <w:titlePg/>
        </w:sectPr>
      </w:pPr>
    </w:p>
    <w:p w14:paraId="507148C1" w14:textId="77777777" w:rsidR="000A6E96" w:rsidRPr="001B5605" w:rsidRDefault="000A6E96" w:rsidP="009D33D1">
      <w:pPr>
        <w:spacing w:line="240" w:lineRule="auto"/>
        <w:rPr>
          <w:rFonts w:asciiTheme="minorHAnsi" w:hAnsiTheme="minorHAnsi" w:cs="Arial"/>
          <w:b/>
          <w:sz w:val="22"/>
        </w:rPr>
      </w:pPr>
    </w:p>
    <w:sdt>
      <w:sdtPr>
        <w:rPr>
          <w:rFonts w:asciiTheme="minorHAnsi" w:eastAsia="Times" w:hAnsiTheme="minorHAnsi" w:cs="Times New Roman"/>
          <w:b w:val="0"/>
          <w:bCs w:val="0"/>
          <w:color w:val="auto"/>
          <w:sz w:val="20"/>
          <w:szCs w:val="20"/>
        </w:rPr>
        <w:id w:val="-549693124"/>
        <w:docPartObj>
          <w:docPartGallery w:val="Table of Contents"/>
          <w:docPartUnique/>
        </w:docPartObj>
      </w:sdtPr>
      <w:sdtContent>
        <w:p w14:paraId="2500EB8E" w14:textId="77777777" w:rsidR="002C46DE" w:rsidRPr="001B5605" w:rsidRDefault="007E2198" w:rsidP="002C46DE">
          <w:pPr>
            <w:pStyle w:val="En-ttedetabledesmatires"/>
            <w:rPr>
              <w:rFonts w:asciiTheme="minorHAnsi" w:hAnsiTheme="minorHAnsi"/>
              <w:color w:val="auto"/>
              <w:sz w:val="32"/>
            </w:rPr>
          </w:pPr>
          <w:r w:rsidRPr="001B5605">
            <w:rPr>
              <w:rFonts w:asciiTheme="minorHAnsi" w:hAnsiTheme="minorHAnsi"/>
              <w:color w:val="auto"/>
              <w:sz w:val="32"/>
              <w:u w:val="single"/>
            </w:rPr>
            <w:t>TABLE DES MATIERES</w:t>
          </w:r>
        </w:p>
        <w:p w14:paraId="2F597F74" w14:textId="77777777" w:rsidR="000D1A0F" w:rsidRPr="001B5605" w:rsidRDefault="000D1A0F" w:rsidP="000D1A0F">
          <w:pPr>
            <w:rPr>
              <w:rFonts w:asciiTheme="minorHAnsi" w:hAnsiTheme="minorHAnsi"/>
            </w:rPr>
          </w:pPr>
        </w:p>
        <w:p w14:paraId="1C1A3A70" w14:textId="77777777" w:rsidR="00277CAE" w:rsidRDefault="002C46DE">
          <w:pPr>
            <w:pStyle w:val="TM1"/>
            <w:tabs>
              <w:tab w:val="right" w:leader="dot" w:pos="9736"/>
            </w:tabs>
            <w:rPr>
              <w:rFonts w:asciiTheme="minorHAnsi" w:eastAsiaTheme="minorEastAsia" w:hAnsiTheme="minorHAnsi" w:cstheme="minorBidi"/>
              <w:noProof/>
              <w:sz w:val="22"/>
              <w:szCs w:val="22"/>
            </w:rPr>
          </w:pPr>
          <w:r w:rsidRPr="001B5605">
            <w:rPr>
              <w:rFonts w:asciiTheme="minorHAnsi" w:hAnsiTheme="minorHAnsi"/>
            </w:rPr>
            <w:fldChar w:fldCharType="begin"/>
          </w:r>
          <w:r w:rsidRPr="001B5605">
            <w:rPr>
              <w:rFonts w:asciiTheme="minorHAnsi" w:hAnsiTheme="minorHAnsi"/>
            </w:rPr>
            <w:instrText xml:space="preserve"> TOC \o "1-3" \h \z \u </w:instrText>
          </w:r>
          <w:r w:rsidRPr="001B5605">
            <w:rPr>
              <w:rFonts w:asciiTheme="minorHAnsi" w:hAnsiTheme="minorHAnsi"/>
            </w:rPr>
            <w:fldChar w:fldCharType="separate"/>
          </w:r>
          <w:hyperlink w:anchor="_Toc116401721" w:history="1">
            <w:r w:rsidR="00277CAE" w:rsidRPr="00DF361D">
              <w:rPr>
                <w:rStyle w:val="Lienhypertexte"/>
                <w:b/>
                <w:caps/>
                <w:noProof/>
              </w:rPr>
              <w:t>conditions PARTICULIERES – acte d’engagement</w:t>
            </w:r>
            <w:r w:rsidR="00277CAE">
              <w:rPr>
                <w:noProof/>
                <w:webHidden/>
              </w:rPr>
              <w:tab/>
            </w:r>
            <w:r w:rsidR="00277CAE">
              <w:rPr>
                <w:noProof/>
                <w:webHidden/>
              </w:rPr>
              <w:fldChar w:fldCharType="begin"/>
            </w:r>
            <w:r w:rsidR="00277CAE">
              <w:rPr>
                <w:noProof/>
                <w:webHidden/>
              </w:rPr>
              <w:instrText xml:space="preserve"> PAGEREF _Toc116401721 \h </w:instrText>
            </w:r>
            <w:r w:rsidR="00277CAE">
              <w:rPr>
                <w:noProof/>
                <w:webHidden/>
              </w:rPr>
            </w:r>
            <w:r w:rsidR="00277CAE">
              <w:rPr>
                <w:noProof/>
                <w:webHidden/>
              </w:rPr>
              <w:fldChar w:fldCharType="separate"/>
            </w:r>
            <w:r w:rsidR="00277CAE">
              <w:rPr>
                <w:noProof/>
                <w:webHidden/>
              </w:rPr>
              <w:t>4</w:t>
            </w:r>
            <w:r w:rsidR="00277CAE">
              <w:rPr>
                <w:noProof/>
                <w:webHidden/>
              </w:rPr>
              <w:fldChar w:fldCharType="end"/>
            </w:r>
          </w:hyperlink>
        </w:p>
        <w:p w14:paraId="3540A188"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22" w:history="1">
            <w:r w:rsidRPr="00DF361D">
              <w:rPr>
                <w:rStyle w:val="Lienhypertexte"/>
                <w:b/>
                <w:caps/>
                <w:noProof/>
              </w:rPr>
              <w:t>ARTICLE 1 :</w:t>
            </w:r>
            <w:r>
              <w:rPr>
                <w:rFonts w:asciiTheme="minorHAnsi" w:eastAsiaTheme="minorEastAsia" w:hAnsiTheme="minorHAnsi" w:cstheme="minorBidi"/>
                <w:noProof/>
                <w:sz w:val="22"/>
                <w:szCs w:val="22"/>
              </w:rPr>
              <w:tab/>
            </w:r>
            <w:r w:rsidRPr="00DF361D">
              <w:rPr>
                <w:rStyle w:val="Lienhypertexte"/>
                <w:b/>
                <w:caps/>
                <w:noProof/>
              </w:rPr>
              <w:t>Objet du contrat</w:t>
            </w:r>
            <w:r>
              <w:rPr>
                <w:noProof/>
                <w:webHidden/>
              </w:rPr>
              <w:tab/>
            </w:r>
            <w:r>
              <w:rPr>
                <w:noProof/>
                <w:webHidden/>
              </w:rPr>
              <w:fldChar w:fldCharType="begin"/>
            </w:r>
            <w:r>
              <w:rPr>
                <w:noProof/>
                <w:webHidden/>
              </w:rPr>
              <w:instrText xml:space="preserve"> PAGEREF _Toc116401722 \h </w:instrText>
            </w:r>
            <w:r>
              <w:rPr>
                <w:noProof/>
                <w:webHidden/>
              </w:rPr>
            </w:r>
            <w:r>
              <w:rPr>
                <w:noProof/>
                <w:webHidden/>
              </w:rPr>
              <w:fldChar w:fldCharType="separate"/>
            </w:r>
            <w:r>
              <w:rPr>
                <w:noProof/>
                <w:webHidden/>
              </w:rPr>
              <w:t>5</w:t>
            </w:r>
            <w:r>
              <w:rPr>
                <w:noProof/>
                <w:webHidden/>
              </w:rPr>
              <w:fldChar w:fldCharType="end"/>
            </w:r>
          </w:hyperlink>
        </w:p>
        <w:p w14:paraId="0B81C181"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23" w:history="1">
            <w:r w:rsidRPr="00DF361D">
              <w:rPr>
                <w:rStyle w:val="Lienhypertexte"/>
                <w:b/>
                <w:caps/>
                <w:noProof/>
              </w:rPr>
              <w:t>ARTICLE 2 :</w:t>
            </w:r>
            <w:r>
              <w:rPr>
                <w:rFonts w:asciiTheme="minorHAnsi" w:eastAsiaTheme="minorEastAsia" w:hAnsiTheme="minorHAnsi" w:cstheme="minorBidi"/>
                <w:noProof/>
                <w:sz w:val="22"/>
                <w:szCs w:val="22"/>
              </w:rPr>
              <w:tab/>
            </w:r>
            <w:r w:rsidRPr="00DF361D">
              <w:rPr>
                <w:rStyle w:val="Lienhypertexte"/>
                <w:b/>
                <w:caps/>
                <w:noProof/>
              </w:rPr>
              <w:t>Documents contractuels</w:t>
            </w:r>
            <w:r>
              <w:rPr>
                <w:noProof/>
                <w:webHidden/>
              </w:rPr>
              <w:tab/>
            </w:r>
            <w:r>
              <w:rPr>
                <w:noProof/>
                <w:webHidden/>
              </w:rPr>
              <w:fldChar w:fldCharType="begin"/>
            </w:r>
            <w:r>
              <w:rPr>
                <w:noProof/>
                <w:webHidden/>
              </w:rPr>
              <w:instrText xml:space="preserve"> PAGEREF _Toc116401723 \h </w:instrText>
            </w:r>
            <w:r>
              <w:rPr>
                <w:noProof/>
                <w:webHidden/>
              </w:rPr>
            </w:r>
            <w:r>
              <w:rPr>
                <w:noProof/>
                <w:webHidden/>
              </w:rPr>
              <w:fldChar w:fldCharType="separate"/>
            </w:r>
            <w:r>
              <w:rPr>
                <w:noProof/>
                <w:webHidden/>
              </w:rPr>
              <w:t>5</w:t>
            </w:r>
            <w:r>
              <w:rPr>
                <w:noProof/>
                <w:webHidden/>
              </w:rPr>
              <w:fldChar w:fldCharType="end"/>
            </w:r>
          </w:hyperlink>
        </w:p>
        <w:p w14:paraId="0BE91A97"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24" w:history="1">
            <w:r w:rsidRPr="00DF361D">
              <w:rPr>
                <w:rStyle w:val="Lienhypertexte"/>
                <w:b/>
                <w:caps/>
                <w:noProof/>
              </w:rPr>
              <w:t>ARTICLE 3 :</w:t>
            </w:r>
            <w:r>
              <w:rPr>
                <w:rFonts w:asciiTheme="minorHAnsi" w:eastAsiaTheme="minorEastAsia" w:hAnsiTheme="minorHAnsi" w:cstheme="minorBidi"/>
                <w:noProof/>
                <w:sz w:val="22"/>
                <w:szCs w:val="22"/>
              </w:rPr>
              <w:tab/>
            </w:r>
            <w:r w:rsidRPr="00DF361D">
              <w:rPr>
                <w:rStyle w:val="Lienhypertexte"/>
                <w:b/>
                <w:caps/>
                <w:noProof/>
              </w:rPr>
              <w:t>CaractÉristiques gÉnÉrales du contrat</w:t>
            </w:r>
            <w:r>
              <w:rPr>
                <w:noProof/>
                <w:webHidden/>
              </w:rPr>
              <w:tab/>
            </w:r>
            <w:r>
              <w:rPr>
                <w:noProof/>
                <w:webHidden/>
              </w:rPr>
              <w:fldChar w:fldCharType="begin"/>
            </w:r>
            <w:r>
              <w:rPr>
                <w:noProof/>
                <w:webHidden/>
              </w:rPr>
              <w:instrText xml:space="preserve"> PAGEREF _Toc116401724 \h </w:instrText>
            </w:r>
            <w:r>
              <w:rPr>
                <w:noProof/>
                <w:webHidden/>
              </w:rPr>
            </w:r>
            <w:r>
              <w:rPr>
                <w:noProof/>
                <w:webHidden/>
              </w:rPr>
              <w:fldChar w:fldCharType="separate"/>
            </w:r>
            <w:r>
              <w:rPr>
                <w:noProof/>
                <w:webHidden/>
              </w:rPr>
              <w:t>6</w:t>
            </w:r>
            <w:r>
              <w:rPr>
                <w:noProof/>
                <w:webHidden/>
              </w:rPr>
              <w:fldChar w:fldCharType="end"/>
            </w:r>
          </w:hyperlink>
        </w:p>
        <w:p w14:paraId="08ADCED7" w14:textId="77777777" w:rsidR="00277CAE" w:rsidRDefault="00277CAE">
          <w:pPr>
            <w:pStyle w:val="TM2"/>
            <w:rPr>
              <w:noProof/>
            </w:rPr>
          </w:pPr>
          <w:hyperlink w:anchor="_Toc116401725" w:history="1">
            <w:r w:rsidRPr="00DF361D">
              <w:rPr>
                <w:rStyle w:val="Lienhypertexte"/>
                <w:noProof/>
              </w:rPr>
              <w:t>Forme du contrat</w:t>
            </w:r>
            <w:r>
              <w:rPr>
                <w:noProof/>
                <w:webHidden/>
              </w:rPr>
              <w:tab/>
            </w:r>
            <w:r>
              <w:rPr>
                <w:noProof/>
                <w:webHidden/>
              </w:rPr>
              <w:fldChar w:fldCharType="begin"/>
            </w:r>
            <w:r>
              <w:rPr>
                <w:noProof/>
                <w:webHidden/>
              </w:rPr>
              <w:instrText xml:space="preserve"> PAGEREF _Toc116401725 \h </w:instrText>
            </w:r>
            <w:r>
              <w:rPr>
                <w:noProof/>
                <w:webHidden/>
              </w:rPr>
            </w:r>
            <w:r>
              <w:rPr>
                <w:noProof/>
                <w:webHidden/>
              </w:rPr>
              <w:fldChar w:fldCharType="separate"/>
            </w:r>
            <w:r>
              <w:rPr>
                <w:noProof/>
                <w:webHidden/>
              </w:rPr>
              <w:t>6</w:t>
            </w:r>
            <w:r>
              <w:rPr>
                <w:noProof/>
                <w:webHidden/>
              </w:rPr>
              <w:fldChar w:fldCharType="end"/>
            </w:r>
          </w:hyperlink>
        </w:p>
        <w:p w14:paraId="0EE4BDE0" w14:textId="77777777" w:rsidR="00277CAE" w:rsidRDefault="00277CAE">
          <w:pPr>
            <w:pStyle w:val="TM2"/>
            <w:rPr>
              <w:noProof/>
            </w:rPr>
          </w:pPr>
          <w:hyperlink w:anchor="_Toc116401726" w:history="1">
            <w:r w:rsidRPr="00DF361D">
              <w:rPr>
                <w:rStyle w:val="Lienhypertexte"/>
                <w:noProof/>
              </w:rPr>
              <w:t>Durée du contrat</w:t>
            </w:r>
            <w:r>
              <w:rPr>
                <w:noProof/>
                <w:webHidden/>
              </w:rPr>
              <w:tab/>
            </w:r>
            <w:r>
              <w:rPr>
                <w:noProof/>
                <w:webHidden/>
              </w:rPr>
              <w:fldChar w:fldCharType="begin"/>
            </w:r>
            <w:r>
              <w:rPr>
                <w:noProof/>
                <w:webHidden/>
              </w:rPr>
              <w:instrText xml:space="preserve"> PAGEREF _Toc116401726 \h </w:instrText>
            </w:r>
            <w:r>
              <w:rPr>
                <w:noProof/>
                <w:webHidden/>
              </w:rPr>
            </w:r>
            <w:r>
              <w:rPr>
                <w:noProof/>
                <w:webHidden/>
              </w:rPr>
              <w:fldChar w:fldCharType="separate"/>
            </w:r>
            <w:r>
              <w:rPr>
                <w:noProof/>
                <w:webHidden/>
              </w:rPr>
              <w:t>6</w:t>
            </w:r>
            <w:r>
              <w:rPr>
                <w:noProof/>
                <w:webHidden/>
              </w:rPr>
              <w:fldChar w:fldCharType="end"/>
            </w:r>
          </w:hyperlink>
        </w:p>
        <w:p w14:paraId="7854F933" w14:textId="77777777" w:rsidR="00277CAE" w:rsidRDefault="00277CAE">
          <w:pPr>
            <w:pStyle w:val="TM2"/>
            <w:rPr>
              <w:noProof/>
            </w:rPr>
          </w:pPr>
          <w:hyperlink w:anchor="_Toc116401727" w:history="1">
            <w:r w:rsidRPr="00DF361D">
              <w:rPr>
                <w:rStyle w:val="Lienhypertexte"/>
                <w:noProof/>
              </w:rPr>
              <w:t>Modalités de passation des bons de commande</w:t>
            </w:r>
            <w:r>
              <w:rPr>
                <w:noProof/>
                <w:webHidden/>
              </w:rPr>
              <w:tab/>
            </w:r>
            <w:r>
              <w:rPr>
                <w:noProof/>
                <w:webHidden/>
              </w:rPr>
              <w:fldChar w:fldCharType="begin"/>
            </w:r>
            <w:r>
              <w:rPr>
                <w:noProof/>
                <w:webHidden/>
              </w:rPr>
              <w:instrText xml:space="preserve"> PAGEREF _Toc116401727 \h </w:instrText>
            </w:r>
            <w:r>
              <w:rPr>
                <w:noProof/>
                <w:webHidden/>
              </w:rPr>
            </w:r>
            <w:r>
              <w:rPr>
                <w:noProof/>
                <w:webHidden/>
              </w:rPr>
              <w:fldChar w:fldCharType="separate"/>
            </w:r>
            <w:r>
              <w:rPr>
                <w:noProof/>
                <w:webHidden/>
              </w:rPr>
              <w:t>6</w:t>
            </w:r>
            <w:r>
              <w:rPr>
                <w:noProof/>
                <w:webHidden/>
              </w:rPr>
              <w:fldChar w:fldCharType="end"/>
            </w:r>
          </w:hyperlink>
        </w:p>
        <w:p w14:paraId="6EE91246"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28" w:history="1">
            <w:r w:rsidRPr="00DF361D">
              <w:rPr>
                <w:rStyle w:val="Lienhypertexte"/>
                <w:b/>
                <w:caps/>
                <w:noProof/>
              </w:rPr>
              <w:t>ARTICLE 4 :</w:t>
            </w:r>
            <w:r>
              <w:rPr>
                <w:rFonts w:asciiTheme="minorHAnsi" w:eastAsiaTheme="minorEastAsia" w:hAnsiTheme="minorHAnsi" w:cstheme="minorBidi"/>
                <w:noProof/>
                <w:sz w:val="22"/>
                <w:szCs w:val="22"/>
              </w:rPr>
              <w:tab/>
            </w:r>
            <w:r w:rsidRPr="00DF361D">
              <w:rPr>
                <w:rStyle w:val="Lienhypertexte"/>
                <w:b/>
                <w:caps/>
                <w:noProof/>
              </w:rPr>
              <w:t>Dispositions financiÈres</w:t>
            </w:r>
            <w:r>
              <w:rPr>
                <w:noProof/>
                <w:webHidden/>
              </w:rPr>
              <w:tab/>
            </w:r>
            <w:r>
              <w:rPr>
                <w:noProof/>
                <w:webHidden/>
              </w:rPr>
              <w:fldChar w:fldCharType="begin"/>
            </w:r>
            <w:r>
              <w:rPr>
                <w:noProof/>
                <w:webHidden/>
              </w:rPr>
              <w:instrText xml:space="preserve"> PAGEREF _Toc116401728 \h </w:instrText>
            </w:r>
            <w:r>
              <w:rPr>
                <w:noProof/>
                <w:webHidden/>
              </w:rPr>
            </w:r>
            <w:r>
              <w:rPr>
                <w:noProof/>
                <w:webHidden/>
              </w:rPr>
              <w:fldChar w:fldCharType="separate"/>
            </w:r>
            <w:r>
              <w:rPr>
                <w:noProof/>
                <w:webHidden/>
              </w:rPr>
              <w:t>7</w:t>
            </w:r>
            <w:r>
              <w:rPr>
                <w:noProof/>
                <w:webHidden/>
              </w:rPr>
              <w:fldChar w:fldCharType="end"/>
            </w:r>
          </w:hyperlink>
        </w:p>
        <w:p w14:paraId="7E6EE982" w14:textId="77777777" w:rsidR="00277CAE" w:rsidRDefault="00277CAE">
          <w:pPr>
            <w:pStyle w:val="TM2"/>
            <w:rPr>
              <w:noProof/>
            </w:rPr>
          </w:pPr>
          <w:hyperlink w:anchor="_Toc116401729" w:history="1">
            <w:r w:rsidRPr="00DF361D">
              <w:rPr>
                <w:rStyle w:val="Lienhypertexte"/>
                <w:noProof/>
              </w:rPr>
              <w:t>Montant du contrat</w:t>
            </w:r>
            <w:r>
              <w:rPr>
                <w:noProof/>
                <w:webHidden/>
              </w:rPr>
              <w:tab/>
            </w:r>
            <w:r>
              <w:rPr>
                <w:noProof/>
                <w:webHidden/>
              </w:rPr>
              <w:fldChar w:fldCharType="begin"/>
            </w:r>
            <w:r>
              <w:rPr>
                <w:noProof/>
                <w:webHidden/>
              </w:rPr>
              <w:instrText xml:space="preserve"> PAGEREF _Toc116401729 \h </w:instrText>
            </w:r>
            <w:r>
              <w:rPr>
                <w:noProof/>
                <w:webHidden/>
              </w:rPr>
            </w:r>
            <w:r>
              <w:rPr>
                <w:noProof/>
                <w:webHidden/>
              </w:rPr>
              <w:fldChar w:fldCharType="separate"/>
            </w:r>
            <w:r>
              <w:rPr>
                <w:noProof/>
                <w:webHidden/>
              </w:rPr>
              <w:t>7</w:t>
            </w:r>
            <w:r>
              <w:rPr>
                <w:noProof/>
                <w:webHidden/>
              </w:rPr>
              <w:fldChar w:fldCharType="end"/>
            </w:r>
          </w:hyperlink>
          <w:bookmarkStart w:id="3" w:name="_GoBack"/>
          <w:bookmarkEnd w:id="3"/>
        </w:p>
        <w:p w14:paraId="00011797" w14:textId="77777777" w:rsidR="00277CAE" w:rsidRDefault="00277CAE">
          <w:pPr>
            <w:pStyle w:val="TM2"/>
            <w:rPr>
              <w:noProof/>
            </w:rPr>
          </w:pPr>
          <w:hyperlink w:anchor="_Toc116401730" w:history="1">
            <w:r w:rsidRPr="00DF361D">
              <w:rPr>
                <w:rStyle w:val="Lienhypertexte"/>
                <w:noProof/>
              </w:rPr>
              <w:t>Révision des prix</w:t>
            </w:r>
            <w:r>
              <w:rPr>
                <w:noProof/>
                <w:webHidden/>
              </w:rPr>
              <w:tab/>
            </w:r>
            <w:r>
              <w:rPr>
                <w:noProof/>
                <w:webHidden/>
              </w:rPr>
              <w:fldChar w:fldCharType="begin"/>
            </w:r>
            <w:r>
              <w:rPr>
                <w:noProof/>
                <w:webHidden/>
              </w:rPr>
              <w:instrText xml:space="preserve"> PAGEREF _Toc116401730 \h </w:instrText>
            </w:r>
            <w:r>
              <w:rPr>
                <w:noProof/>
                <w:webHidden/>
              </w:rPr>
            </w:r>
            <w:r>
              <w:rPr>
                <w:noProof/>
                <w:webHidden/>
              </w:rPr>
              <w:fldChar w:fldCharType="separate"/>
            </w:r>
            <w:r>
              <w:rPr>
                <w:noProof/>
                <w:webHidden/>
              </w:rPr>
              <w:t>7</w:t>
            </w:r>
            <w:r>
              <w:rPr>
                <w:noProof/>
                <w:webHidden/>
              </w:rPr>
              <w:fldChar w:fldCharType="end"/>
            </w:r>
          </w:hyperlink>
        </w:p>
        <w:p w14:paraId="44F2BCF8" w14:textId="77777777" w:rsidR="00277CAE" w:rsidRDefault="00277CAE">
          <w:pPr>
            <w:pStyle w:val="TM2"/>
            <w:rPr>
              <w:noProof/>
            </w:rPr>
          </w:pPr>
          <w:hyperlink w:anchor="_Toc116401731" w:history="1">
            <w:r w:rsidRPr="00DF361D">
              <w:rPr>
                <w:rStyle w:val="Lienhypertexte"/>
                <w:noProof/>
              </w:rPr>
              <w:t>Avance</w:t>
            </w:r>
            <w:r>
              <w:rPr>
                <w:noProof/>
                <w:webHidden/>
              </w:rPr>
              <w:tab/>
            </w:r>
            <w:r>
              <w:rPr>
                <w:noProof/>
                <w:webHidden/>
              </w:rPr>
              <w:fldChar w:fldCharType="begin"/>
            </w:r>
            <w:r>
              <w:rPr>
                <w:noProof/>
                <w:webHidden/>
              </w:rPr>
              <w:instrText xml:space="preserve"> PAGEREF _Toc116401731 \h </w:instrText>
            </w:r>
            <w:r>
              <w:rPr>
                <w:noProof/>
                <w:webHidden/>
              </w:rPr>
            </w:r>
            <w:r>
              <w:rPr>
                <w:noProof/>
                <w:webHidden/>
              </w:rPr>
              <w:fldChar w:fldCharType="separate"/>
            </w:r>
            <w:r>
              <w:rPr>
                <w:noProof/>
                <w:webHidden/>
              </w:rPr>
              <w:t>7</w:t>
            </w:r>
            <w:r>
              <w:rPr>
                <w:noProof/>
                <w:webHidden/>
              </w:rPr>
              <w:fldChar w:fldCharType="end"/>
            </w:r>
          </w:hyperlink>
        </w:p>
        <w:p w14:paraId="2F484A04" w14:textId="77777777" w:rsidR="00277CAE" w:rsidRDefault="00277CAE">
          <w:pPr>
            <w:pStyle w:val="TM2"/>
            <w:rPr>
              <w:noProof/>
            </w:rPr>
          </w:pPr>
          <w:hyperlink w:anchor="_Toc116401732" w:history="1">
            <w:r w:rsidRPr="00DF361D">
              <w:rPr>
                <w:rStyle w:val="Lienhypertexte"/>
                <w:noProof/>
              </w:rPr>
              <w:t>Modalités de paiement</w:t>
            </w:r>
            <w:r>
              <w:rPr>
                <w:noProof/>
                <w:webHidden/>
              </w:rPr>
              <w:tab/>
            </w:r>
            <w:r>
              <w:rPr>
                <w:noProof/>
                <w:webHidden/>
              </w:rPr>
              <w:fldChar w:fldCharType="begin"/>
            </w:r>
            <w:r>
              <w:rPr>
                <w:noProof/>
                <w:webHidden/>
              </w:rPr>
              <w:instrText xml:space="preserve"> PAGEREF _Toc116401732 \h </w:instrText>
            </w:r>
            <w:r>
              <w:rPr>
                <w:noProof/>
                <w:webHidden/>
              </w:rPr>
            </w:r>
            <w:r>
              <w:rPr>
                <w:noProof/>
                <w:webHidden/>
              </w:rPr>
              <w:fldChar w:fldCharType="separate"/>
            </w:r>
            <w:r>
              <w:rPr>
                <w:noProof/>
                <w:webHidden/>
              </w:rPr>
              <w:t>8</w:t>
            </w:r>
            <w:r>
              <w:rPr>
                <w:noProof/>
                <w:webHidden/>
              </w:rPr>
              <w:fldChar w:fldCharType="end"/>
            </w:r>
          </w:hyperlink>
        </w:p>
        <w:p w14:paraId="034C4D94" w14:textId="77777777" w:rsidR="00277CAE" w:rsidRDefault="00277CAE">
          <w:pPr>
            <w:pStyle w:val="TM2"/>
            <w:rPr>
              <w:noProof/>
            </w:rPr>
          </w:pPr>
          <w:hyperlink w:anchor="_Toc116401733" w:history="1">
            <w:r w:rsidRPr="00DF361D">
              <w:rPr>
                <w:rStyle w:val="Lienhypertexte"/>
                <w:noProof/>
              </w:rPr>
              <w:t>Délais de paiement et intérêts moratoires</w:t>
            </w:r>
            <w:r>
              <w:rPr>
                <w:noProof/>
                <w:webHidden/>
              </w:rPr>
              <w:tab/>
            </w:r>
            <w:r>
              <w:rPr>
                <w:noProof/>
                <w:webHidden/>
              </w:rPr>
              <w:fldChar w:fldCharType="begin"/>
            </w:r>
            <w:r>
              <w:rPr>
                <w:noProof/>
                <w:webHidden/>
              </w:rPr>
              <w:instrText xml:space="preserve"> PAGEREF _Toc116401733 \h </w:instrText>
            </w:r>
            <w:r>
              <w:rPr>
                <w:noProof/>
                <w:webHidden/>
              </w:rPr>
            </w:r>
            <w:r>
              <w:rPr>
                <w:noProof/>
                <w:webHidden/>
              </w:rPr>
              <w:fldChar w:fldCharType="separate"/>
            </w:r>
            <w:r>
              <w:rPr>
                <w:noProof/>
                <w:webHidden/>
              </w:rPr>
              <w:t>8</w:t>
            </w:r>
            <w:r>
              <w:rPr>
                <w:noProof/>
                <w:webHidden/>
              </w:rPr>
              <w:fldChar w:fldCharType="end"/>
            </w:r>
          </w:hyperlink>
        </w:p>
        <w:p w14:paraId="2148DD3E" w14:textId="77777777" w:rsidR="00277CAE" w:rsidRDefault="00277CAE">
          <w:pPr>
            <w:pStyle w:val="TM2"/>
            <w:rPr>
              <w:noProof/>
            </w:rPr>
          </w:pPr>
          <w:hyperlink w:anchor="_Toc116401734" w:history="1">
            <w:r w:rsidRPr="00DF361D">
              <w:rPr>
                <w:rStyle w:val="Lienhypertexte"/>
                <w:noProof/>
              </w:rPr>
              <w:t>Présentation des demandes de paiement</w:t>
            </w:r>
            <w:r>
              <w:rPr>
                <w:noProof/>
                <w:webHidden/>
              </w:rPr>
              <w:tab/>
            </w:r>
            <w:r>
              <w:rPr>
                <w:noProof/>
                <w:webHidden/>
              </w:rPr>
              <w:fldChar w:fldCharType="begin"/>
            </w:r>
            <w:r>
              <w:rPr>
                <w:noProof/>
                <w:webHidden/>
              </w:rPr>
              <w:instrText xml:space="preserve"> PAGEREF _Toc116401734 \h </w:instrText>
            </w:r>
            <w:r>
              <w:rPr>
                <w:noProof/>
                <w:webHidden/>
              </w:rPr>
            </w:r>
            <w:r>
              <w:rPr>
                <w:noProof/>
                <w:webHidden/>
              </w:rPr>
              <w:fldChar w:fldCharType="separate"/>
            </w:r>
            <w:r>
              <w:rPr>
                <w:noProof/>
                <w:webHidden/>
              </w:rPr>
              <w:t>8</w:t>
            </w:r>
            <w:r>
              <w:rPr>
                <w:noProof/>
                <w:webHidden/>
              </w:rPr>
              <w:fldChar w:fldCharType="end"/>
            </w:r>
          </w:hyperlink>
        </w:p>
        <w:p w14:paraId="035C4907" w14:textId="77777777" w:rsidR="00277CAE" w:rsidRDefault="00277CAE">
          <w:pPr>
            <w:pStyle w:val="TM2"/>
            <w:rPr>
              <w:noProof/>
            </w:rPr>
          </w:pPr>
          <w:hyperlink w:anchor="_Toc116401735" w:history="1">
            <w:r w:rsidRPr="00DF361D">
              <w:rPr>
                <w:rStyle w:val="Lienhypertexte"/>
                <w:noProof/>
              </w:rPr>
              <w:t>Virement bancaire</w:t>
            </w:r>
            <w:r>
              <w:rPr>
                <w:noProof/>
                <w:webHidden/>
              </w:rPr>
              <w:tab/>
            </w:r>
            <w:r>
              <w:rPr>
                <w:noProof/>
                <w:webHidden/>
              </w:rPr>
              <w:fldChar w:fldCharType="begin"/>
            </w:r>
            <w:r>
              <w:rPr>
                <w:noProof/>
                <w:webHidden/>
              </w:rPr>
              <w:instrText xml:space="preserve"> PAGEREF _Toc116401735 \h </w:instrText>
            </w:r>
            <w:r>
              <w:rPr>
                <w:noProof/>
                <w:webHidden/>
              </w:rPr>
            </w:r>
            <w:r>
              <w:rPr>
                <w:noProof/>
                <w:webHidden/>
              </w:rPr>
              <w:fldChar w:fldCharType="separate"/>
            </w:r>
            <w:r>
              <w:rPr>
                <w:noProof/>
                <w:webHidden/>
              </w:rPr>
              <w:t>9</w:t>
            </w:r>
            <w:r>
              <w:rPr>
                <w:noProof/>
                <w:webHidden/>
              </w:rPr>
              <w:fldChar w:fldCharType="end"/>
            </w:r>
          </w:hyperlink>
        </w:p>
        <w:p w14:paraId="066A5030" w14:textId="77777777" w:rsidR="00277CAE" w:rsidRDefault="00277CAE">
          <w:pPr>
            <w:pStyle w:val="TM2"/>
            <w:rPr>
              <w:noProof/>
            </w:rPr>
          </w:pPr>
          <w:hyperlink w:anchor="_Toc116401736" w:history="1">
            <w:r w:rsidRPr="00DF361D">
              <w:rPr>
                <w:rStyle w:val="Lienhypertexte"/>
                <w:noProof/>
              </w:rPr>
              <w:t>Taxe sur la valeur ajoutée</w:t>
            </w:r>
            <w:r>
              <w:rPr>
                <w:noProof/>
                <w:webHidden/>
              </w:rPr>
              <w:tab/>
            </w:r>
            <w:r>
              <w:rPr>
                <w:noProof/>
                <w:webHidden/>
              </w:rPr>
              <w:fldChar w:fldCharType="begin"/>
            </w:r>
            <w:r>
              <w:rPr>
                <w:noProof/>
                <w:webHidden/>
              </w:rPr>
              <w:instrText xml:space="preserve"> PAGEREF _Toc116401736 \h </w:instrText>
            </w:r>
            <w:r>
              <w:rPr>
                <w:noProof/>
                <w:webHidden/>
              </w:rPr>
            </w:r>
            <w:r>
              <w:rPr>
                <w:noProof/>
                <w:webHidden/>
              </w:rPr>
              <w:fldChar w:fldCharType="separate"/>
            </w:r>
            <w:r>
              <w:rPr>
                <w:noProof/>
                <w:webHidden/>
              </w:rPr>
              <w:t>9</w:t>
            </w:r>
            <w:r>
              <w:rPr>
                <w:noProof/>
                <w:webHidden/>
              </w:rPr>
              <w:fldChar w:fldCharType="end"/>
            </w:r>
          </w:hyperlink>
        </w:p>
        <w:p w14:paraId="3792EF38" w14:textId="77777777" w:rsidR="00277CAE" w:rsidRDefault="00277CAE">
          <w:pPr>
            <w:pStyle w:val="TM2"/>
            <w:rPr>
              <w:noProof/>
            </w:rPr>
          </w:pPr>
          <w:hyperlink w:anchor="_Toc116401737" w:history="1">
            <w:r w:rsidRPr="00DF361D">
              <w:rPr>
                <w:rStyle w:val="Lienhypertexte"/>
                <w:noProof/>
              </w:rPr>
              <w:t>Impôts et taxes</w:t>
            </w:r>
            <w:r>
              <w:rPr>
                <w:noProof/>
                <w:webHidden/>
              </w:rPr>
              <w:tab/>
            </w:r>
            <w:r>
              <w:rPr>
                <w:noProof/>
                <w:webHidden/>
              </w:rPr>
              <w:fldChar w:fldCharType="begin"/>
            </w:r>
            <w:r>
              <w:rPr>
                <w:noProof/>
                <w:webHidden/>
              </w:rPr>
              <w:instrText xml:space="preserve"> PAGEREF _Toc116401737 \h </w:instrText>
            </w:r>
            <w:r>
              <w:rPr>
                <w:noProof/>
                <w:webHidden/>
              </w:rPr>
            </w:r>
            <w:r>
              <w:rPr>
                <w:noProof/>
                <w:webHidden/>
              </w:rPr>
              <w:fldChar w:fldCharType="separate"/>
            </w:r>
            <w:r>
              <w:rPr>
                <w:noProof/>
                <w:webHidden/>
              </w:rPr>
              <w:t>9</w:t>
            </w:r>
            <w:r>
              <w:rPr>
                <w:noProof/>
                <w:webHidden/>
              </w:rPr>
              <w:fldChar w:fldCharType="end"/>
            </w:r>
          </w:hyperlink>
        </w:p>
        <w:p w14:paraId="1AF01083" w14:textId="77777777" w:rsidR="00277CAE" w:rsidRDefault="00277CAE">
          <w:pPr>
            <w:pStyle w:val="TM2"/>
            <w:rPr>
              <w:noProof/>
            </w:rPr>
          </w:pPr>
          <w:hyperlink w:anchor="_Toc116401738" w:history="1">
            <w:r w:rsidRPr="00DF361D">
              <w:rPr>
                <w:rStyle w:val="Lienhypertexte"/>
                <w:noProof/>
              </w:rPr>
              <w:t>Taux de change</w:t>
            </w:r>
            <w:r>
              <w:rPr>
                <w:noProof/>
                <w:webHidden/>
              </w:rPr>
              <w:tab/>
            </w:r>
            <w:r>
              <w:rPr>
                <w:noProof/>
                <w:webHidden/>
              </w:rPr>
              <w:fldChar w:fldCharType="begin"/>
            </w:r>
            <w:r>
              <w:rPr>
                <w:noProof/>
                <w:webHidden/>
              </w:rPr>
              <w:instrText xml:space="preserve"> PAGEREF _Toc116401738 \h </w:instrText>
            </w:r>
            <w:r>
              <w:rPr>
                <w:noProof/>
                <w:webHidden/>
              </w:rPr>
            </w:r>
            <w:r>
              <w:rPr>
                <w:noProof/>
                <w:webHidden/>
              </w:rPr>
              <w:fldChar w:fldCharType="separate"/>
            </w:r>
            <w:r>
              <w:rPr>
                <w:noProof/>
                <w:webHidden/>
              </w:rPr>
              <w:t>9</w:t>
            </w:r>
            <w:r>
              <w:rPr>
                <w:noProof/>
                <w:webHidden/>
              </w:rPr>
              <w:fldChar w:fldCharType="end"/>
            </w:r>
          </w:hyperlink>
        </w:p>
        <w:p w14:paraId="06B62AEA"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39" w:history="1">
            <w:r w:rsidRPr="00DF361D">
              <w:rPr>
                <w:rStyle w:val="Lienhypertexte"/>
                <w:b/>
                <w:caps/>
                <w:noProof/>
              </w:rPr>
              <w:t>ARTICLE 5 :</w:t>
            </w:r>
            <w:r>
              <w:rPr>
                <w:rFonts w:asciiTheme="minorHAnsi" w:eastAsiaTheme="minorEastAsia" w:hAnsiTheme="minorHAnsi" w:cstheme="minorBidi"/>
                <w:noProof/>
                <w:sz w:val="22"/>
                <w:szCs w:val="22"/>
              </w:rPr>
              <w:tab/>
            </w:r>
            <w:r w:rsidRPr="00DF361D">
              <w:rPr>
                <w:rStyle w:val="Lienhypertexte"/>
                <w:b/>
                <w:caps/>
                <w:noProof/>
              </w:rPr>
              <w:t>opÉrations de vÉrification et d’admission</w:t>
            </w:r>
            <w:r>
              <w:rPr>
                <w:noProof/>
                <w:webHidden/>
              </w:rPr>
              <w:tab/>
            </w:r>
            <w:r>
              <w:rPr>
                <w:noProof/>
                <w:webHidden/>
              </w:rPr>
              <w:fldChar w:fldCharType="begin"/>
            </w:r>
            <w:r>
              <w:rPr>
                <w:noProof/>
                <w:webHidden/>
              </w:rPr>
              <w:instrText xml:space="preserve"> PAGEREF _Toc116401739 \h </w:instrText>
            </w:r>
            <w:r>
              <w:rPr>
                <w:noProof/>
                <w:webHidden/>
              </w:rPr>
            </w:r>
            <w:r>
              <w:rPr>
                <w:noProof/>
                <w:webHidden/>
              </w:rPr>
              <w:fldChar w:fldCharType="separate"/>
            </w:r>
            <w:r>
              <w:rPr>
                <w:noProof/>
                <w:webHidden/>
              </w:rPr>
              <w:t>9</w:t>
            </w:r>
            <w:r>
              <w:rPr>
                <w:noProof/>
                <w:webHidden/>
              </w:rPr>
              <w:fldChar w:fldCharType="end"/>
            </w:r>
          </w:hyperlink>
        </w:p>
        <w:p w14:paraId="159904C3" w14:textId="77777777" w:rsidR="00277CAE" w:rsidRDefault="00277CAE">
          <w:pPr>
            <w:pStyle w:val="TM2"/>
            <w:rPr>
              <w:noProof/>
            </w:rPr>
          </w:pPr>
          <w:hyperlink w:anchor="_Toc116401740" w:history="1">
            <w:r w:rsidRPr="00DF361D">
              <w:rPr>
                <w:rStyle w:val="Lienhypertexte"/>
                <w:rFonts w:cstheme="minorHAnsi"/>
                <w:noProof/>
              </w:rPr>
              <w:t>Opérations de vérification</w:t>
            </w:r>
            <w:r>
              <w:rPr>
                <w:noProof/>
                <w:webHidden/>
              </w:rPr>
              <w:tab/>
            </w:r>
            <w:r>
              <w:rPr>
                <w:noProof/>
                <w:webHidden/>
              </w:rPr>
              <w:fldChar w:fldCharType="begin"/>
            </w:r>
            <w:r>
              <w:rPr>
                <w:noProof/>
                <w:webHidden/>
              </w:rPr>
              <w:instrText xml:space="preserve"> PAGEREF _Toc116401740 \h </w:instrText>
            </w:r>
            <w:r>
              <w:rPr>
                <w:noProof/>
                <w:webHidden/>
              </w:rPr>
            </w:r>
            <w:r>
              <w:rPr>
                <w:noProof/>
                <w:webHidden/>
              </w:rPr>
              <w:fldChar w:fldCharType="separate"/>
            </w:r>
            <w:r>
              <w:rPr>
                <w:noProof/>
                <w:webHidden/>
              </w:rPr>
              <w:t>9</w:t>
            </w:r>
            <w:r>
              <w:rPr>
                <w:noProof/>
                <w:webHidden/>
              </w:rPr>
              <w:fldChar w:fldCharType="end"/>
            </w:r>
          </w:hyperlink>
        </w:p>
        <w:p w14:paraId="2A5877B2" w14:textId="77777777" w:rsidR="00277CAE" w:rsidRDefault="00277CAE">
          <w:pPr>
            <w:pStyle w:val="TM2"/>
            <w:rPr>
              <w:noProof/>
            </w:rPr>
          </w:pPr>
          <w:hyperlink w:anchor="_Toc116401741" w:history="1">
            <w:r w:rsidRPr="00DF361D">
              <w:rPr>
                <w:rStyle w:val="Lienhypertexte"/>
                <w:rFonts w:cstheme="minorHAnsi"/>
                <w:noProof/>
              </w:rPr>
              <w:t>Admission des prestations et des fournitures</w:t>
            </w:r>
            <w:r>
              <w:rPr>
                <w:noProof/>
                <w:webHidden/>
              </w:rPr>
              <w:tab/>
            </w:r>
            <w:r>
              <w:rPr>
                <w:noProof/>
                <w:webHidden/>
              </w:rPr>
              <w:fldChar w:fldCharType="begin"/>
            </w:r>
            <w:r>
              <w:rPr>
                <w:noProof/>
                <w:webHidden/>
              </w:rPr>
              <w:instrText xml:space="preserve"> PAGEREF _Toc116401741 \h </w:instrText>
            </w:r>
            <w:r>
              <w:rPr>
                <w:noProof/>
                <w:webHidden/>
              </w:rPr>
            </w:r>
            <w:r>
              <w:rPr>
                <w:noProof/>
                <w:webHidden/>
              </w:rPr>
              <w:fldChar w:fldCharType="separate"/>
            </w:r>
            <w:r>
              <w:rPr>
                <w:noProof/>
                <w:webHidden/>
              </w:rPr>
              <w:t>9</w:t>
            </w:r>
            <w:r>
              <w:rPr>
                <w:noProof/>
                <w:webHidden/>
              </w:rPr>
              <w:fldChar w:fldCharType="end"/>
            </w:r>
          </w:hyperlink>
        </w:p>
        <w:p w14:paraId="1EF4ACC0" w14:textId="77777777" w:rsidR="00277CAE" w:rsidRDefault="00277CAE">
          <w:pPr>
            <w:pStyle w:val="TM2"/>
            <w:rPr>
              <w:noProof/>
            </w:rPr>
          </w:pPr>
          <w:hyperlink w:anchor="_Toc116401742" w:history="1">
            <w:r w:rsidRPr="00DF361D">
              <w:rPr>
                <w:rStyle w:val="Lienhypertexte"/>
                <w:rFonts w:cstheme="minorHAnsi"/>
                <w:noProof/>
              </w:rPr>
              <w:t>Lieu d’exécution</w:t>
            </w:r>
            <w:r>
              <w:rPr>
                <w:noProof/>
                <w:webHidden/>
              </w:rPr>
              <w:tab/>
            </w:r>
            <w:r>
              <w:rPr>
                <w:noProof/>
                <w:webHidden/>
              </w:rPr>
              <w:fldChar w:fldCharType="begin"/>
            </w:r>
            <w:r>
              <w:rPr>
                <w:noProof/>
                <w:webHidden/>
              </w:rPr>
              <w:instrText xml:space="preserve"> PAGEREF _Toc116401742 \h </w:instrText>
            </w:r>
            <w:r>
              <w:rPr>
                <w:noProof/>
                <w:webHidden/>
              </w:rPr>
            </w:r>
            <w:r>
              <w:rPr>
                <w:noProof/>
                <w:webHidden/>
              </w:rPr>
              <w:fldChar w:fldCharType="separate"/>
            </w:r>
            <w:r>
              <w:rPr>
                <w:noProof/>
                <w:webHidden/>
              </w:rPr>
              <w:t>10</w:t>
            </w:r>
            <w:r>
              <w:rPr>
                <w:noProof/>
                <w:webHidden/>
              </w:rPr>
              <w:fldChar w:fldCharType="end"/>
            </w:r>
          </w:hyperlink>
        </w:p>
        <w:p w14:paraId="2B94075C" w14:textId="77777777" w:rsidR="00277CAE" w:rsidRDefault="00277CAE">
          <w:pPr>
            <w:pStyle w:val="TM2"/>
            <w:rPr>
              <w:noProof/>
            </w:rPr>
          </w:pPr>
          <w:hyperlink w:anchor="_Toc116401743" w:history="1">
            <w:r w:rsidRPr="00DF361D">
              <w:rPr>
                <w:rStyle w:val="Lienhypertexte"/>
                <w:rFonts w:cstheme="minorHAnsi"/>
                <w:noProof/>
              </w:rPr>
              <w:t>Livraison</w:t>
            </w:r>
            <w:r>
              <w:rPr>
                <w:noProof/>
                <w:webHidden/>
              </w:rPr>
              <w:tab/>
            </w:r>
            <w:r>
              <w:rPr>
                <w:noProof/>
                <w:webHidden/>
              </w:rPr>
              <w:fldChar w:fldCharType="begin"/>
            </w:r>
            <w:r>
              <w:rPr>
                <w:noProof/>
                <w:webHidden/>
              </w:rPr>
              <w:instrText xml:space="preserve"> PAGEREF _Toc116401743 \h </w:instrText>
            </w:r>
            <w:r>
              <w:rPr>
                <w:noProof/>
                <w:webHidden/>
              </w:rPr>
            </w:r>
            <w:r>
              <w:rPr>
                <w:noProof/>
                <w:webHidden/>
              </w:rPr>
              <w:fldChar w:fldCharType="separate"/>
            </w:r>
            <w:r>
              <w:rPr>
                <w:noProof/>
                <w:webHidden/>
              </w:rPr>
              <w:t>10</w:t>
            </w:r>
            <w:r>
              <w:rPr>
                <w:noProof/>
                <w:webHidden/>
              </w:rPr>
              <w:fldChar w:fldCharType="end"/>
            </w:r>
          </w:hyperlink>
        </w:p>
        <w:p w14:paraId="68EB2471" w14:textId="77777777" w:rsidR="00277CAE" w:rsidRDefault="00277CAE">
          <w:pPr>
            <w:pStyle w:val="TM2"/>
            <w:rPr>
              <w:noProof/>
            </w:rPr>
          </w:pPr>
          <w:hyperlink w:anchor="_Toc116401744" w:history="1">
            <w:r w:rsidRPr="00DF361D">
              <w:rPr>
                <w:rStyle w:val="Lienhypertexte"/>
                <w:rFonts w:cstheme="minorHAnsi"/>
                <w:noProof/>
              </w:rPr>
              <w:t>Langue du contrat</w:t>
            </w:r>
            <w:r>
              <w:rPr>
                <w:noProof/>
                <w:webHidden/>
              </w:rPr>
              <w:tab/>
            </w:r>
            <w:r>
              <w:rPr>
                <w:noProof/>
                <w:webHidden/>
              </w:rPr>
              <w:fldChar w:fldCharType="begin"/>
            </w:r>
            <w:r>
              <w:rPr>
                <w:noProof/>
                <w:webHidden/>
              </w:rPr>
              <w:instrText xml:space="preserve"> PAGEREF _Toc116401744 \h </w:instrText>
            </w:r>
            <w:r>
              <w:rPr>
                <w:noProof/>
                <w:webHidden/>
              </w:rPr>
            </w:r>
            <w:r>
              <w:rPr>
                <w:noProof/>
                <w:webHidden/>
              </w:rPr>
              <w:fldChar w:fldCharType="separate"/>
            </w:r>
            <w:r>
              <w:rPr>
                <w:noProof/>
                <w:webHidden/>
              </w:rPr>
              <w:t>11</w:t>
            </w:r>
            <w:r>
              <w:rPr>
                <w:noProof/>
                <w:webHidden/>
              </w:rPr>
              <w:fldChar w:fldCharType="end"/>
            </w:r>
          </w:hyperlink>
        </w:p>
        <w:p w14:paraId="1FE202F5" w14:textId="77777777" w:rsidR="00277CAE" w:rsidRDefault="00277CAE">
          <w:pPr>
            <w:pStyle w:val="TM2"/>
            <w:rPr>
              <w:noProof/>
            </w:rPr>
          </w:pPr>
          <w:hyperlink w:anchor="_Toc116401745" w:history="1">
            <w:r w:rsidRPr="00DF361D">
              <w:rPr>
                <w:rStyle w:val="Lienhypertexte"/>
                <w:rFonts w:cstheme="minorHAnsi"/>
                <w:noProof/>
              </w:rPr>
              <w:t xml:space="preserve">Engagement du </w:t>
            </w:r>
            <w:r w:rsidRPr="00DF361D">
              <w:rPr>
                <w:rStyle w:val="Lienhypertexte"/>
                <w:rFonts w:cstheme="minorHAnsi"/>
                <w:smallCaps/>
                <w:noProof/>
              </w:rPr>
              <w:t>Contractant</w:t>
            </w:r>
            <w:r>
              <w:rPr>
                <w:noProof/>
                <w:webHidden/>
              </w:rPr>
              <w:tab/>
            </w:r>
            <w:r>
              <w:rPr>
                <w:noProof/>
                <w:webHidden/>
              </w:rPr>
              <w:fldChar w:fldCharType="begin"/>
            </w:r>
            <w:r>
              <w:rPr>
                <w:noProof/>
                <w:webHidden/>
              </w:rPr>
              <w:instrText xml:space="preserve"> PAGEREF _Toc116401745 \h </w:instrText>
            </w:r>
            <w:r>
              <w:rPr>
                <w:noProof/>
                <w:webHidden/>
              </w:rPr>
            </w:r>
            <w:r>
              <w:rPr>
                <w:noProof/>
                <w:webHidden/>
              </w:rPr>
              <w:fldChar w:fldCharType="separate"/>
            </w:r>
            <w:r>
              <w:rPr>
                <w:noProof/>
                <w:webHidden/>
              </w:rPr>
              <w:t>11</w:t>
            </w:r>
            <w:r>
              <w:rPr>
                <w:noProof/>
                <w:webHidden/>
              </w:rPr>
              <w:fldChar w:fldCharType="end"/>
            </w:r>
          </w:hyperlink>
        </w:p>
        <w:p w14:paraId="3C9826CE" w14:textId="77777777" w:rsidR="00277CAE" w:rsidRDefault="00277CAE">
          <w:pPr>
            <w:pStyle w:val="TM2"/>
            <w:rPr>
              <w:noProof/>
            </w:rPr>
          </w:pPr>
          <w:hyperlink w:anchor="_Toc116401746" w:history="1">
            <w:r w:rsidRPr="00DF361D">
              <w:rPr>
                <w:rStyle w:val="Lienhypertexte"/>
                <w:rFonts w:cstheme="minorHAnsi"/>
                <w:noProof/>
              </w:rPr>
              <w:t>Confidentialité</w:t>
            </w:r>
            <w:r>
              <w:rPr>
                <w:noProof/>
                <w:webHidden/>
              </w:rPr>
              <w:tab/>
            </w:r>
            <w:r>
              <w:rPr>
                <w:noProof/>
                <w:webHidden/>
              </w:rPr>
              <w:fldChar w:fldCharType="begin"/>
            </w:r>
            <w:r>
              <w:rPr>
                <w:noProof/>
                <w:webHidden/>
              </w:rPr>
              <w:instrText xml:space="preserve"> PAGEREF _Toc116401746 \h </w:instrText>
            </w:r>
            <w:r>
              <w:rPr>
                <w:noProof/>
                <w:webHidden/>
              </w:rPr>
            </w:r>
            <w:r>
              <w:rPr>
                <w:noProof/>
                <w:webHidden/>
              </w:rPr>
              <w:fldChar w:fldCharType="separate"/>
            </w:r>
            <w:r>
              <w:rPr>
                <w:noProof/>
                <w:webHidden/>
              </w:rPr>
              <w:t>11</w:t>
            </w:r>
            <w:r>
              <w:rPr>
                <w:noProof/>
                <w:webHidden/>
              </w:rPr>
              <w:fldChar w:fldCharType="end"/>
            </w:r>
          </w:hyperlink>
        </w:p>
        <w:p w14:paraId="34157059" w14:textId="77777777" w:rsidR="00277CAE" w:rsidRDefault="00277CAE">
          <w:pPr>
            <w:pStyle w:val="TM2"/>
            <w:rPr>
              <w:noProof/>
            </w:rPr>
          </w:pPr>
          <w:hyperlink w:anchor="_Toc116401747" w:history="1">
            <w:r w:rsidRPr="00DF361D">
              <w:rPr>
                <w:rStyle w:val="Lienhypertexte"/>
                <w:rFonts w:cstheme="minorHAnsi"/>
                <w:noProof/>
              </w:rPr>
              <w:t>Fournitures documents</w:t>
            </w:r>
            <w:r>
              <w:rPr>
                <w:noProof/>
                <w:webHidden/>
              </w:rPr>
              <w:tab/>
            </w:r>
            <w:r>
              <w:rPr>
                <w:noProof/>
                <w:webHidden/>
              </w:rPr>
              <w:fldChar w:fldCharType="begin"/>
            </w:r>
            <w:r>
              <w:rPr>
                <w:noProof/>
                <w:webHidden/>
              </w:rPr>
              <w:instrText xml:space="preserve"> PAGEREF _Toc116401747 \h </w:instrText>
            </w:r>
            <w:r>
              <w:rPr>
                <w:noProof/>
                <w:webHidden/>
              </w:rPr>
            </w:r>
            <w:r>
              <w:rPr>
                <w:noProof/>
                <w:webHidden/>
              </w:rPr>
              <w:fldChar w:fldCharType="separate"/>
            </w:r>
            <w:r>
              <w:rPr>
                <w:noProof/>
                <w:webHidden/>
              </w:rPr>
              <w:t>12</w:t>
            </w:r>
            <w:r>
              <w:rPr>
                <w:noProof/>
                <w:webHidden/>
              </w:rPr>
              <w:fldChar w:fldCharType="end"/>
            </w:r>
          </w:hyperlink>
        </w:p>
        <w:p w14:paraId="3583D30F" w14:textId="77777777" w:rsidR="00277CAE" w:rsidRDefault="00277CAE">
          <w:pPr>
            <w:pStyle w:val="TM2"/>
            <w:rPr>
              <w:noProof/>
            </w:rPr>
          </w:pPr>
          <w:hyperlink w:anchor="_Toc116401748" w:history="1">
            <w:r w:rsidRPr="00DF361D">
              <w:rPr>
                <w:rStyle w:val="Lienhypertexte"/>
                <w:rFonts w:cstheme="minorHAnsi"/>
                <w:noProof/>
              </w:rPr>
              <w:t>Assurance</w:t>
            </w:r>
            <w:r>
              <w:rPr>
                <w:noProof/>
                <w:webHidden/>
              </w:rPr>
              <w:tab/>
            </w:r>
            <w:r>
              <w:rPr>
                <w:noProof/>
                <w:webHidden/>
              </w:rPr>
              <w:fldChar w:fldCharType="begin"/>
            </w:r>
            <w:r>
              <w:rPr>
                <w:noProof/>
                <w:webHidden/>
              </w:rPr>
              <w:instrText xml:space="preserve"> PAGEREF _Toc116401748 \h </w:instrText>
            </w:r>
            <w:r>
              <w:rPr>
                <w:noProof/>
                <w:webHidden/>
              </w:rPr>
            </w:r>
            <w:r>
              <w:rPr>
                <w:noProof/>
                <w:webHidden/>
              </w:rPr>
              <w:fldChar w:fldCharType="separate"/>
            </w:r>
            <w:r>
              <w:rPr>
                <w:noProof/>
                <w:webHidden/>
              </w:rPr>
              <w:t>12</w:t>
            </w:r>
            <w:r>
              <w:rPr>
                <w:noProof/>
                <w:webHidden/>
              </w:rPr>
              <w:fldChar w:fldCharType="end"/>
            </w:r>
          </w:hyperlink>
        </w:p>
        <w:p w14:paraId="1D44C04A" w14:textId="77777777" w:rsidR="00277CAE" w:rsidRDefault="00277CAE">
          <w:pPr>
            <w:pStyle w:val="TM2"/>
            <w:rPr>
              <w:noProof/>
            </w:rPr>
          </w:pPr>
          <w:hyperlink w:anchor="_Toc116401749" w:history="1">
            <w:r w:rsidRPr="00DF361D">
              <w:rPr>
                <w:rStyle w:val="Lienhypertexte"/>
                <w:rFonts w:cstheme="minorHAnsi"/>
                <w:noProof/>
              </w:rPr>
              <w:t>Point de contact et communication</w:t>
            </w:r>
            <w:r>
              <w:rPr>
                <w:noProof/>
                <w:webHidden/>
              </w:rPr>
              <w:tab/>
            </w:r>
            <w:r>
              <w:rPr>
                <w:noProof/>
                <w:webHidden/>
              </w:rPr>
              <w:fldChar w:fldCharType="begin"/>
            </w:r>
            <w:r>
              <w:rPr>
                <w:noProof/>
                <w:webHidden/>
              </w:rPr>
              <w:instrText xml:space="preserve"> PAGEREF _Toc116401749 \h </w:instrText>
            </w:r>
            <w:r>
              <w:rPr>
                <w:noProof/>
                <w:webHidden/>
              </w:rPr>
            </w:r>
            <w:r>
              <w:rPr>
                <w:noProof/>
                <w:webHidden/>
              </w:rPr>
              <w:fldChar w:fldCharType="separate"/>
            </w:r>
            <w:r>
              <w:rPr>
                <w:noProof/>
                <w:webHidden/>
              </w:rPr>
              <w:t>12</w:t>
            </w:r>
            <w:r>
              <w:rPr>
                <w:noProof/>
                <w:webHidden/>
              </w:rPr>
              <w:fldChar w:fldCharType="end"/>
            </w:r>
          </w:hyperlink>
        </w:p>
        <w:p w14:paraId="7191A88D" w14:textId="77777777" w:rsidR="00277CAE" w:rsidRDefault="00277CAE">
          <w:pPr>
            <w:pStyle w:val="TM2"/>
            <w:rPr>
              <w:noProof/>
            </w:rPr>
          </w:pPr>
          <w:hyperlink w:anchor="_Toc116401750" w:history="1">
            <w:r w:rsidRPr="00DF361D">
              <w:rPr>
                <w:rStyle w:val="Lienhypertexte"/>
                <w:rFonts w:cstheme="minorHAnsi"/>
                <w:noProof/>
              </w:rPr>
              <w:t>Engagement contre la déforestation</w:t>
            </w:r>
            <w:r>
              <w:rPr>
                <w:noProof/>
                <w:webHidden/>
              </w:rPr>
              <w:tab/>
            </w:r>
            <w:r>
              <w:rPr>
                <w:noProof/>
                <w:webHidden/>
              </w:rPr>
              <w:fldChar w:fldCharType="begin"/>
            </w:r>
            <w:r>
              <w:rPr>
                <w:noProof/>
                <w:webHidden/>
              </w:rPr>
              <w:instrText xml:space="preserve"> PAGEREF _Toc116401750 \h </w:instrText>
            </w:r>
            <w:r>
              <w:rPr>
                <w:noProof/>
                <w:webHidden/>
              </w:rPr>
            </w:r>
            <w:r>
              <w:rPr>
                <w:noProof/>
                <w:webHidden/>
              </w:rPr>
              <w:fldChar w:fldCharType="separate"/>
            </w:r>
            <w:r>
              <w:rPr>
                <w:noProof/>
                <w:webHidden/>
              </w:rPr>
              <w:t>13</w:t>
            </w:r>
            <w:r>
              <w:rPr>
                <w:noProof/>
                <w:webHidden/>
              </w:rPr>
              <w:fldChar w:fldCharType="end"/>
            </w:r>
          </w:hyperlink>
        </w:p>
        <w:p w14:paraId="7BFC28F9"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51" w:history="1">
            <w:r w:rsidRPr="00DF361D">
              <w:rPr>
                <w:rStyle w:val="Lienhypertexte"/>
                <w:b/>
                <w:caps/>
                <w:noProof/>
              </w:rPr>
              <w:t>ARTICLE 6 :</w:t>
            </w:r>
            <w:r>
              <w:rPr>
                <w:rFonts w:asciiTheme="minorHAnsi" w:eastAsiaTheme="minorEastAsia" w:hAnsiTheme="minorHAnsi" w:cstheme="minorBidi"/>
                <w:noProof/>
                <w:sz w:val="22"/>
                <w:szCs w:val="22"/>
              </w:rPr>
              <w:tab/>
            </w:r>
            <w:r w:rsidRPr="00DF361D">
              <w:rPr>
                <w:rStyle w:val="Lienhypertexte"/>
                <w:b/>
                <w:caps/>
                <w:noProof/>
              </w:rPr>
              <w:t>RÉalisation de prestations similaires</w:t>
            </w:r>
            <w:r>
              <w:rPr>
                <w:noProof/>
                <w:webHidden/>
              </w:rPr>
              <w:tab/>
            </w:r>
            <w:r>
              <w:rPr>
                <w:noProof/>
                <w:webHidden/>
              </w:rPr>
              <w:fldChar w:fldCharType="begin"/>
            </w:r>
            <w:r>
              <w:rPr>
                <w:noProof/>
                <w:webHidden/>
              </w:rPr>
              <w:instrText xml:space="preserve"> PAGEREF _Toc116401751 \h </w:instrText>
            </w:r>
            <w:r>
              <w:rPr>
                <w:noProof/>
                <w:webHidden/>
              </w:rPr>
            </w:r>
            <w:r>
              <w:rPr>
                <w:noProof/>
                <w:webHidden/>
              </w:rPr>
              <w:fldChar w:fldCharType="separate"/>
            </w:r>
            <w:r>
              <w:rPr>
                <w:noProof/>
                <w:webHidden/>
              </w:rPr>
              <w:t>13</w:t>
            </w:r>
            <w:r>
              <w:rPr>
                <w:noProof/>
                <w:webHidden/>
              </w:rPr>
              <w:fldChar w:fldCharType="end"/>
            </w:r>
          </w:hyperlink>
        </w:p>
        <w:p w14:paraId="13BCCD20"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52" w:history="1">
            <w:r w:rsidRPr="00DF361D">
              <w:rPr>
                <w:rStyle w:val="Lienhypertexte"/>
                <w:b/>
                <w:caps/>
                <w:noProof/>
              </w:rPr>
              <w:t>ARTICLE 7 :</w:t>
            </w:r>
            <w:r>
              <w:rPr>
                <w:rFonts w:asciiTheme="minorHAnsi" w:eastAsiaTheme="minorEastAsia" w:hAnsiTheme="minorHAnsi" w:cstheme="minorBidi"/>
                <w:noProof/>
                <w:sz w:val="22"/>
                <w:szCs w:val="22"/>
              </w:rPr>
              <w:tab/>
            </w:r>
            <w:r w:rsidRPr="00DF361D">
              <w:rPr>
                <w:rStyle w:val="Lienhypertexte"/>
                <w:b/>
                <w:caps/>
                <w:noProof/>
              </w:rPr>
              <w:t>pÉnalitÉs</w:t>
            </w:r>
            <w:r>
              <w:rPr>
                <w:noProof/>
                <w:webHidden/>
              </w:rPr>
              <w:tab/>
            </w:r>
            <w:r>
              <w:rPr>
                <w:noProof/>
                <w:webHidden/>
              </w:rPr>
              <w:fldChar w:fldCharType="begin"/>
            </w:r>
            <w:r>
              <w:rPr>
                <w:noProof/>
                <w:webHidden/>
              </w:rPr>
              <w:instrText xml:space="preserve"> PAGEREF _Toc116401752 \h </w:instrText>
            </w:r>
            <w:r>
              <w:rPr>
                <w:noProof/>
                <w:webHidden/>
              </w:rPr>
            </w:r>
            <w:r>
              <w:rPr>
                <w:noProof/>
                <w:webHidden/>
              </w:rPr>
              <w:fldChar w:fldCharType="separate"/>
            </w:r>
            <w:r>
              <w:rPr>
                <w:noProof/>
                <w:webHidden/>
              </w:rPr>
              <w:t>13</w:t>
            </w:r>
            <w:r>
              <w:rPr>
                <w:noProof/>
                <w:webHidden/>
              </w:rPr>
              <w:fldChar w:fldCharType="end"/>
            </w:r>
          </w:hyperlink>
        </w:p>
        <w:p w14:paraId="4D15F10F" w14:textId="77777777" w:rsidR="00277CAE" w:rsidRDefault="00277CAE">
          <w:pPr>
            <w:pStyle w:val="TM2"/>
            <w:rPr>
              <w:noProof/>
            </w:rPr>
          </w:pPr>
          <w:hyperlink w:anchor="_Toc116401753" w:history="1">
            <w:r w:rsidRPr="00DF361D">
              <w:rPr>
                <w:rStyle w:val="Lienhypertexte"/>
                <w:noProof/>
              </w:rPr>
              <w:t>Pénalités sur livrables documentaires périodiques</w:t>
            </w:r>
            <w:r>
              <w:rPr>
                <w:noProof/>
                <w:webHidden/>
              </w:rPr>
              <w:tab/>
            </w:r>
            <w:r>
              <w:rPr>
                <w:noProof/>
                <w:webHidden/>
              </w:rPr>
              <w:fldChar w:fldCharType="begin"/>
            </w:r>
            <w:r>
              <w:rPr>
                <w:noProof/>
                <w:webHidden/>
              </w:rPr>
              <w:instrText xml:space="preserve"> PAGEREF _Toc116401753 \h </w:instrText>
            </w:r>
            <w:r>
              <w:rPr>
                <w:noProof/>
                <w:webHidden/>
              </w:rPr>
            </w:r>
            <w:r>
              <w:rPr>
                <w:noProof/>
                <w:webHidden/>
              </w:rPr>
              <w:fldChar w:fldCharType="separate"/>
            </w:r>
            <w:r>
              <w:rPr>
                <w:noProof/>
                <w:webHidden/>
              </w:rPr>
              <w:t>13</w:t>
            </w:r>
            <w:r>
              <w:rPr>
                <w:noProof/>
                <w:webHidden/>
              </w:rPr>
              <w:fldChar w:fldCharType="end"/>
            </w:r>
          </w:hyperlink>
        </w:p>
        <w:p w14:paraId="5DCD9B46" w14:textId="77777777" w:rsidR="00277CAE" w:rsidRDefault="00277CAE">
          <w:pPr>
            <w:pStyle w:val="TM2"/>
            <w:rPr>
              <w:noProof/>
            </w:rPr>
          </w:pPr>
          <w:hyperlink w:anchor="_Toc116401754" w:history="1">
            <w:r w:rsidRPr="00DF361D">
              <w:rPr>
                <w:rStyle w:val="Lienhypertexte"/>
                <w:noProof/>
              </w:rPr>
              <w:t>Pénalités sur remise d’un livrable final</w:t>
            </w:r>
            <w:r>
              <w:rPr>
                <w:noProof/>
                <w:webHidden/>
              </w:rPr>
              <w:tab/>
            </w:r>
            <w:r>
              <w:rPr>
                <w:noProof/>
                <w:webHidden/>
              </w:rPr>
              <w:fldChar w:fldCharType="begin"/>
            </w:r>
            <w:r>
              <w:rPr>
                <w:noProof/>
                <w:webHidden/>
              </w:rPr>
              <w:instrText xml:space="preserve"> PAGEREF _Toc116401754 \h </w:instrText>
            </w:r>
            <w:r>
              <w:rPr>
                <w:noProof/>
                <w:webHidden/>
              </w:rPr>
            </w:r>
            <w:r>
              <w:rPr>
                <w:noProof/>
                <w:webHidden/>
              </w:rPr>
              <w:fldChar w:fldCharType="separate"/>
            </w:r>
            <w:r>
              <w:rPr>
                <w:noProof/>
                <w:webHidden/>
              </w:rPr>
              <w:t>14</w:t>
            </w:r>
            <w:r>
              <w:rPr>
                <w:noProof/>
                <w:webHidden/>
              </w:rPr>
              <w:fldChar w:fldCharType="end"/>
            </w:r>
          </w:hyperlink>
        </w:p>
        <w:p w14:paraId="33CAA991"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55" w:history="1">
            <w:r w:rsidRPr="00DF361D">
              <w:rPr>
                <w:rStyle w:val="Lienhypertexte"/>
                <w:b/>
                <w:caps/>
                <w:noProof/>
              </w:rPr>
              <w:t>ARTICLE 8 :</w:t>
            </w:r>
            <w:r>
              <w:rPr>
                <w:rFonts w:asciiTheme="minorHAnsi" w:eastAsiaTheme="minorEastAsia" w:hAnsiTheme="minorHAnsi" w:cstheme="minorBidi"/>
                <w:noProof/>
                <w:sz w:val="22"/>
                <w:szCs w:val="22"/>
              </w:rPr>
              <w:tab/>
            </w:r>
            <w:r w:rsidRPr="00DF361D">
              <w:rPr>
                <w:rStyle w:val="Lienhypertexte"/>
                <w:b/>
                <w:caps/>
                <w:noProof/>
              </w:rPr>
              <w:t>propriÉtÉ intellectuelle</w:t>
            </w:r>
            <w:r>
              <w:rPr>
                <w:noProof/>
                <w:webHidden/>
              </w:rPr>
              <w:tab/>
            </w:r>
            <w:r>
              <w:rPr>
                <w:noProof/>
                <w:webHidden/>
              </w:rPr>
              <w:fldChar w:fldCharType="begin"/>
            </w:r>
            <w:r>
              <w:rPr>
                <w:noProof/>
                <w:webHidden/>
              </w:rPr>
              <w:instrText xml:space="preserve"> PAGEREF _Toc116401755 \h </w:instrText>
            </w:r>
            <w:r>
              <w:rPr>
                <w:noProof/>
                <w:webHidden/>
              </w:rPr>
            </w:r>
            <w:r>
              <w:rPr>
                <w:noProof/>
                <w:webHidden/>
              </w:rPr>
              <w:fldChar w:fldCharType="separate"/>
            </w:r>
            <w:r>
              <w:rPr>
                <w:noProof/>
                <w:webHidden/>
              </w:rPr>
              <w:t>14</w:t>
            </w:r>
            <w:r>
              <w:rPr>
                <w:noProof/>
                <w:webHidden/>
              </w:rPr>
              <w:fldChar w:fldCharType="end"/>
            </w:r>
          </w:hyperlink>
        </w:p>
        <w:p w14:paraId="00D7F10D" w14:textId="77777777" w:rsidR="00277CAE" w:rsidRDefault="00277CAE">
          <w:pPr>
            <w:pStyle w:val="TM2"/>
            <w:rPr>
              <w:noProof/>
            </w:rPr>
          </w:pPr>
          <w:hyperlink w:anchor="_Toc116401756" w:history="1">
            <w:r w:rsidRPr="00DF361D">
              <w:rPr>
                <w:rStyle w:val="Lienhypertexte"/>
                <w:noProof/>
              </w:rPr>
              <w:t>Définitions</w:t>
            </w:r>
            <w:r>
              <w:rPr>
                <w:noProof/>
                <w:webHidden/>
              </w:rPr>
              <w:tab/>
            </w:r>
            <w:r>
              <w:rPr>
                <w:noProof/>
                <w:webHidden/>
              </w:rPr>
              <w:fldChar w:fldCharType="begin"/>
            </w:r>
            <w:r>
              <w:rPr>
                <w:noProof/>
                <w:webHidden/>
              </w:rPr>
              <w:instrText xml:space="preserve"> PAGEREF _Toc116401756 \h </w:instrText>
            </w:r>
            <w:r>
              <w:rPr>
                <w:noProof/>
                <w:webHidden/>
              </w:rPr>
            </w:r>
            <w:r>
              <w:rPr>
                <w:noProof/>
                <w:webHidden/>
              </w:rPr>
              <w:fldChar w:fldCharType="separate"/>
            </w:r>
            <w:r>
              <w:rPr>
                <w:noProof/>
                <w:webHidden/>
              </w:rPr>
              <w:t>14</w:t>
            </w:r>
            <w:r>
              <w:rPr>
                <w:noProof/>
                <w:webHidden/>
              </w:rPr>
              <w:fldChar w:fldCharType="end"/>
            </w:r>
          </w:hyperlink>
        </w:p>
        <w:p w14:paraId="77473D3C" w14:textId="77777777" w:rsidR="00277CAE" w:rsidRDefault="00277CAE">
          <w:pPr>
            <w:pStyle w:val="TM2"/>
            <w:rPr>
              <w:noProof/>
            </w:rPr>
          </w:pPr>
          <w:hyperlink w:anchor="_Toc116401757" w:history="1">
            <w:r w:rsidRPr="00DF361D">
              <w:rPr>
                <w:rStyle w:val="Lienhypertexte"/>
                <w:noProof/>
              </w:rPr>
              <w:t>Propriété des résultats</w:t>
            </w:r>
            <w:r>
              <w:rPr>
                <w:noProof/>
                <w:webHidden/>
              </w:rPr>
              <w:tab/>
            </w:r>
            <w:r>
              <w:rPr>
                <w:noProof/>
                <w:webHidden/>
              </w:rPr>
              <w:fldChar w:fldCharType="begin"/>
            </w:r>
            <w:r>
              <w:rPr>
                <w:noProof/>
                <w:webHidden/>
              </w:rPr>
              <w:instrText xml:space="preserve"> PAGEREF _Toc116401757 \h </w:instrText>
            </w:r>
            <w:r>
              <w:rPr>
                <w:noProof/>
                <w:webHidden/>
              </w:rPr>
            </w:r>
            <w:r>
              <w:rPr>
                <w:noProof/>
                <w:webHidden/>
              </w:rPr>
              <w:fldChar w:fldCharType="separate"/>
            </w:r>
            <w:r>
              <w:rPr>
                <w:noProof/>
                <w:webHidden/>
              </w:rPr>
              <w:t>14</w:t>
            </w:r>
            <w:r>
              <w:rPr>
                <w:noProof/>
                <w:webHidden/>
              </w:rPr>
              <w:fldChar w:fldCharType="end"/>
            </w:r>
          </w:hyperlink>
        </w:p>
        <w:p w14:paraId="03052BE0" w14:textId="77777777" w:rsidR="00277CAE" w:rsidRDefault="00277CAE">
          <w:pPr>
            <w:pStyle w:val="TM2"/>
            <w:rPr>
              <w:noProof/>
            </w:rPr>
          </w:pPr>
          <w:hyperlink w:anchor="_Toc116401758" w:history="1">
            <w:r w:rsidRPr="00DF361D">
              <w:rPr>
                <w:rStyle w:val="Lienhypertexte"/>
                <w:noProof/>
              </w:rPr>
              <w:t>Exploitation des résultats</w:t>
            </w:r>
            <w:r>
              <w:rPr>
                <w:noProof/>
                <w:webHidden/>
              </w:rPr>
              <w:tab/>
            </w:r>
            <w:r>
              <w:rPr>
                <w:noProof/>
                <w:webHidden/>
              </w:rPr>
              <w:fldChar w:fldCharType="begin"/>
            </w:r>
            <w:r>
              <w:rPr>
                <w:noProof/>
                <w:webHidden/>
              </w:rPr>
              <w:instrText xml:space="preserve"> PAGEREF _Toc116401758 \h </w:instrText>
            </w:r>
            <w:r>
              <w:rPr>
                <w:noProof/>
                <w:webHidden/>
              </w:rPr>
            </w:r>
            <w:r>
              <w:rPr>
                <w:noProof/>
                <w:webHidden/>
              </w:rPr>
              <w:fldChar w:fldCharType="separate"/>
            </w:r>
            <w:r>
              <w:rPr>
                <w:noProof/>
                <w:webHidden/>
              </w:rPr>
              <w:t>14</w:t>
            </w:r>
            <w:r>
              <w:rPr>
                <w:noProof/>
                <w:webHidden/>
              </w:rPr>
              <w:fldChar w:fldCharType="end"/>
            </w:r>
          </w:hyperlink>
        </w:p>
        <w:p w14:paraId="7870DFCD" w14:textId="77777777" w:rsidR="00277CAE" w:rsidRDefault="00277CAE">
          <w:pPr>
            <w:pStyle w:val="TM2"/>
            <w:rPr>
              <w:noProof/>
            </w:rPr>
          </w:pPr>
          <w:hyperlink w:anchor="_Toc116401759" w:history="1">
            <w:r w:rsidRPr="00DF361D">
              <w:rPr>
                <w:rStyle w:val="Lienhypertexte"/>
                <w:noProof/>
              </w:rPr>
              <w:t>Licence sur les Droits Préexistants</w:t>
            </w:r>
            <w:r>
              <w:rPr>
                <w:noProof/>
                <w:webHidden/>
              </w:rPr>
              <w:tab/>
            </w:r>
            <w:r>
              <w:rPr>
                <w:noProof/>
                <w:webHidden/>
              </w:rPr>
              <w:fldChar w:fldCharType="begin"/>
            </w:r>
            <w:r>
              <w:rPr>
                <w:noProof/>
                <w:webHidden/>
              </w:rPr>
              <w:instrText xml:space="preserve"> PAGEREF _Toc116401759 \h </w:instrText>
            </w:r>
            <w:r>
              <w:rPr>
                <w:noProof/>
                <w:webHidden/>
              </w:rPr>
            </w:r>
            <w:r>
              <w:rPr>
                <w:noProof/>
                <w:webHidden/>
              </w:rPr>
              <w:fldChar w:fldCharType="separate"/>
            </w:r>
            <w:r>
              <w:rPr>
                <w:noProof/>
                <w:webHidden/>
              </w:rPr>
              <w:t>15</w:t>
            </w:r>
            <w:r>
              <w:rPr>
                <w:noProof/>
                <w:webHidden/>
              </w:rPr>
              <w:fldChar w:fldCharType="end"/>
            </w:r>
          </w:hyperlink>
        </w:p>
        <w:p w14:paraId="1D46BADB" w14:textId="77777777" w:rsidR="00277CAE" w:rsidRDefault="00277CAE">
          <w:pPr>
            <w:pStyle w:val="TM2"/>
            <w:rPr>
              <w:noProof/>
            </w:rPr>
          </w:pPr>
          <w:hyperlink w:anchor="_Toc116401760" w:history="1">
            <w:r w:rsidRPr="00DF361D">
              <w:rPr>
                <w:rStyle w:val="Lienhypertexte"/>
                <w:noProof/>
              </w:rPr>
              <w:t>Garanties</w:t>
            </w:r>
            <w:r>
              <w:rPr>
                <w:noProof/>
                <w:webHidden/>
              </w:rPr>
              <w:tab/>
            </w:r>
            <w:r>
              <w:rPr>
                <w:noProof/>
                <w:webHidden/>
              </w:rPr>
              <w:fldChar w:fldCharType="begin"/>
            </w:r>
            <w:r>
              <w:rPr>
                <w:noProof/>
                <w:webHidden/>
              </w:rPr>
              <w:instrText xml:space="preserve"> PAGEREF _Toc116401760 \h </w:instrText>
            </w:r>
            <w:r>
              <w:rPr>
                <w:noProof/>
                <w:webHidden/>
              </w:rPr>
            </w:r>
            <w:r>
              <w:rPr>
                <w:noProof/>
                <w:webHidden/>
              </w:rPr>
              <w:fldChar w:fldCharType="separate"/>
            </w:r>
            <w:r>
              <w:rPr>
                <w:noProof/>
                <w:webHidden/>
              </w:rPr>
              <w:t>15</w:t>
            </w:r>
            <w:r>
              <w:rPr>
                <w:noProof/>
                <w:webHidden/>
              </w:rPr>
              <w:fldChar w:fldCharType="end"/>
            </w:r>
          </w:hyperlink>
        </w:p>
        <w:p w14:paraId="3D7B2605" w14:textId="77777777" w:rsidR="00277CAE" w:rsidRDefault="00277CAE">
          <w:pPr>
            <w:pStyle w:val="TM2"/>
            <w:rPr>
              <w:noProof/>
            </w:rPr>
          </w:pPr>
          <w:hyperlink w:anchor="_Toc116401761" w:history="1">
            <w:r w:rsidRPr="00DF361D">
              <w:rPr>
                <w:rStyle w:val="Lienhypertexte"/>
                <w:noProof/>
              </w:rPr>
              <w:t>Droits à l’image</w:t>
            </w:r>
            <w:r>
              <w:rPr>
                <w:noProof/>
                <w:webHidden/>
              </w:rPr>
              <w:tab/>
            </w:r>
            <w:r>
              <w:rPr>
                <w:noProof/>
                <w:webHidden/>
              </w:rPr>
              <w:fldChar w:fldCharType="begin"/>
            </w:r>
            <w:r>
              <w:rPr>
                <w:noProof/>
                <w:webHidden/>
              </w:rPr>
              <w:instrText xml:space="preserve"> PAGEREF _Toc116401761 \h </w:instrText>
            </w:r>
            <w:r>
              <w:rPr>
                <w:noProof/>
                <w:webHidden/>
              </w:rPr>
            </w:r>
            <w:r>
              <w:rPr>
                <w:noProof/>
                <w:webHidden/>
              </w:rPr>
              <w:fldChar w:fldCharType="separate"/>
            </w:r>
            <w:r>
              <w:rPr>
                <w:noProof/>
                <w:webHidden/>
              </w:rPr>
              <w:t>15</w:t>
            </w:r>
            <w:r>
              <w:rPr>
                <w:noProof/>
                <w:webHidden/>
              </w:rPr>
              <w:fldChar w:fldCharType="end"/>
            </w:r>
          </w:hyperlink>
        </w:p>
        <w:p w14:paraId="386E6C14"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62" w:history="1">
            <w:r w:rsidRPr="00DF361D">
              <w:rPr>
                <w:rStyle w:val="Lienhypertexte"/>
                <w:b/>
                <w:caps/>
                <w:noProof/>
              </w:rPr>
              <w:t>ARTICLE 9 :</w:t>
            </w:r>
            <w:r>
              <w:rPr>
                <w:rFonts w:asciiTheme="minorHAnsi" w:eastAsiaTheme="minorEastAsia" w:hAnsiTheme="minorHAnsi" w:cstheme="minorBidi"/>
                <w:noProof/>
                <w:sz w:val="22"/>
                <w:szCs w:val="22"/>
              </w:rPr>
              <w:tab/>
            </w:r>
            <w:r w:rsidRPr="00DF361D">
              <w:rPr>
                <w:rStyle w:val="Lienhypertexte"/>
                <w:b/>
                <w:caps/>
                <w:noProof/>
              </w:rPr>
              <w:t>RÉsiliation du contrat</w:t>
            </w:r>
            <w:r>
              <w:rPr>
                <w:noProof/>
                <w:webHidden/>
              </w:rPr>
              <w:tab/>
            </w:r>
            <w:r>
              <w:rPr>
                <w:noProof/>
                <w:webHidden/>
              </w:rPr>
              <w:fldChar w:fldCharType="begin"/>
            </w:r>
            <w:r>
              <w:rPr>
                <w:noProof/>
                <w:webHidden/>
              </w:rPr>
              <w:instrText xml:space="preserve"> PAGEREF _Toc116401762 \h </w:instrText>
            </w:r>
            <w:r>
              <w:rPr>
                <w:noProof/>
                <w:webHidden/>
              </w:rPr>
            </w:r>
            <w:r>
              <w:rPr>
                <w:noProof/>
                <w:webHidden/>
              </w:rPr>
              <w:fldChar w:fldCharType="separate"/>
            </w:r>
            <w:r>
              <w:rPr>
                <w:noProof/>
                <w:webHidden/>
              </w:rPr>
              <w:t>15</w:t>
            </w:r>
            <w:r>
              <w:rPr>
                <w:noProof/>
                <w:webHidden/>
              </w:rPr>
              <w:fldChar w:fldCharType="end"/>
            </w:r>
          </w:hyperlink>
        </w:p>
        <w:p w14:paraId="7F350212" w14:textId="77777777" w:rsidR="00277CAE" w:rsidRDefault="00277CAE">
          <w:pPr>
            <w:pStyle w:val="TM2"/>
            <w:rPr>
              <w:noProof/>
            </w:rPr>
          </w:pPr>
          <w:hyperlink w:anchor="_Toc116401763" w:history="1">
            <w:r w:rsidRPr="00DF361D">
              <w:rPr>
                <w:rStyle w:val="Lienhypertexte"/>
                <w:rFonts w:cstheme="minorHAnsi"/>
                <w:noProof/>
              </w:rPr>
              <w:t>Modalités générales de résiliation</w:t>
            </w:r>
            <w:r>
              <w:rPr>
                <w:noProof/>
                <w:webHidden/>
              </w:rPr>
              <w:tab/>
            </w:r>
            <w:r>
              <w:rPr>
                <w:noProof/>
                <w:webHidden/>
              </w:rPr>
              <w:fldChar w:fldCharType="begin"/>
            </w:r>
            <w:r>
              <w:rPr>
                <w:noProof/>
                <w:webHidden/>
              </w:rPr>
              <w:instrText xml:space="preserve"> PAGEREF _Toc116401763 \h </w:instrText>
            </w:r>
            <w:r>
              <w:rPr>
                <w:noProof/>
                <w:webHidden/>
              </w:rPr>
            </w:r>
            <w:r>
              <w:rPr>
                <w:noProof/>
                <w:webHidden/>
              </w:rPr>
              <w:fldChar w:fldCharType="separate"/>
            </w:r>
            <w:r>
              <w:rPr>
                <w:noProof/>
                <w:webHidden/>
              </w:rPr>
              <w:t>15</w:t>
            </w:r>
            <w:r>
              <w:rPr>
                <w:noProof/>
                <w:webHidden/>
              </w:rPr>
              <w:fldChar w:fldCharType="end"/>
            </w:r>
          </w:hyperlink>
        </w:p>
        <w:p w14:paraId="2F9D5F55" w14:textId="77777777" w:rsidR="00277CAE" w:rsidRDefault="00277CAE">
          <w:pPr>
            <w:pStyle w:val="TM2"/>
            <w:rPr>
              <w:noProof/>
            </w:rPr>
          </w:pPr>
          <w:hyperlink w:anchor="_Toc116401764" w:history="1">
            <w:r w:rsidRPr="00DF361D">
              <w:rPr>
                <w:rStyle w:val="Lienhypertexte"/>
                <w:rFonts w:cstheme="minorHAnsi"/>
                <w:noProof/>
              </w:rPr>
              <w:t>Procédure</w:t>
            </w:r>
            <w:r>
              <w:rPr>
                <w:noProof/>
                <w:webHidden/>
              </w:rPr>
              <w:tab/>
            </w:r>
            <w:r>
              <w:rPr>
                <w:noProof/>
                <w:webHidden/>
              </w:rPr>
              <w:fldChar w:fldCharType="begin"/>
            </w:r>
            <w:r>
              <w:rPr>
                <w:noProof/>
                <w:webHidden/>
              </w:rPr>
              <w:instrText xml:space="preserve"> PAGEREF _Toc116401764 \h </w:instrText>
            </w:r>
            <w:r>
              <w:rPr>
                <w:noProof/>
                <w:webHidden/>
              </w:rPr>
            </w:r>
            <w:r>
              <w:rPr>
                <w:noProof/>
                <w:webHidden/>
              </w:rPr>
              <w:fldChar w:fldCharType="separate"/>
            </w:r>
            <w:r>
              <w:rPr>
                <w:noProof/>
                <w:webHidden/>
              </w:rPr>
              <w:t>16</w:t>
            </w:r>
            <w:r>
              <w:rPr>
                <w:noProof/>
                <w:webHidden/>
              </w:rPr>
              <w:fldChar w:fldCharType="end"/>
            </w:r>
          </w:hyperlink>
        </w:p>
        <w:p w14:paraId="435EFDD8"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65" w:history="1">
            <w:r w:rsidRPr="00DF361D">
              <w:rPr>
                <w:rStyle w:val="Lienhypertexte"/>
                <w:b/>
                <w:caps/>
                <w:noProof/>
              </w:rPr>
              <w:t>ARTICLE 10 :</w:t>
            </w:r>
            <w:r>
              <w:rPr>
                <w:rFonts w:asciiTheme="minorHAnsi" w:eastAsiaTheme="minorEastAsia" w:hAnsiTheme="minorHAnsi" w:cstheme="minorBidi"/>
                <w:noProof/>
                <w:sz w:val="22"/>
                <w:szCs w:val="22"/>
              </w:rPr>
              <w:tab/>
            </w:r>
            <w:r w:rsidRPr="00DF361D">
              <w:rPr>
                <w:rStyle w:val="Lienhypertexte"/>
                <w:b/>
                <w:caps/>
                <w:noProof/>
              </w:rPr>
              <w:t>sÛretÉ, sÉcuritÉ, prÉvention des risques, Éthique</w:t>
            </w:r>
            <w:r>
              <w:rPr>
                <w:noProof/>
                <w:webHidden/>
              </w:rPr>
              <w:tab/>
            </w:r>
            <w:r>
              <w:rPr>
                <w:noProof/>
                <w:webHidden/>
              </w:rPr>
              <w:fldChar w:fldCharType="begin"/>
            </w:r>
            <w:r>
              <w:rPr>
                <w:noProof/>
                <w:webHidden/>
              </w:rPr>
              <w:instrText xml:space="preserve"> PAGEREF _Toc116401765 \h </w:instrText>
            </w:r>
            <w:r>
              <w:rPr>
                <w:noProof/>
                <w:webHidden/>
              </w:rPr>
            </w:r>
            <w:r>
              <w:rPr>
                <w:noProof/>
                <w:webHidden/>
              </w:rPr>
              <w:fldChar w:fldCharType="separate"/>
            </w:r>
            <w:r>
              <w:rPr>
                <w:noProof/>
                <w:webHidden/>
              </w:rPr>
              <w:t>16</w:t>
            </w:r>
            <w:r>
              <w:rPr>
                <w:noProof/>
                <w:webHidden/>
              </w:rPr>
              <w:fldChar w:fldCharType="end"/>
            </w:r>
          </w:hyperlink>
        </w:p>
        <w:p w14:paraId="2E3D29A0"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66" w:history="1">
            <w:r w:rsidRPr="00DF361D">
              <w:rPr>
                <w:rStyle w:val="Lienhypertexte"/>
                <w:b/>
                <w:caps/>
                <w:noProof/>
              </w:rPr>
              <w:t>ARTICLE 11 :</w:t>
            </w:r>
            <w:r>
              <w:rPr>
                <w:rFonts w:asciiTheme="minorHAnsi" w:eastAsiaTheme="minorEastAsia" w:hAnsiTheme="minorHAnsi" w:cstheme="minorBidi"/>
                <w:noProof/>
                <w:sz w:val="22"/>
                <w:szCs w:val="22"/>
              </w:rPr>
              <w:tab/>
            </w:r>
            <w:r w:rsidRPr="00DF361D">
              <w:rPr>
                <w:rStyle w:val="Lienhypertexte"/>
                <w:b/>
                <w:caps/>
                <w:noProof/>
              </w:rPr>
              <w:t>RÈglement des litiges - DROIT Français APPLICABLE</w:t>
            </w:r>
            <w:r>
              <w:rPr>
                <w:noProof/>
                <w:webHidden/>
              </w:rPr>
              <w:tab/>
            </w:r>
            <w:r>
              <w:rPr>
                <w:noProof/>
                <w:webHidden/>
              </w:rPr>
              <w:fldChar w:fldCharType="begin"/>
            </w:r>
            <w:r>
              <w:rPr>
                <w:noProof/>
                <w:webHidden/>
              </w:rPr>
              <w:instrText xml:space="preserve"> PAGEREF _Toc116401766 \h </w:instrText>
            </w:r>
            <w:r>
              <w:rPr>
                <w:noProof/>
                <w:webHidden/>
              </w:rPr>
            </w:r>
            <w:r>
              <w:rPr>
                <w:noProof/>
                <w:webHidden/>
              </w:rPr>
              <w:fldChar w:fldCharType="separate"/>
            </w:r>
            <w:r>
              <w:rPr>
                <w:noProof/>
                <w:webHidden/>
              </w:rPr>
              <w:t>16</w:t>
            </w:r>
            <w:r>
              <w:rPr>
                <w:noProof/>
                <w:webHidden/>
              </w:rPr>
              <w:fldChar w:fldCharType="end"/>
            </w:r>
          </w:hyperlink>
        </w:p>
        <w:p w14:paraId="7B72B703"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67" w:history="1">
            <w:r w:rsidRPr="00DF361D">
              <w:rPr>
                <w:rStyle w:val="Lienhypertexte"/>
                <w:b/>
                <w:caps/>
                <w:noProof/>
              </w:rPr>
              <w:t>ARTICLE 12 :</w:t>
            </w:r>
            <w:r>
              <w:rPr>
                <w:rFonts w:asciiTheme="minorHAnsi" w:eastAsiaTheme="minorEastAsia" w:hAnsiTheme="minorHAnsi" w:cstheme="minorBidi"/>
                <w:noProof/>
                <w:sz w:val="22"/>
                <w:szCs w:val="22"/>
              </w:rPr>
              <w:tab/>
            </w:r>
            <w:r w:rsidRPr="00DF361D">
              <w:rPr>
                <w:rStyle w:val="Lienhypertexte"/>
                <w:b/>
                <w:caps/>
                <w:noProof/>
              </w:rPr>
              <w:t>DÉrogationS au CCAG</w:t>
            </w:r>
            <w:r>
              <w:rPr>
                <w:noProof/>
                <w:webHidden/>
              </w:rPr>
              <w:tab/>
            </w:r>
            <w:r>
              <w:rPr>
                <w:noProof/>
                <w:webHidden/>
              </w:rPr>
              <w:fldChar w:fldCharType="begin"/>
            </w:r>
            <w:r>
              <w:rPr>
                <w:noProof/>
                <w:webHidden/>
              </w:rPr>
              <w:instrText xml:space="preserve"> PAGEREF _Toc116401767 \h </w:instrText>
            </w:r>
            <w:r>
              <w:rPr>
                <w:noProof/>
                <w:webHidden/>
              </w:rPr>
            </w:r>
            <w:r>
              <w:rPr>
                <w:noProof/>
                <w:webHidden/>
              </w:rPr>
              <w:fldChar w:fldCharType="separate"/>
            </w:r>
            <w:r>
              <w:rPr>
                <w:noProof/>
                <w:webHidden/>
              </w:rPr>
              <w:t>16</w:t>
            </w:r>
            <w:r>
              <w:rPr>
                <w:noProof/>
                <w:webHidden/>
              </w:rPr>
              <w:fldChar w:fldCharType="end"/>
            </w:r>
          </w:hyperlink>
        </w:p>
        <w:p w14:paraId="7AE3F0C3" w14:textId="77777777" w:rsidR="00277CAE" w:rsidRDefault="00277CAE">
          <w:pPr>
            <w:pStyle w:val="TM1"/>
            <w:tabs>
              <w:tab w:val="left" w:pos="1540"/>
              <w:tab w:val="right" w:leader="dot" w:pos="9736"/>
            </w:tabs>
            <w:rPr>
              <w:rFonts w:asciiTheme="minorHAnsi" w:eastAsiaTheme="minorEastAsia" w:hAnsiTheme="minorHAnsi" w:cstheme="minorBidi"/>
              <w:noProof/>
              <w:sz w:val="22"/>
              <w:szCs w:val="22"/>
            </w:rPr>
          </w:pPr>
          <w:hyperlink w:anchor="_Toc116401768" w:history="1">
            <w:r w:rsidRPr="00DF361D">
              <w:rPr>
                <w:rStyle w:val="Lienhypertexte"/>
                <w:b/>
                <w:caps/>
                <w:noProof/>
              </w:rPr>
              <w:t>ARTICLE 13 :</w:t>
            </w:r>
            <w:r>
              <w:rPr>
                <w:rFonts w:asciiTheme="minorHAnsi" w:eastAsiaTheme="minorEastAsia" w:hAnsiTheme="minorHAnsi" w:cstheme="minorBidi"/>
                <w:noProof/>
                <w:sz w:val="22"/>
                <w:szCs w:val="22"/>
              </w:rPr>
              <w:tab/>
            </w:r>
            <w:r w:rsidRPr="00DF361D">
              <w:rPr>
                <w:rStyle w:val="Lienhypertexte"/>
                <w:b/>
                <w:caps/>
                <w:noProof/>
              </w:rPr>
              <w:t>Dispositions finales</w:t>
            </w:r>
            <w:r>
              <w:rPr>
                <w:noProof/>
                <w:webHidden/>
              </w:rPr>
              <w:tab/>
            </w:r>
            <w:r>
              <w:rPr>
                <w:noProof/>
                <w:webHidden/>
              </w:rPr>
              <w:fldChar w:fldCharType="begin"/>
            </w:r>
            <w:r>
              <w:rPr>
                <w:noProof/>
                <w:webHidden/>
              </w:rPr>
              <w:instrText xml:space="preserve"> PAGEREF _Toc116401768 \h </w:instrText>
            </w:r>
            <w:r>
              <w:rPr>
                <w:noProof/>
                <w:webHidden/>
              </w:rPr>
            </w:r>
            <w:r>
              <w:rPr>
                <w:noProof/>
                <w:webHidden/>
              </w:rPr>
              <w:fldChar w:fldCharType="separate"/>
            </w:r>
            <w:r>
              <w:rPr>
                <w:noProof/>
                <w:webHidden/>
              </w:rPr>
              <w:t>16</w:t>
            </w:r>
            <w:r>
              <w:rPr>
                <w:noProof/>
                <w:webHidden/>
              </w:rPr>
              <w:fldChar w:fldCharType="end"/>
            </w:r>
          </w:hyperlink>
        </w:p>
        <w:p w14:paraId="159860A7" w14:textId="77777777" w:rsidR="00277CAE" w:rsidRDefault="00277CAE">
          <w:pPr>
            <w:pStyle w:val="TM2"/>
            <w:rPr>
              <w:noProof/>
            </w:rPr>
          </w:pPr>
          <w:hyperlink w:anchor="_Toc116401769" w:history="1">
            <w:r w:rsidRPr="00DF361D">
              <w:rPr>
                <w:rStyle w:val="Lienhypertexte"/>
                <w:noProof/>
              </w:rPr>
              <w:t>Déclaration</w:t>
            </w:r>
            <w:r>
              <w:rPr>
                <w:noProof/>
                <w:webHidden/>
              </w:rPr>
              <w:tab/>
            </w:r>
            <w:r>
              <w:rPr>
                <w:noProof/>
                <w:webHidden/>
              </w:rPr>
              <w:fldChar w:fldCharType="begin"/>
            </w:r>
            <w:r>
              <w:rPr>
                <w:noProof/>
                <w:webHidden/>
              </w:rPr>
              <w:instrText xml:space="preserve"> PAGEREF _Toc116401769 \h </w:instrText>
            </w:r>
            <w:r>
              <w:rPr>
                <w:noProof/>
                <w:webHidden/>
              </w:rPr>
            </w:r>
            <w:r>
              <w:rPr>
                <w:noProof/>
                <w:webHidden/>
              </w:rPr>
              <w:fldChar w:fldCharType="separate"/>
            </w:r>
            <w:r>
              <w:rPr>
                <w:noProof/>
                <w:webHidden/>
              </w:rPr>
              <w:t>16</w:t>
            </w:r>
            <w:r>
              <w:rPr>
                <w:noProof/>
                <w:webHidden/>
              </w:rPr>
              <w:fldChar w:fldCharType="end"/>
            </w:r>
          </w:hyperlink>
        </w:p>
        <w:p w14:paraId="11C0AB3B" w14:textId="77777777" w:rsidR="00277CAE" w:rsidRDefault="00277CAE">
          <w:pPr>
            <w:pStyle w:val="TM1"/>
            <w:tabs>
              <w:tab w:val="right" w:leader="dot" w:pos="9736"/>
            </w:tabs>
            <w:rPr>
              <w:rFonts w:asciiTheme="minorHAnsi" w:eastAsiaTheme="minorEastAsia" w:hAnsiTheme="minorHAnsi" w:cstheme="minorBidi"/>
              <w:noProof/>
              <w:sz w:val="22"/>
              <w:szCs w:val="22"/>
            </w:rPr>
          </w:pPr>
          <w:hyperlink w:anchor="_Toc116401770" w:history="1">
            <w:r w:rsidRPr="00DF361D">
              <w:rPr>
                <w:rStyle w:val="Lienhypertexte"/>
                <w:b/>
                <w:caps/>
                <w:noProof/>
              </w:rPr>
              <w:t>Annexe 1 : Cahier des charges</w:t>
            </w:r>
            <w:r>
              <w:rPr>
                <w:noProof/>
                <w:webHidden/>
              </w:rPr>
              <w:tab/>
            </w:r>
            <w:r>
              <w:rPr>
                <w:noProof/>
                <w:webHidden/>
              </w:rPr>
              <w:fldChar w:fldCharType="begin"/>
            </w:r>
            <w:r>
              <w:rPr>
                <w:noProof/>
                <w:webHidden/>
              </w:rPr>
              <w:instrText xml:space="preserve"> PAGEREF _Toc116401770 \h </w:instrText>
            </w:r>
            <w:r>
              <w:rPr>
                <w:noProof/>
                <w:webHidden/>
              </w:rPr>
            </w:r>
            <w:r>
              <w:rPr>
                <w:noProof/>
                <w:webHidden/>
              </w:rPr>
              <w:fldChar w:fldCharType="separate"/>
            </w:r>
            <w:r>
              <w:rPr>
                <w:noProof/>
                <w:webHidden/>
              </w:rPr>
              <w:t>20</w:t>
            </w:r>
            <w:r>
              <w:rPr>
                <w:noProof/>
                <w:webHidden/>
              </w:rPr>
              <w:fldChar w:fldCharType="end"/>
            </w:r>
          </w:hyperlink>
        </w:p>
        <w:p w14:paraId="2775B1A1" w14:textId="77777777" w:rsidR="00277CAE" w:rsidRDefault="00277CAE">
          <w:pPr>
            <w:pStyle w:val="TM1"/>
            <w:tabs>
              <w:tab w:val="right" w:leader="dot" w:pos="9736"/>
            </w:tabs>
            <w:rPr>
              <w:rFonts w:asciiTheme="minorHAnsi" w:eastAsiaTheme="minorEastAsia" w:hAnsiTheme="minorHAnsi" w:cstheme="minorBidi"/>
              <w:noProof/>
              <w:sz w:val="22"/>
              <w:szCs w:val="22"/>
            </w:rPr>
          </w:pPr>
          <w:hyperlink w:anchor="_Toc116401771" w:history="1">
            <w:r w:rsidRPr="00DF361D">
              <w:rPr>
                <w:rStyle w:val="Lienhypertexte"/>
                <w:b/>
                <w:caps/>
                <w:noProof/>
              </w:rPr>
              <w:t>Annexe 2 : OFFRE DU PRESTATAIRE</w:t>
            </w:r>
            <w:r>
              <w:rPr>
                <w:noProof/>
                <w:webHidden/>
              </w:rPr>
              <w:tab/>
            </w:r>
            <w:r>
              <w:rPr>
                <w:noProof/>
                <w:webHidden/>
              </w:rPr>
              <w:fldChar w:fldCharType="begin"/>
            </w:r>
            <w:r>
              <w:rPr>
                <w:noProof/>
                <w:webHidden/>
              </w:rPr>
              <w:instrText xml:space="preserve"> PAGEREF _Toc116401771 \h </w:instrText>
            </w:r>
            <w:r>
              <w:rPr>
                <w:noProof/>
                <w:webHidden/>
              </w:rPr>
            </w:r>
            <w:r>
              <w:rPr>
                <w:noProof/>
                <w:webHidden/>
              </w:rPr>
              <w:fldChar w:fldCharType="separate"/>
            </w:r>
            <w:r>
              <w:rPr>
                <w:noProof/>
                <w:webHidden/>
              </w:rPr>
              <w:t>20</w:t>
            </w:r>
            <w:r>
              <w:rPr>
                <w:noProof/>
                <w:webHidden/>
              </w:rPr>
              <w:fldChar w:fldCharType="end"/>
            </w:r>
          </w:hyperlink>
        </w:p>
        <w:p w14:paraId="692C33FE" w14:textId="77777777" w:rsidR="00277CAE" w:rsidRDefault="00277CAE">
          <w:pPr>
            <w:pStyle w:val="TM1"/>
            <w:tabs>
              <w:tab w:val="right" w:leader="dot" w:pos="9736"/>
            </w:tabs>
            <w:rPr>
              <w:rFonts w:asciiTheme="minorHAnsi" w:eastAsiaTheme="minorEastAsia" w:hAnsiTheme="minorHAnsi" w:cstheme="minorBidi"/>
              <w:noProof/>
              <w:sz w:val="22"/>
              <w:szCs w:val="22"/>
            </w:rPr>
          </w:pPr>
          <w:hyperlink w:anchor="_Toc116401772" w:history="1">
            <w:r w:rsidRPr="00DF361D">
              <w:rPr>
                <w:rStyle w:val="Lienhypertexte"/>
                <w:b/>
                <w:caps/>
                <w:noProof/>
              </w:rPr>
              <w:t>ANNEXE 3 : MODELE DE BON DE COMMANDE</w:t>
            </w:r>
            <w:r>
              <w:rPr>
                <w:noProof/>
                <w:webHidden/>
              </w:rPr>
              <w:tab/>
            </w:r>
            <w:r>
              <w:rPr>
                <w:noProof/>
                <w:webHidden/>
              </w:rPr>
              <w:fldChar w:fldCharType="begin"/>
            </w:r>
            <w:r>
              <w:rPr>
                <w:noProof/>
                <w:webHidden/>
              </w:rPr>
              <w:instrText xml:space="preserve"> PAGEREF _Toc116401772 \h </w:instrText>
            </w:r>
            <w:r>
              <w:rPr>
                <w:noProof/>
                <w:webHidden/>
              </w:rPr>
            </w:r>
            <w:r>
              <w:rPr>
                <w:noProof/>
                <w:webHidden/>
              </w:rPr>
              <w:fldChar w:fldCharType="separate"/>
            </w:r>
            <w:r>
              <w:rPr>
                <w:noProof/>
                <w:webHidden/>
              </w:rPr>
              <w:t>20</w:t>
            </w:r>
            <w:r>
              <w:rPr>
                <w:noProof/>
                <w:webHidden/>
              </w:rPr>
              <w:fldChar w:fldCharType="end"/>
            </w:r>
          </w:hyperlink>
        </w:p>
        <w:p w14:paraId="5FD3948D" w14:textId="77777777" w:rsidR="00277CAE" w:rsidRDefault="00277CAE">
          <w:pPr>
            <w:pStyle w:val="TM1"/>
            <w:tabs>
              <w:tab w:val="right" w:leader="dot" w:pos="9736"/>
            </w:tabs>
            <w:rPr>
              <w:rFonts w:asciiTheme="minorHAnsi" w:eastAsiaTheme="minorEastAsia" w:hAnsiTheme="minorHAnsi" w:cstheme="minorBidi"/>
              <w:noProof/>
              <w:sz w:val="22"/>
              <w:szCs w:val="22"/>
            </w:rPr>
          </w:pPr>
          <w:hyperlink w:anchor="_Toc116401773" w:history="1">
            <w:r w:rsidRPr="00DF361D">
              <w:rPr>
                <w:rStyle w:val="Lienhypertexte"/>
                <w:b/>
                <w:caps/>
                <w:noProof/>
              </w:rPr>
              <w:t>ANNEXE 4 : FICHE TIERS</w:t>
            </w:r>
            <w:r>
              <w:rPr>
                <w:noProof/>
                <w:webHidden/>
              </w:rPr>
              <w:tab/>
            </w:r>
            <w:r>
              <w:rPr>
                <w:noProof/>
                <w:webHidden/>
              </w:rPr>
              <w:fldChar w:fldCharType="begin"/>
            </w:r>
            <w:r>
              <w:rPr>
                <w:noProof/>
                <w:webHidden/>
              </w:rPr>
              <w:instrText xml:space="preserve"> PAGEREF _Toc116401773 \h </w:instrText>
            </w:r>
            <w:r>
              <w:rPr>
                <w:noProof/>
                <w:webHidden/>
              </w:rPr>
            </w:r>
            <w:r>
              <w:rPr>
                <w:noProof/>
                <w:webHidden/>
              </w:rPr>
              <w:fldChar w:fldCharType="separate"/>
            </w:r>
            <w:r>
              <w:rPr>
                <w:noProof/>
                <w:webHidden/>
              </w:rPr>
              <w:t>20</w:t>
            </w:r>
            <w:r>
              <w:rPr>
                <w:noProof/>
                <w:webHidden/>
              </w:rPr>
              <w:fldChar w:fldCharType="end"/>
            </w:r>
          </w:hyperlink>
        </w:p>
        <w:p w14:paraId="52F6DA09" w14:textId="77777777" w:rsidR="00277CAE" w:rsidRDefault="00277CAE">
          <w:pPr>
            <w:pStyle w:val="TM1"/>
            <w:tabs>
              <w:tab w:val="right" w:leader="dot" w:pos="9736"/>
            </w:tabs>
            <w:rPr>
              <w:rFonts w:asciiTheme="minorHAnsi" w:eastAsiaTheme="minorEastAsia" w:hAnsiTheme="minorHAnsi" w:cstheme="minorBidi"/>
              <w:noProof/>
              <w:sz w:val="22"/>
              <w:szCs w:val="22"/>
            </w:rPr>
          </w:pPr>
          <w:hyperlink w:anchor="_Toc116401774" w:history="1">
            <w:r w:rsidRPr="00DF361D">
              <w:rPr>
                <w:rStyle w:val="Lienhypertexte"/>
                <w:b/>
                <w:caps/>
                <w:noProof/>
              </w:rPr>
              <w:t>ANNEXE 5 : DECLARATION D’INTEGRITE</w:t>
            </w:r>
            <w:r>
              <w:rPr>
                <w:noProof/>
                <w:webHidden/>
              </w:rPr>
              <w:tab/>
            </w:r>
            <w:r>
              <w:rPr>
                <w:noProof/>
                <w:webHidden/>
              </w:rPr>
              <w:fldChar w:fldCharType="begin"/>
            </w:r>
            <w:r>
              <w:rPr>
                <w:noProof/>
                <w:webHidden/>
              </w:rPr>
              <w:instrText xml:space="preserve"> PAGEREF _Toc116401774 \h </w:instrText>
            </w:r>
            <w:r>
              <w:rPr>
                <w:noProof/>
                <w:webHidden/>
              </w:rPr>
            </w:r>
            <w:r>
              <w:rPr>
                <w:noProof/>
                <w:webHidden/>
              </w:rPr>
              <w:fldChar w:fldCharType="separate"/>
            </w:r>
            <w:r>
              <w:rPr>
                <w:noProof/>
                <w:webHidden/>
              </w:rPr>
              <w:t>20</w:t>
            </w:r>
            <w:r>
              <w:rPr>
                <w:noProof/>
                <w:webHidden/>
              </w:rPr>
              <w:fldChar w:fldCharType="end"/>
            </w:r>
          </w:hyperlink>
        </w:p>
        <w:p w14:paraId="0674094F" w14:textId="77777777" w:rsidR="000A6E96" w:rsidRPr="00436E95" w:rsidRDefault="002C46DE" w:rsidP="00436E95">
          <w:pPr>
            <w:rPr>
              <w:rFonts w:asciiTheme="minorHAnsi" w:hAnsiTheme="minorHAnsi"/>
            </w:rPr>
          </w:pPr>
          <w:r w:rsidRPr="001B5605">
            <w:rPr>
              <w:rFonts w:asciiTheme="minorHAnsi" w:hAnsiTheme="minorHAnsi"/>
            </w:rPr>
            <w:fldChar w:fldCharType="end"/>
          </w:r>
        </w:p>
      </w:sdtContent>
    </w:sdt>
    <w:p w14:paraId="2C95D938" w14:textId="77777777" w:rsidR="000A6E96" w:rsidRPr="001B5605" w:rsidRDefault="000A6E96" w:rsidP="00D569AF">
      <w:pPr>
        <w:widowControl w:val="0"/>
        <w:jc w:val="right"/>
        <w:rPr>
          <w:rFonts w:asciiTheme="minorHAnsi" w:hAnsiTheme="minorHAnsi" w:cs="Arial"/>
          <w:b/>
          <w:sz w:val="22"/>
        </w:rPr>
        <w:sectPr w:rsidR="000A6E96" w:rsidRPr="001B5605" w:rsidSect="00863B49">
          <w:headerReference w:type="default" r:id="rId14"/>
          <w:pgSz w:w="11906" w:h="16838" w:code="9"/>
          <w:pgMar w:top="902" w:right="1009" w:bottom="1616" w:left="1151" w:header="431" w:footer="567" w:gutter="0"/>
          <w:cols w:space="708"/>
          <w:docGrid w:linePitch="360"/>
        </w:sectPr>
      </w:pPr>
    </w:p>
    <w:p w14:paraId="0BBAF1B1" w14:textId="77777777" w:rsidR="00DE1070" w:rsidRPr="00C712F7" w:rsidRDefault="00B2733D" w:rsidP="00DE1070">
      <w:pPr>
        <w:pStyle w:val="v"/>
        <w:widowControl w:val="0"/>
        <w:spacing w:before="600" w:after="240"/>
        <w:ind w:left="567" w:firstLine="0"/>
        <w:outlineLvl w:val="0"/>
        <w:rPr>
          <w:rFonts w:asciiTheme="minorHAnsi" w:hAnsiTheme="minorHAnsi"/>
          <w:b/>
          <w:caps/>
          <w:sz w:val="32"/>
          <w:u w:val="single"/>
        </w:rPr>
      </w:pPr>
      <w:bookmarkStart w:id="4" w:name="_Toc524095221"/>
      <w:bookmarkStart w:id="5" w:name="_Toc116401721"/>
      <w:r w:rsidRPr="00287691">
        <w:rPr>
          <w:rFonts w:asciiTheme="minorHAnsi" w:hAnsiTheme="minorHAnsi"/>
          <w:b/>
          <w:caps/>
          <w:sz w:val="32"/>
          <w:u w:val="single"/>
        </w:rPr>
        <w:lastRenderedPageBreak/>
        <w:t>conditions</w:t>
      </w:r>
      <w:r w:rsidR="00DE1070" w:rsidRPr="00287691">
        <w:rPr>
          <w:rFonts w:asciiTheme="minorHAnsi" w:hAnsiTheme="minorHAnsi"/>
          <w:b/>
          <w:caps/>
          <w:sz w:val="32"/>
          <w:u w:val="single"/>
        </w:rPr>
        <w:t xml:space="preserve"> PARTICULIERES</w:t>
      </w:r>
      <w:bookmarkEnd w:id="4"/>
      <w:r w:rsidR="00DE1070">
        <w:rPr>
          <w:rFonts w:asciiTheme="minorHAnsi" w:hAnsiTheme="minorHAnsi"/>
          <w:b/>
          <w:caps/>
          <w:sz w:val="32"/>
          <w:u w:val="single"/>
        </w:rPr>
        <w:t xml:space="preserve"> – acte d’engagement</w:t>
      </w:r>
      <w:bookmarkEnd w:id="5"/>
    </w:p>
    <w:p w14:paraId="1DD6DD8F" w14:textId="77777777" w:rsidR="00DE1070" w:rsidRPr="00A86E43" w:rsidRDefault="00DE1070" w:rsidP="00DE1070">
      <w:pPr>
        <w:pStyle w:val="a"/>
        <w:widowControl w:val="0"/>
        <w:spacing w:before="240" w:after="240"/>
        <w:rPr>
          <w:rFonts w:asciiTheme="minorHAnsi" w:hAnsiTheme="minorHAnsi" w:cs="Arial"/>
          <w:b/>
        </w:rPr>
      </w:pPr>
      <w:r w:rsidRPr="00A86E43">
        <w:rPr>
          <w:rFonts w:asciiTheme="minorHAnsi" w:hAnsiTheme="minorHAnsi" w:cs="Arial"/>
          <w:b/>
        </w:rPr>
        <w:t>Entre :</w:t>
      </w:r>
    </w:p>
    <w:tbl>
      <w:tblPr>
        <w:tblStyle w:val="Grilledutableau"/>
        <w:tblW w:w="0" w:type="auto"/>
        <w:tblLook w:val="04A0" w:firstRow="1" w:lastRow="0" w:firstColumn="1" w:lastColumn="0" w:noHBand="0" w:noVBand="1"/>
      </w:tblPr>
      <w:tblGrid>
        <w:gridCol w:w="9736"/>
      </w:tblGrid>
      <w:tr w:rsidR="00DE1070" w:rsidRPr="004E0874" w14:paraId="4C8E4932" w14:textId="77777777" w:rsidTr="00DE1070">
        <w:tc>
          <w:tcPr>
            <w:tcW w:w="9886" w:type="dxa"/>
          </w:tcPr>
          <w:p w14:paraId="56FE6AA6" w14:textId="11802DD8" w:rsidR="00287691" w:rsidRDefault="00CE73DB" w:rsidP="00DE1070">
            <w:pPr>
              <w:pStyle w:val="a"/>
              <w:widowControl w:val="0"/>
              <w:rPr>
                <w:rFonts w:ascii="Calibri" w:hAnsi="Calibri"/>
                <w:b/>
              </w:rPr>
            </w:pPr>
            <w:r w:rsidRPr="00CE73DB">
              <w:rPr>
                <w:rFonts w:ascii="Calibri" w:hAnsi="Calibri"/>
                <w:b/>
                <w:smallCaps/>
              </w:rPr>
              <w:t>EXPERTISE FRANCE</w:t>
            </w:r>
            <w:r w:rsidR="005936AE" w:rsidRPr="00A86E43">
              <w:rPr>
                <w:rFonts w:ascii="Calibri" w:hAnsi="Calibri"/>
                <w:b/>
              </w:rPr>
              <w:t xml:space="preserve"> </w:t>
            </w:r>
            <w:r w:rsidR="00104E87">
              <w:rPr>
                <w:rFonts w:ascii="Calibri" w:hAnsi="Calibri"/>
                <w:b/>
              </w:rPr>
              <w:t>SAS</w:t>
            </w:r>
          </w:p>
          <w:p w14:paraId="794E48E1" w14:textId="77777777" w:rsidR="00DE1070" w:rsidRPr="00A86E43" w:rsidRDefault="0073128E" w:rsidP="00DE1070">
            <w:pPr>
              <w:pStyle w:val="a"/>
              <w:widowControl w:val="0"/>
              <w:rPr>
                <w:rFonts w:asciiTheme="minorHAnsi" w:hAnsiTheme="minorHAnsi" w:cs="Arial"/>
              </w:rPr>
            </w:pPr>
            <w:r w:rsidRPr="00A86E43">
              <w:rPr>
                <w:rFonts w:asciiTheme="minorHAnsi" w:hAnsiTheme="minorHAnsi" w:cs="Arial"/>
              </w:rPr>
              <w:t>40, boulevard de Port Royal - 75005</w:t>
            </w:r>
            <w:r w:rsidR="00DE1070" w:rsidRPr="00A86E43">
              <w:rPr>
                <w:rFonts w:asciiTheme="minorHAnsi" w:hAnsiTheme="minorHAnsi" w:cs="Arial"/>
              </w:rPr>
              <w:t xml:space="preserve"> PARIS, France</w:t>
            </w:r>
          </w:p>
          <w:p w14:paraId="4B4ED321" w14:textId="77777777" w:rsidR="00DE1070" w:rsidRPr="00A86E43" w:rsidRDefault="005936AE" w:rsidP="00DE1070">
            <w:pPr>
              <w:pStyle w:val="a"/>
              <w:widowControl w:val="0"/>
              <w:rPr>
                <w:rFonts w:asciiTheme="minorHAnsi" w:hAnsiTheme="minorHAnsi" w:cs="Arial"/>
              </w:rPr>
            </w:pPr>
            <w:r w:rsidRPr="005936AE">
              <w:rPr>
                <w:rFonts w:asciiTheme="minorHAnsi" w:hAnsiTheme="minorHAnsi" w:cs="Arial"/>
              </w:rPr>
              <w:t>Société par actions simplifiée au capital de 828 933 €</w:t>
            </w:r>
            <w:r w:rsidR="00847898">
              <w:rPr>
                <w:rFonts w:asciiTheme="minorHAnsi" w:hAnsiTheme="minorHAnsi" w:cs="Arial"/>
              </w:rPr>
              <w:t xml:space="preserve"> </w:t>
            </w:r>
            <w:r w:rsidR="00DE1070" w:rsidRPr="00A86E43">
              <w:rPr>
                <w:rFonts w:asciiTheme="minorHAnsi" w:hAnsiTheme="minorHAnsi" w:cs="Arial"/>
              </w:rPr>
              <w:t>immatriculé</w:t>
            </w:r>
            <w:r>
              <w:rPr>
                <w:rFonts w:asciiTheme="minorHAnsi" w:hAnsiTheme="minorHAnsi" w:cs="Arial"/>
              </w:rPr>
              <w:t>e</w:t>
            </w:r>
            <w:r w:rsidR="00DE1070" w:rsidRPr="00A86E43">
              <w:rPr>
                <w:rFonts w:asciiTheme="minorHAnsi" w:hAnsiTheme="minorHAnsi" w:cs="Arial"/>
              </w:rPr>
              <w:t xml:space="preserve"> sous les numéros suivants :</w:t>
            </w:r>
          </w:p>
          <w:p w14:paraId="2A066857" w14:textId="77777777" w:rsidR="00DE1070" w:rsidRPr="00A86E43" w:rsidRDefault="00891619" w:rsidP="00DE1070">
            <w:pPr>
              <w:pStyle w:val="a"/>
              <w:widowControl w:val="0"/>
              <w:numPr>
                <w:ilvl w:val="0"/>
                <w:numId w:val="3"/>
              </w:numPr>
              <w:tabs>
                <w:tab w:val="clear" w:pos="360"/>
                <w:tab w:val="num" w:pos="1134"/>
              </w:tabs>
              <w:ind w:left="1134"/>
              <w:rPr>
                <w:rFonts w:asciiTheme="minorHAnsi" w:hAnsiTheme="minorHAnsi" w:cs="Arial"/>
              </w:rPr>
            </w:pPr>
            <w:r w:rsidRPr="00A86E43">
              <w:rPr>
                <w:rFonts w:asciiTheme="minorHAnsi" w:hAnsiTheme="minorHAnsi" w:cs="Arial"/>
              </w:rPr>
              <w:t>N° SIRET : 808 734 792 00035</w:t>
            </w:r>
          </w:p>
          <w:p w14:paraId="52DD92CB" w14:textId="77777777" w:rsidR="00DE1070" w:rsidRPr="00A86E43" w:rsidRDefault="00DE1070" w:rsidP="00DE1070">
            <w:pPr>
              <w:pStyle w:val="a"/>
              <w:widowControl w:val="0"/>
              <w:numPr>
                <w:ilvl w:val="0"/>
                <w:numId w:val="3"/>
              </w:numPr>
              <w:tabs>
                <w:tab w:val="clear" w:pos="360"/>
                <w:tab w:val="num" w:pos="1134"/>
              </w:tabs>
              <w:ind w:left="1134"/>
              <w:rPr>
                <w:rFonts w:asciiTheme="minorHAnsi" w:hAnsiTheme="minorHAnsi" w:cs="Arial"/>
              </w:rPr>
            </w:pPr>
            <w:r w:rsidRPr="00A86E43">
              <w:rPr>
                <w:rFonts w:asciiTheme="minorHAnsi" w:hAnsiTheme="minorHAnsi" w:cs="Arial"/>
              </w:rPr>
              <w:t>N° de TVA intra-communautaire : FR36 808734792</w:t>
            </w:r>
          </w:p>
          <w:p w14:paraId="195550A3" w14:textId="77777777" w:rsidR="00DE1070" w:rsidRPr="00A86E43" w:rsidRDefault="00DE1070" w:rsidP="00DE1070">
            <w:pPr>
              <w:pStyle w:val="a"/>
              <w:widowControl w:val="0"/>
              <w:rPr>
                <w:rFonts w:asciiTheme="minorHAnsi" w:hAnsiTheme="minorHAnsi" w:cs="Arial"/>
              </w:rPr>
            </w:pPr>
          </w:p>
          <w:p w14:paraId="79033D5A" w14:textId="77777777" w:rsidR="00DE1070" w:rsidRPr="00A86E43" w:rsidRDefault="00DE1070" w:rsidP="00DE1070">
            <w:pPr>
              <w:pStyle w:val="a"/>
              <w:widowControl w:val="0"/>
              <w:rPr>
                <w:rFonts w:asciiTheme="minorHAnsi" w:hAnsiTheme="minorHAnsi" w:cs="Arial"/>
              </w:rPr>
            </w:pPr>
            <w:r w:rsidRPr="00A86E43">
              <w:rPr>
                <w:rFonts w:asciiTheme="minorHAnsi" w:hAnsiTheme="minorHAnsi" w:cs="Arial"/>
              </w:rPr>
              <w:t xml:space="preserve">Représentée par </w:t>
            </w:r>
            <w:r w:rsidR="00554974" w:rsidRPr="00A86E43">
              <w:rPr>
                <w:rFonts w:asciiTheme="minorHAnsi" w:hAnsiTheme="minorHAnsi" w:cs="Arial"/>
              </w:rPr>
              <w:t>M. Jérémie PELLET, Directeur général</w:t>
            </w:r>
            <w:r w:rsidRPr="00A86E43">
              <w:rPr>
                <w:rFonts w:asciiTheme="minorHAnsi" w:hAnsiTheme="minorHAnsi" w:cs="Arial"/>
              </w:rPr>
              <w:t>,</w:t>
            </w:r>
          </w:p>
          <w:p w14:paraId="0C55921F" w14:textId="77777777" w:rsidR="00DE1070" w:rsidRPr="004E0874" w:rsidRDefault="00DE1070" w:rsidP="00DE1070">
            <w:pPr>
              <w:widowControl w:val="0"/>
              <w:jc w:val="both"/>
              <w:rPr>
                <w:rFonts w:asciiTheme="minorHAnsi" w:hAnsiTheme="minorHAnsi" w:cs="Arial"/>
                <w:b/>
                <w:bCs/>
                <w:u w:val="single"/>
              </w:rPr>
            </w:pPr>
            <w:r w:rsidRPr="00A86E43">
              <w:rPr>
                <w:rFonts w:asciiTheme="minorHAnsi" w:hAnsiTheme="minorHAnsi" w:cs="Arial"/>
                <w:b/>
                <w:bCs/>
                <w:sz w:val="22"/>
                <w:u w:val="single"/>
              </w:rPr>
              <w:t>d’une part,</w:t>
            </w:r>
          </w:p>
          <w:p w14:paraId="49D35C71" w14:textId="77777777" w:rsidR="00DE1070" w:rsidRPr="004E0874" w:rsidRDefault="00DE1070" w:rsidP="00DE1070">
            <w:pPr>
              <w:pStyle w:val="a"/>
              <w:widowControl w:val="0"/>
              <w:rPr>
                <w:rFonts w:asciiTheme="minorHAnsi" w:hAnsiTheme="minorHAnsi" w:cs="Arial"/>
                <w:sz w:val="20"/>
              </w:rPr>
            </w:pPr>
          </w:p>
        </w:tc>
      </w:tr>
    </w:tbl>
    <w:p w14:paraId="099ADD75" w14:textId="77777777" w:rsidR="00DE1070" w:rsidRPr="00A86E43" w:rsidRDefault="00DE1070" w:rsidP="00DE1070">
      <w:pPr>
        <w:widowControl w:val="0"/>
        <w:spacing w:before="240" w:after="240"/>
        <w:jc w:val="both"/>
        <w:rPr>
          <w:rFonts w:asciiTheme="minorHAnsi" w:hAnsiTheme="minorHAnsi" w:cs="Arial"/>
          <w:b/>
          <w:bCs/>
          <w:sz w:val="22"/>
          <w:highlight w:val="yellow"/>
        </w:rPr>
      </w:pPr>
      <w:r w:rsidRPr="00A86E43">
        <w:rPr>
          <w:rFonts w:asciiTheme="minorHAnsi" w:hAnsiTheme="minorHAnsi" w:cs="Arial"/>
          <w:b/>
          <w:bCs/>
          <w:sz w:val="22"/>
        </w:rPr>
        <w:t>et :</w:t>
      </w:r>
    </w:p>
    <w:tbl>
      <w:tblPr>
        <w:tblStyle w:val="Grilledutableau"/>
        <w:tblW w:w="0" w:type="auto"/>
        <w:tblLook w:val="04A0" w:firstRow="1" w:lastRow="0" w:firstColumn="1" w:lastColumn="0" w:noHBand="0" w:noVBand="1"/>
      </w:tblPr>
      <w:tblGrid>
        <w:gridCol w:w="9736"/>
      </w:tblGrid>
      <w:tr w:rsidR="00DE1070" w:rsidRPr="004E0874" w14:paraId="0448CD12" w14:textId="77777777" w:rsidTr="00DE1070">
        <w:tc>
          <w:tcPr>
            <w:tcW w:w="9886" w:type="dxa"/>
          </w:tcPr>
          <w:p w14:paraId="152E8043" w14:textId="77777777" w:rsidR="00DE1070" w:rsidRPr="00A86E43" w:rsidRDefault="005936AE" w:rsidP="00DE1070">
            <w:pPr>
              <w:pStyle w:val="a"/>
              <w:widowControl w:val="0"/>
              <w:rPr>
                <w:rFonts w:ascii="Calibri" w:hAnsi="Calibri"/>
                <w:b/>
              </w:rPr>
            </w:pPr>
            <w:r w:rsidRPr="005936AE">
              <w:rPr>
                <w:rFonts w:ascii="Calibri" w:hAnsi="Calibri"/>
                <w:b/>
              </w:rPr>
              <w:t xml:space="preserve">NOM DU </w:t>
            </w:r>
            <w:r w:rsidR="003A0706" w:rsidRPr="003A0706">
              <w:rPr>
                <w:rFonts w:ascii="Calibri" w:hAnsi="Calibri"/>
                <w:b/>
                <w:smallCaps/>
              </w:rPr>
              <w:t>CONTRATANT</w:t>
            </w:r>
          </w:p>
          <w:p w14:paraId="33FB4B01" w14:textId="77777777" w:rsidR="00DE1070" w:rsidRPr="00A86E43" w:rsidRDefault="00DE1070" w:rsidP="00DE1070">
            <w:pPr>
              <w:pStyle w:val="a"/>
              <w:widowControl w:val="0"/>
              <w:rPr>
                <w:rFonts w:asciiTheme="minorHAnsi" w:hAnsiTheme="minorHAnsi" w:cs="Arial"/>
              </w:rPr>
            </w:pPr>
            <w:r w:rsidRPr="00A86E43">
              <w:rPr>
                <w:rFonts w:asciiTheme="minorHAnsi" w:hAnsiTheme="minorHAnsi" w:cs="Arial"/>
              </w:rPr>
              <w:t>(Ci-après dénommé le « </w:t>
            </w:r>
            <w:r w:rsidR="00AA21AB" w:rsidRPr="003A0706">
              <w:rPr>
                <w:rFonts w:asciiTheme="minorHAnsi" w:hAnsiTheme="minorHAnsi" w:cs="Arial"/>
                <w:smallCaps/>
              </w:rPr>
              <w:t>Contractant</w:t>
            </w:r>
            <w:r w:rsidRPr="00A86E43">
              <w:rPr>
                <w:rFonts w:asciiTheme="minorHAnsi" w:hAnsiTheme="minorHAnsi" w:cs="Arial"/>
                <w:smallCaps/>
              </w:rPr>
              <w:t> »</w:t>
            </w:r>
            <w:r w:rsidRPr="00A86E43">
              <w:rPr>
                <w:rFonts w:asciiTheme="minorHAnsi" w:hAnsiTheme="minorHAnsi" w:cs="Arial"/>
              </w:rPr>
              <w:t>)</w:t>
            </w:r>
          </w:p>
          <w:p w14:paraId="4A7935D6" w14:textId="77777777" w:rsidR="00DE1070" w:rsidRPr="00A86E43" w:rsidRDefault="00DE1070" w:rsidP="00DE1070">
            <w:pPr>
              <w:pStyle w:val="a"/>
              <w:widowControl w:val="0"/>
              <w:numPr>
                <w:ilvl w:val="0"/>
                <w:numId w:val="3"/>
              </w:numPr>
              <w:tabs>
                <w:tab w:val="clear" w:pos="360"/>
                <w:tab w:val="num" w:pos="1134"/>
              </w:tabs>
              <w:ind w:left="1134"/>
              <w:rPr>
                <w:rFonts w:asciiTheme="minorHAnsi" w:hAnsiTheme="minorHAnsi" w:cs="Arial"/>
              </w:rPr>
            </w:pPr>
            <w:r w:rsidRPr="00A86E43">
              <w:rPr>
                <w:rFonts w:asciiTheme="minorHAnsi" w:hAnsiTheme="minorHAnsi" w:cs="Arial"/>
              </w:rPr>
              <w:t>Adresse du siège :</w:t>
            </w:r>
          </w:p>
          <w:p w14:paraId="27132FBB" w14:textId="77777777" w:rsidR="00DE1070" w:rsidRPr="00A86E43" w:rsidRDefault="00DE1070" w:rsidP="00DE1070">
            <w:pPr>
              <w:pStyle w:val="a"/>
              <w:widowControl w:val="0"/>
              <w:numPr>
                <w:ilvl w:val="0"/>
                <w:numId w:val="3"/>
              </w:numPr>
              <w:tabs>
                <w:tab w:val="clear" w:pos="360"/>
                <w:tab w:val="num" w:pos="1134"/>
              </w:tabs>
              <w:ind w:left="1134"/>
              <w:rPr>
                <w:rFonts w:asciiTheme="minorHAnsi" w:hAnsiTheme="minorHAnsi" w:cs="Arial"/>
              </w:rPr>
            </w:pPr>
            <w:r w:rsidRPr="00A86E43">
              <w:rPr>
                <w:rFonts w:asciiTheme="minorHAnsi" w:hAnsiTheme="minorHAnsi" w:cs="Arial"/>
              </w:rPr>
              <w:t>Numéro d’immatriculation au registre du commerce et des sociétés :</w:t>
            </w:r>
          </w:p>
          <w:p w14:paraId="261ADC5F" w14:textId="77777777" w:rsidR="00847898" w:rsidRDefault="00DE1070" w:rsidP="00847898">
            <w:pPr>
              <w:pStyle w:val="a"/>
              <w:widowControl w:val="0"/>
              <w:numPr>
                <w:ilvl w:val="0"/>
                <w:numId w:val="3"/>
              </w:numPr>
              <w:tabs>
                <w:tab w:val="clear" w:pos="360"/>
                <w:tab w:val="num" w:pos="1134"/>
              </w:tabs>
              <w:ind w:left="1134"/>
              <w:rPr>
                <w:rFonts w:asciiTheme="minorHAnsi" w:hAnsiTheme="minorHAnsi" w:cs="Arial"/>
              </w:rPr>
            </w:pPr>
            <w:r w:rsidRPr="00A86E43">
              <w:rPr>
                <w:rFonts w:asciiTheme="minorHAnsi" w:hAnsiTheme="minorHAnsi" w:cs="Arial"/>
              </w:rPr>
              <w:t xml:space="preserve">N° de TVA intra-communautaire (le cas échéant) : </w:t>
            </w:r>
          </w:p>
          <w:p w14:paraId="6F84EE44" w14:textId="77777777" w:rsidR="00A86E43" w:rsidRDefault="00A86E43" w:rsidP="00A86E43">
            <w:pPr>
              <w:pStyle w:val="a"/>
              <w:widowControl w:val="0"/>
              <w:rPr>
                <w:rFonts w:asciiTheme="minorHAnsi" w:hAnsiTheme="minorHAnsi" w:cs="Arial"/>
              </w:rPr>
            </w:pPr>
          </w:p>
          <w:p w14:paraId="59B5AB06" w14:textId="77777777" w:rsidR="00847898" w:rsidRPr="00A86E43" w:rsidRDefault="00847898" w:rsidP="00A86E43">
            <w:pPr>
              <w:pStyle w:val="a"/>
              <w:widowControl w:val="0"/>
              <w:rPr>
                <w:rFonts w:asciiTheme="minorHAnsi" w:hAnsiTheme="minorHAnsi" w:cs="Arial"/>
              </w:rPr>
            </w:pPr>
            <w:r>
              <w:rPr>
                <w:rFonts w:asciiTheme="minorHAnsi" w:hAnsiTheme="minorHAnsi" w:cs="Arial"/>
              </w:rPr>
              <w:t>Représenté par :</w:t>
            </w:r>
          </w:p>
          <w:p w14:paraId="296EFCFE" w14:textId="77777777" w:rsidR="00DE1070" w:rsidRPr="00A86E43" w:rsidRDefault="00DE1070" w:rsidP="00DE1070">
            <w:pPr>
              <w:jc w:val="both"/>
              <w:rPr>
                <w:rFonts w:asciiTheme="minorHAnsi" w:hAnsiTheme="minorHAnsi" w:cs="Arial"/>
                <w:b/>
                <w:bCs/>
                <w:sz w:val="22"/>
                <w:u w:val="single"/>
              </w:rPr>
            </w:pPr>
            <w:r w:rsidRPr="00A86E43">
              <w:rPr>
                <w:rFonts w:asciiTheme="minorHAnsi" w:hAnsiTheme="minorHAnsi" w:cs="Arial"/>
                <w:b/>
                <w:bCs/>
                <w:sz w:val="22"/>
                <w:u w:val="single"/>
              </w:rPr>
              <w:t>d’autre part,</w:t>
            </w:r>
          </w:p>
          <w:p w14:paraId="21EC60C3" w14:textId="77777777" w:rsidR="00DE1070" w:rsidRPr="004E0874" w:rsidRDefault="00DE1070" w:rsidP="00DE1070">
            <w:pPr>
              <w:jc w:val="both"/>
              <w:rPr>
                <w:rFonts w:asciiTheme="minorHAnsi" w:hAnsiTheme="minorHAnsi"/>
              </w:rPr>
            </w:pPr>
          </w:p>
        </w:tc>
      </w:tr>
    </w:tbl>
    <w:p w14:paraId="77EFCFCD" w14:textId="77777777" w:rsidR="00DE1070" w:rsidRPr="00A86E43" w:rsidRDefault="00DE1070" w:rsidP="00DE1070">
      <w:pPr>
        <w:pStyle w:val="a"/>
        <w:widowControl w:val="0"/>
        <w:spacing w:before="240"/>
        <w:rPr>
          <w:rFonts w:asciiTheme="minorHAnsi" w:hAnsiTheme="minorHAnsi" w:cs="Arial"/>
        </w:rPr>
      </w:pPr>
      <w:r w:rsidRPr="00A86E43">
        <w:rPr>
          <w:rFonts w:asciiTheme="minorHAnsi" w:hAnsiTheme="minorHAnsi" w:cs="Arial"/>
        </w:rPr>
        <w:t>(Ci-après dénommés collectivement les « </w:t>
      </w:r>
      <w:r w:rsidRPr="00A86E43">
        <w:rPr>
          <w:rFonts w:asciiTheme="minorHAnsi" w:hAnsiTheme="minorHAnsi" w:cs="Arial"/>
          <w:smallCaps/>
        </w:rPr>
        <w:t>Parties</w:t>
      </w:r>
      <w:r w:rsidRPr="00A86E43">
        <w:rPr>
          <w:rFonts w:asciiTheme="minorHAnsi" w:hAnsiTheme="minorHAnsi" w:cs="Arial"/>
        </w:rPr>
        <w:t> »,)</w:t>
      </w:r>
    </w:p>
    <w:p w14:paraId="4603E861" w14:textId="77777777" w:rsidR="00DE1070" w:rsidRPr="00A86E43" w:rsidRDefault="00DE1070" w:rsidP="00416A7A">
      <w:pPr>
        <w:widowControl w:val="0"/>
        <w:spacing w:before="120"/>
        <w:rPr>
          <w:rFonts w:asciiTheme="minorHAnsi" w:hAnsiTheme="minorHAnsi" w:cs="Arial"/>
          <w:b/>
          <w:sz w:val="22"/>
        </w:rPr>
      </w:pPr>
      <w:r w:rsidRPr="00A86E43">
        <w:rPr>
          <w:rFonts w:asciiTheme="minorHAnsi" w:hAnsiTheme="minorHAnsi" w:cs="Arial"/>
          <w:b/>
          <w:sz w:val="22"/>
        </w:rPr>
        <w:t>Il a été préalablement exposé ce qui suit :</w:t>
      </w:r>
    </w:p>
    <w:p w14:paraId="1EF6A349" w14:textId="3C5D35C7" w:rsidR="00416A7A" w:rsidRPr="00A86E43" w:rsidRDefault="00783337" w:rsidP="00416A7A">
      <w:pPr>
        <w:spacing w:before="120"/>
        <w:jc w:val="both"/>
        <w:rPr>
          <w:rFonts w:asciiTheme="minorHAnsi" w:hAnsiTheme="minorHAnsi" w:cs="Arial"/>
          <w:sz w:val="22"/>
        </w:rPr>
      </w:pPr>
      <w:r>
        <w:rPr>
          <w:rFonts w:asciiTheme="minorHAnsi" w:hAnsiTheme="minorHAnsi" w:cs="Arial"/>
          <w:sz w:val="22"/>
        </w:rPr>
        <w:t xml:space="preserve">Le </w:t>
      </w:r>
      <w:r w:rsidR="000A1023" w:rsidRPr="000A1023">
        <w:rPr>
          <w:rFonts w:asciiTheme="minorHAnsi" w:hAnsiTheme="minorHAnsi" w:cs="Arial"/>
          <w:sz w:val="22"/>
        </w:rPr>
        <w:t>Programme</w:t>
      </w:r>
      <w:r>
        <w:rPr>
          <w:rFonts w:asciiTheme="minorHAnsi" w:hAnsiTheme="minorHAnsi" w:cs="Arial"/>
          <w:sz w:val="22"/>
        </w:rPr>
        <w:t xml:space="preserve"> Sabil pour l’insertion économique des jeunes </w:t>
      </w:r>
      <w:r w:rsidR="000A1023" w:rsidRPr="000A1023">
        <w:rPr>
          <w:rFonts w:asciiTheme="minorHAnsi" w:hAnsiTheme="minorHAnsi" w:cs="Arial"/>
          <w:sz w:val="22"/>
        </w:rPr>
        <w:t>est</w:t>
      </w:r>
      <w:r>
        <w:rPr>
          <w:rFonts w:asciiTheme="minorHAnsi" w:hAnsiTheme="minorHAnsi" w:cs="Arial"/>
          <w:sz w:val="22"/>
        </w:rPr>
        <w:t xml:space="preserve"> </w:t>
      </w:r>
      <w:r w:rsidR="00E4333A">
        <w:rPr>
          <w:rFonts w:asciiTheme="minorHAnsi" w:hAnsiTheme="minorHAnsi" w:cs="Arial"/>
          <w:sz w:val="22"/>
        </w:rPr>
        <w:t xml:space="preserve">un programme du Royaume du Maroc </w:t>
      </w:r>
      <w:r w:rsidR="000A1023" w:rsidRPr="000A1023">
        <w:rPr>
          <w:rFonts w:asciiTheme="minorHAnsi" w:hAnsiTheme="minorHAnsi" w:cs="Arial"/>
          <w:sz w:val="22"/>
        </w:rPr>
        <w:t>financé par un prêt souverain de l’AFD</w:t>
      </w:r>
      <w:r w:rsidR="000C0921">
        <w:rPr>
          <w:rFonts w:asciiTheme="minorHAnsi" w:hAnsiTheme="minorHAnsi" w:cs="Arial"/>
          <w:sz w:val="22"/>
        </w:rPr>
        <w:t xml:space="preserve"> et </w:t>
      </w:r>
      <w:r w:rsidR="000A1023" w:rsidRPr="000A1023">
        <w:rPr>
          <w:rFonts w:asciiTheme="minorHAnsi" w:hAnsiTheme="minorHAnsi" w:cs="Arial"/>
          <w:sz w:val="22"/>
        </w:rPr>
        <w:t>une subvention de l’UE. Cette dernière finance notamment une assistance technique au Programme. L’emprunteur est le Royaume du Maroc représenté par le Ministère de l’Economie et des Finances, la maîtrise d’ouvrage du Programme étant confiée au Ministère de l’Insertion Économique, de la Petite Entreprise, de l’Emploi et des Compétences</w:t>
      </w:r>
      <w:r w:rsidR="000C0921">
        <w:rPr>
          <w:rFonts w:asciiTheme="minorHAnsi" w:hAnsiTheme="minorHAnsi" w:cs="Arial"/>
          <w:sz w:val="22"/>
        </w:rPr>
        <w:t xml:space="preserve"> (MIEPEEC)</w:t>
      </w:r>
      <w:r w:rsidR="000A1023" w:rsidRPr="000A1023">
        <w:rPr>
          <w:rFonts w:asciiTheme="minorHAnsi" w:hAnsiTheme="minorHAnsi" w:cs="Arial"/>
          <w:sz w:val="22"/>
        </w:rPr>
        <w:t>. La maîtrise d’ouvrage de la composante investissement/parcours SABIL est confiée par le MIEPEEC à l’ANAPEC</w:t>
      </w:r>
      <w:r w:rsidR="008241AA">
        <w:rPr>
          <w:rFonts w:asciiTheme="minorHAnsi" w:hAnsiTheme="minorHAnsi" w:cs="Arial"/>
          <w:sz w:val="22"/>
        </w:rPr>
        <w:t xml:space="preserve">. </w:t>
      </w:r>
      <w:r w:rsidR="00E114AE" w:rsidRPr="00CE73DB">
        <w:rPr>
          <w:rFonts w:asciiTheme="minorHAnsi" w:hAnsiTheme="minorHAnsi" w:cs="Arial"/>
          <w:smallCaps/>
          <w:sz w:val="22"/>
        </w:rPr>
        <w:t>Expertise France</w:t>
      </w:r>
      <w:r w:rsidR="00CE73DB" w:rsidRPr="00CE73DB">
        <w:rPr>
          <w:rFonts w:asciiTheme="minorHAnsi" w:hAnsiTheme="minorHAnsi" w:cs="Arial"/>
          <w:smallCaps/>
          <w:sz w:val="22"/>
        </w:rPr>
        <w:t xml:space="preserve"> </w:t>
      </w:r>
      <w:r w:rsidR="00DE1070" w:rsidRPr="00A86E43">
        <w:rPr>
          <w:rFonts w:asciiTheme="minorHAnsi" w:hAnsiTheme="minorHAnsi" w:cs="Arial"/>
          <w:sz w:val="22"/>
        </w:rPr>
        <w:t xml:space="preserve">demande au </w:t>
      </w:r>
      <w:r w:rsidR="00AA21AB" w:rsidRPr="003A0706">
        <w:rPr>
          <w:rFonts w:asciiTheme="minorHAnsi" w:hAnsiTheme="minorHAnsi" w:cs="Arial"/>
          <w:smallCaps/>
          <w:sz w:val="22"/>
        </w:rPr>
        <w:t>Contractant</w:t>
      </w:r>
      <w:r w:rsidR="00DE1070" w:rsidRPr="00A86E43">
        <w:rPr>
          <w:rFonts w:asciiTheme="minorHAnsi" w:hAnsiTheme="minorHAnsi" w:cs="Arial"/>
          <w:sz w:val="22"/>
        </w:rPr>
        <w:t xml:space="preserve"> qui l’accepte, de réaliser au titre du présent </w:t>
      </w:r>
      <w:r w:rsidR="00DE1070" w:rsidRPr="00A86E43">
        <w:rPr>
          <w:rFonts w:asciiTheme="minorHAnsi" w:hAnsiTheme="minorHAnsi" w:cs="Arial"/>
          <w:smallCaps/>
          <w:sz w:val="22"/>
        </w:rPr>
        <w:t xml:space="preserve">Contrat </w:t>
      </w:r>
      <w:r w:rsidR="00DE1070" w:rsidRPr="00A86E43">
        <w:rPr>
          <w:rFonts w:asciiTheme="minorHAnsi" w:hAnsiTheme="minorHAnsi" w:cs="Arial"/>
          <w:sz w:val="22"/>
        </w:rPr>
        <w:t>les prestations et de livrer les fournitures décrites dans l’annexe technique jointe « Cahier des charges ».</w:t>
      </w:r>
    </w:p>
    <w:p w14:paraId="76E2FD62" w14:textId="77777777" w:rsidR="00DE1070" w:rsidRPr="00A86E43" w:rsidRDefault="00DE1070" w:rsidP="00416A7A">
      <w:pPr>
        <w:spacing w:before="240"/>
        <w:jc w:val="right"/>
        <w:rPr>
          <w:rFonts w:asciiTheme="minorHAnsi" w:hAnsiTheme="minorHAnsi" w:cs="Arial"/>
          <w:b/>
          <w:sz w:val="22"/>
        </w:rPr>
      </w:pPr>
      <w:r w:rsidRPr="00A86E43">
        <w:rPr>
          <w:rFonts w:asciiTheme="minorHAnsi" w:hAnsiTheme="minorHAnsi" w:cs="Arial"/>
          <w:b/>
          <w:sz w:val="22"/>
        </w:rPr>
        <w:t>En foi de quoi, il a été convenu ce qui suit :</w:t>
      </w:r>
    </w:p>
    <w:p w14:paraId="7D1F9EF2" w14:textId="77777777" w:rsidR="00FA457B" w:rsidRPr="004E0874" w:rsidRDefault="00DE1070" w:rsidP="00416A7A">
      <w:pPr>
        <w:spacing w:before="120" w:line="240" w:lineRule="auto"/>
        <w:rPr>
          <w:rFonts w:asciiTheme="minorHAnsi" w:hAnsiTheme="minorHAnsi" w:cs="Arial"/>
        </w:rPr>
      </w:pPr>
      <w:r w:rsidRPr="004E0874">
        <w:rPr>
          <w:rFonts w:asciiTheme="minorHAnsi" w:hAnsiTheme="minorHAnsi"/>
          <w:b/>
          <w:caps/>
        </w:rPr>
        <w:br w:type="page"/>
      </w:r>
    </w:p>
    <w:p w14:paraId="41219DFA" w14:textId="77777777" w:rsidR="001726C5" w:rsidRPr="00A86E43" w:rsidRDefault="001726C5" w:rsidP="00655430">
      <w:pPr>
        <w:pStyle w:val="v"/>
        <w:widowControl w:val="0"/>
        <w:numPr>
          <w:ilvl w:val="0"/>
          <w:numId w:val="9"/>
        </w:numPr>
        <w:tabs>
          <w:tab w:val="left" w:pos="1276"/>
        </w:tabs>
        <w:spacing w:before="600" w:after="240"/>
        <w:ind w:left="357" w:hanging="357"/>
        <w:jc w:val="left"/>
        <w:outlineLvl w:val="0"/>
        <w:rPr>
          <w:rFonts w:asciiTheme="minorHAnsi" w:hAnsiTheme="minorHAnsi"/>
          <w:b/>
          <w:caps/>
          <w:sz w:val="24"/>
          <w:u w:val="single"/>
        </w:rPr>
      </w:pPr>
      <w:bookmarkStart w:id="6" w:name="_Toc116401722"/>
      <w:r w:rsidRPr="00A86E43">
        <w:rPr>
          <w:rFonts w:asciiTheme="minorHAnsi" w:hAnsiTheme="minorHAnsi"/>
          <w:b/>
          <w:caps/>
          <w:sz w:val="24"/>
          <w:u w:val="single"/>
        </w:rPr>
        <w:lastRenderedPageBreak/>
        <w:t>Objet du contrat</w:t>
      </w:r>
      <w:bookmarkEnd w:id="6"/>
    </w:p>
    <w:p w14:paraId="41B66799" w14:textId="2AD4FDDB" w:rsidR="000A6E96" w:rsidRPr="00A86E43" w:rsidRDefault="00E551F2" w:rsidP="003E0766">
      <w:pPr>
        <w:pStyle w:val="u"/>
        <w:widowControl w:val="0"/>
        <w:spacing w:before="240"/>
        <w:ind w:left="561"/>
        <w:rPr>
          <w:rFonts w:asciiTheme="minorHAnsi" w:hAnsiTheme="minorHAnsi" w:cs="Arial"/>
        </w:rPr>
      </w:pPr>
      <w:r w:rsidRPr="00A86E43">
        <w:rPr>
          <w:rFonts w:asciiTheme="minorHAnsi" w:hAnsiTheme="minorHAnsi" w:cs="Arial"/>
        </w:rPr>
        <w:t xml:space="preserve">Le présent </w:t>
      </w:r>
      <w:r w:rsidR="00234430" w:rsidRPr="00A86E43">
        <w:rPr>
          <w:rFonts w:asciiTheme="minorHAnsi" w:hAnsiTheme="minorHAnsi" w:cs="Arial"/>
        </w:rPr>
        <w:t>contrat</w:t>
      </w:r>
      <w:r w:rsidRPr="00A86E43">
        <w:rPr>
          <w:rFonts w:asciiTheme="minorHAnsi" w:hAnsiTheme="minorHAnsi" w:cs="Arial"/>
        </w:rPr>
        <w:t xml:space="preserve"> (ci-après dénommé le « </w:t>
      </w:r>
      <w:r w:rsidRPr="00A86E43">
        <w:rPr>
          <w:rFonts w:asciiTheme="minorHAnsi" w:hAnsiTheme="minorHAnsi" w:cs="Arial"/>
          <w:smallCaps/>
        </w:rPr>
        <w:t xml:space="preserve">Contrat </w:t>
      </w:r>
      <w:r w:rsidRPr="00A86E43">
        <w:rPr>
          <w:rFonts w:asciiTheme="minorHAnsi" w:hAnsiTheme="minorHAnsi" w:cs="Arial"/>
        </w:rPr>
        <w:t>») a pour objet</w:t>
      </w:r>
      <w:r w:rsidR="008C6F83" w:rsidRPr="00A86E43">
        <w:rPr>
          <w:rFonts w:asciiTheme="minorHAnsi" w:hAnsiTheme="minorHAnsi" w:cs="Arial"/>
        </w:rPr>
        <w:t xml:space="preserve"> </w:t>
      </w:r>
      <w:r w:rsidR="005F3FB8">
        <w:rPr>
          <w:rFonts w:asciiTheme="minorHAnsi" w:hAnsiTheme="minorHAnsi" w:cs="Arial"/>
        </w:rPr>
        <w:t xml:space="preserve">la </w:t>
      </w:r>
      <w:r w:rsidR="00AC48DD" w:rsidRPr="00A86E43">
        <w:rPr>
          <w:rFonts w:asciiTheme="minorHAnsi" w:hAnsiTheme="minorHAnsi" w:cs="Arial"/>
        </w:rPr>
        <w:t>« </w:t>
      </w:r>
      <w:r w:rsidR="00D63DAD">
        <w:rPr>
          <w:rFonts w:asciiTheme="minorHAnsi" w:hAnsiTheme="minorHAnsi" w:cs="Arial"/>
        </w:rPr>
        <w:t xml:space="preserve">Conception, </w:t>
      </w:r>
      <w:r w:rsidR="00704C34">
        <w:rPr>
          <w:rFonts w:asciiTheme="minorHAnsi" w:hAnsiTheme="minorHAnsi" w:cs="Arial"/>
        </w:rPr>
        <w:t>p</w:t>
      </w:r>
      <w:r w:rsidR="005F3FB8" w:rsidRPr="005F3FB8">
        <w:rPr>
          <w:rFonts w:asciiTheme="minorHAnsi" w:hAnsiTheme="minorHAnsi" w:cs="Arial"/>
        </w:rPr>
        <w:t>roduction et impression de supports de communication pour le Programme Sabil</w:t>
      </w:r>
      <w:r w:rsidR="00DE0E61" w:rsidRPr="00A86E43">
        <w:rPr>
          <w:rFonts w:asciiTheme="minorHAnsi" w:hAnsiTheme="minorHAnsi" w:cs="Arial"/>
        </w:rPr>
        <w:t> ».</w:t>
      </w:r>
    </w:p>
    <w:p w14:paraId="0DB12204" w14:textId="77777777" w:rsidR="001726C5" w:rsidRPr="00A86E43" w:rsidRDefault="001726C5" w:rsidP="00655430">
      <w:pPr>
        <w:pStyle w:val="v"/>
        <w:widowControl w:val="0"/>
        <w:numPr>
          <w:ilvl w:val="0"/>
          <w:numId w:val="9"/>
        </w:numPr>
        <w:tabs>
          <w:tab w:val="left" w:pos="993"/>
          <w:tab w:val="left" w:pos="1276"/>
        </w:tabs>
        <w:spacing w:before="600" w:after="240"/>
        <w:ind w:left="357" w:hanging="357"/>
        <w:jc w:val="left"/>
        <w:outlineLvl w:val="0"/>
        <w:rPr>
          <w:rFonts w:asciiTheme="minorHAnsi" w:hAnsiTheme="minorHAnsi"/>
          <w:b/>
          <w:caps/>
          <w:sz w:val="24"/>
          <w:u w:val="single"/>
        </w:rPr>
      </w:pPr>
      <w:bookmarkStart w:id="7" w:name="_Toc116401723"/>
      <w:r w:rsidRPr="00A86E43">
        <w:rPr>
          <w:rFonts w:asciiTheme="minorHAnsi" w:hAnsiTheme="minorHAnsi"/>
          <w:b/>
          <w:caps/>
          <w:sz w:val="24"/>
          <w:u w:val="single"/>
        </w:rPr>
        <w:t>Documents contractuels</w:t>
      </w:r>
      <w:bookmarkEnd w:id="7"/>
    </w:p>
    <w:p w14:paraId="5F72A73A" w14:textId="77777777" w:rsidR="00656639" w:rsidRPr="00A86E43" w:rsidRDefault="006D3BE8" w:rsidP="006D3BE8">
      <w:pPr>
        <w:pStyle w:val="v"/>
        <w:widowControl w:val="0"/>
        <w:spacing w:before="120"/>
        <w:ind w:left="555" w:firstLine="0"/>
        <w:jc w:val="left"/>
        <w:rPr>
          <w:rFonts w:asciiTheme="minorHAnsi" w:hAnsiTheme="minorHAnsi" w:cstheme="minorHAnsi"/>
          <w:szCs w:val="22"/>
        </w:rPr>
      </w:pPr>
      <w:r w:rsidRPr="00A86E43">
        <w:rPr>
          <w:rFonts w:asciiTheme="minorHAnsi" w:hAnsiTheme="minorHAnsi" w:cstheme="minorHAnsi"/>
          <w:szCs w:val="22"/>
        </w:rPr>
        <w:t xml:space="preserve">Le présent </w:t>
      </w:r>
      <w:r w:rsidR="00037915" w:rsidRPr="00A86E43">
        <w:rPr>
          <w:rFonts w:asciiTheme="minorHAnsi" w:hAnsiTheme="minorHAnsi" w:cstheme="minorHAnsi"/>
          <w:smallCaps/>
          <w:szCs w:val="22"/>
        </w:rPr>
        <w:t>Contrat</w:t>
      </w:r>
      <w:r w:rsidRPr="00A86E43">
        <w:rPr>
          <w:rFonts w:asciiTheme="minorHAnsi" w:hAnsiTheme="minorHAnsi" w:cstheme="minorHAnsi"/>
          <w:szCs w:val="22"/>
        </w:rPr>
        <w:t xml:space="preserve"> est constitué par les documents contractuels énumérés ci-dessous, par ordre de priorité décroissante :</w:t>
      </w:r>
    </w:p>
    <w:p w14:paraId="4C86499D" w14:textId="481B75FA" w:rsidR="00656639" w:rsidRPr="00A86E43" w:rsidRDefault="00E551F2" w:rsidP="00110630">
      <w:pPr>
        <w:pStyle w:val="w"/>
        <w:widowControl w:val="0"/>
        <w:numPr>
          <w:ilvl w:val="0"/>
          <w:numId w:val="47"/>
        </w:numPr>
        <w:spacing w:before="120"/>
        <w:rPr>
          <w:rFonts w:asciiTheme="minorHAnsi" w:hAnsiTheme="minorHAnsi" w:cstheme="minorHAnsi"/>
          <w:szCs w:val="22"/>
        </w:rPr>
      </w:pPr>
      <w:r w:rsidRPr="00A86E43">
        <w:rPr>
          <w:rFonts w:asciiTheme="minorHAnsi" w:hAnsiTheme="minorHAnsi" w:cstheme="minorHAnsi"/>
          <w:szCs w:val="22"/>
        </w:rPr>
        <w:t xml:space="preserve">le présent </w:t>
      </w:r>
      <w:r w:rsidR="00AD653D">
        <w:rPr>
          <w:rFonts w:asciiTheme="minorHAnsi" w:hAnsiTheme="minorHAnsi" w:cstheme="minorHAnsi"/>
          <w:szCs w:val="22"/>
        </w:rPr>
        <w:t>contrat</w:t>
      </w:r>
      <w:r w:rsidR="00E33FDA" w:rsidRPr="00A86E43">
        <w:rPr>
          <w:rFonts w:asciiTheme="minorHAnsi" w:hAnsiTheme="minorHAnsi" w:cstheme="minorHAnsi"/>
          <w:szCs w:val="22"/>
        </w:rPr>
        <w:t>, et ses annexes :</w:t>
      </w:r>
    </w:p>
    <w:p w14:paraId="56C2FB4D" w14:textId="70E90097" w:rsidR="00656639" w:rsidRDefault="009456EE" w:rsidP="00276A02">
      <w:pPr>
        <w:pStyle w:val="w"/>
        <w:widowControl w:val="0"/>
        <w:numPr>
          <w:ilvl w:val="0"/>
          <w:numId w:val="10"/>
        </w:numPr>
        <w:tabs>
          <w:tab w:val="clear" w:pos="994"/>
          <w:tab w:val="num" w:pos="1701"/>
        </w:tabs>
        <w:spacing w:before="120"/>
        <w:ind w:left="1701"/>
        <w:jc w:val="left"/>
        <w:rPr>
          <w:rFonts w:asciiTheme="minorHAnsi" w:hAnsiTheme="minorHAnsi" w:cstheme="minorHAnsi"/>
          <w:szCs w:val="22"/>
        </w:rPr>
      </w:pPr>
      <w:r>
        <w:rPr>
          <w:rFonts w:asciiTheme="minorHAnsi" w:hAnsiTheme="minorHAnsi" w:cstheme="minorHAnsi"/>
          <w:szCs w:val="22"/>
        </w:rPr>
        <w:t>le</w:t>
      </w:r>
      <w:r w:rsidR="00E551F2" w:rsidRPr="00A86E43">
        <w:rPr>
          <w:rFonts w:asciiTheme="minorHAnsi" w:hAnsiTheme="minorHAnsi" w:cstheme="minorHAnsi"/>
          <w:szCs w:val="22"/>
        </w:rPr>
        <w:t xml:space="preserve"> </w:t>
      </w:r>
      <w:r w:rsidR="0018104F" w:rsidRPr="00A86E43">
        <w:rPr>
          <w:rFonts w:asciiTheme="minorHAnsi" w:hAnsiTheme="minorHAnsi" w:cstheme="minorHAnsi"/>
          <w:szCs w:val="22"/>
        </w:rPr>
        <w:t>Cahier des charges</w:t>
      </w:r>
      <w:r w:rsidR="00267DD2">
        <w:rPr>
          <w:rFonts w:asciiTheme="minorHAnsi" w:hAnsiTheme="minorHAnsi" w:cstheme="minorHAnsi"/>
          <w:szCs w:val="22"/>
        </w:rPr>
        <w:t xml:space="preserve"> – annexe 1</w:t>
      </w:r>
      <w:r w:rsidR="00E326F3" w:rsidRPr="00A86E43">
        <w:rPr>
          <w:rFonts w:asciiTheme="minorHAnsi" w:hAnsiTheme="minorHAnsi" w:cstheme="minorHAnsi"/>
          <w:szCs w:val="22"/>
        </w:rPr>
        <w:t> ;</w:t>
      </w:r>
    </w:p>
    <w:p w14:paraId="35C8925F" w14:textId="718576B4" w:rsidR="00267DD2" w:rsidRDefault="00267DD2" w:rsidP="00276A02">
      <w:pPr>
        <w:pStyle w:val="w"/>
        <w:widowControl w:val="0"/>
        <w:numPr>
          <w:ilvl w:val="0"/>
          <w:numId w:val="10"/>
        </w:numPr>
        <w:tabs>
          <w:tab w:val="clear" w:pos="994"/>
          <w:tab w:val="num" w:pos="1701"/>
        </w:tabs>
        <w:spacing w:before="120"/>
        <w:ind w:left="1701"/>
        <w:jc w:val="left"/>
        <w:rPr>
          <w:rFonts w:asciiTheme="minorHAnsi" w:hAnsiTheme="minorHAnsi" w:cstheme="minorHAnsi"/>
          <w:szCs w:val="22"/>
        </w:rPr>
      </w:pPr>
      <w:r>
        <w:rPr>
          <w:rFonts w:asciiTheme="minorHAnsi" w:hAnsiTheme="minorHAnsi" w:cstheme="minorHAnsi"/>
          <w:szCs w:val="22"/>
        </w:rPr>
        <w:t>Le Bordereau des prix unitaires (B.P.U) – annexe 2 ;</w:t>
      </w:r>
    </w:p>
    <w:p w14:paraId="6EF75A33" w14:textId="0AEFDEB1" w:rsidR="00A22ED1" w:rsidRPr="00A86E43" w:rsidRDefault="00A22ED1" w:rsidP="00276A02">
      <w:pPr>
        <w:pStyle w:val="w"/>
        <w:widowControl w:val="0"/>
        <w:numPr>
          <w:ilvl w:val="0"/>
          <w:numId w:val="10"/>
        </w:numPr>
        <w:tabs>
          <w:tab w:val="clear" w:pos="994"/>
          <w:tab w:val="num" w:pos="1701"/>
        </w:tabs>
        <w:spacing w:before="120"/>
        <w:ind w:left="1701"/>
        <w:jc w:val="left"/>
        <w:rPr>
          <w:rFonts w:asciiTheme="minorHAnsi" w:hAnsiTheme="minorHAnsi" w:cstheme="minorHAnsi"/>
          <w:szCs w:val="22"/>
        </w:rPr>
      </w:pPr>
      <w:r>
        <w:rPr>
          <w:rFonts w:asciiTheme="minorHAnsi" w:hAnsiTheme="minorHAnsi" w:cstheme="minorHAnsi"/>
          <w:szCs w:val="22"/>
        </w:rPr>
        <w:t>Les délais d’exécution – annexe 3 ;</w:t>
      </w:r>
    </w:p>
    <w:p w14:paraId="112FAF10" w14:textId="6E7F920B" w:rsidR="00C973C2" w:rsidRPr="00A86E43" w:rsidRDefault="00C973C2" w:rsidP="00F843EC">
      <w:pPr>
        <w:pStyle w:val="Paragraphedeliste"/>
        <w:numPr>
          <w:ilvl w:val="0"/>
          <w:numId w:val="10"/>
        </w:numPr>
        <w:tabs>
          <w:tab w:val="clear" w:pos="994"/>
          <w:tab w:val="num" w:pos="1701"/>
        </w:tabs>
        <w:ind w:left="1701"/>
        <w:rPr>
          <w:rFonts w:asciiTheme="minorHAnsi" w:eastAsia="Times New Roman" w:hAnsiTheme="minorHAnsi" w:cstheme="minorHAnsi"/>
          <w:sz w:val="22"/>
          <w:szCs w:val="22"/>
        </w:rPr>
      </w:pPr>
      <w:r w:rsidRPr="00A86E43">
        <w:rPr>
          <w:rFonts w:asciiTheme="minorHAnsi" w:eastAsia="Times New Roman" w:hAnsiTheme="minorHAnsi" w:cstheme="minorHAnsi"/>
          <w:sz w:val="22"/>
          <w:szCs w:val="22"/>
        </w:rPr>
        <w:t>Le code de conduite d’</w:t>
      </w:r>
      <w:r w:rsidR="00CE73DB" w:rsidRPr="00CE73DB">
        <w:rPr>
          <w:rFonts w:asciiTheme="minorHAnsi" w:eastAsia="Times New Roman" w:hAnsiTheme="minorHAnsi" w:cstheme="minorHAnsi"/>
          <w:smallCaps/>
          <w:sz w:val="22"/>
          <w:szCs w:val="22"/>
        </w:rPr>
        <w:t>Expertise France</w:t>
      </w:r>
      <w:r w:rsidRPr="00A86E43">
        <w:rPr>
          <w:rFonts w:asciiTheme="minorHAnsi" w:eastAsia="Times New Roman" w:hAnsiTheme="minorHAnsi" w:cstheme="minorHAnsi"/>
          <w:sz w:val="22"/>
          <w:szCs w:val="22"/>
        </w:rPr>
        <w:t xml:space="preserve"> (disponible </w:t>
      </w:r>
      <w:r w:rsidR="00F843EC">
        <w:rPr>
          <w:rFonts w:asciiTheme="minorHAnsi" w:eastAsia="Times New Roman" w:hAnsiTheme="minorHAnsi" w:cstheme="minorHAnsi"/>
          <w:sz w:val="22"/>
          <w:szCs w:val="22"/>
        </w:rPr>
        <w:t xml:space="preserve">via le lien suivant : </w:t>
      </w:r>
      <w:hyperlink r:id="rId15" w:history="1">
        <w:r w:rsidR="00F843EC" w:rsidRPr="0037630B">
          <w:rPr>
            <w:rStyle w:val="Lienhypertexte"/>
            <w:rFonts w:asciiTheme="minorHAnsi" w:eastAsia="Times New Roman" w:hAnsiTheme="minorHAnsi" w:cstheme="minorHAnsi"/>
            <w:sz w:val="22"/>
            <w:szCs w:val="22"/>
          </w:rPr>
          <w:t>https://www.expertisefrance.fr/documents/20182/426622/Expertise+France+%E2%80%93+Code+de+conduite/2408659b-a84e-45ac-a142-47d5dc21faff</w:t>
        </w:r>
      </w:hyperlink>
      <w:r w:rsidRPr="00A86E43">
        <w:rPr>
          <w:rFonts w:asciiTheme="minorHAnsi" w:eastAsia="Times New Roman" w:hAnsiTheme="minorHAnsi" w:cstheme="minorHAnsi"/>
          <w:sz w:val="22"/>
          <w:szCs w:val="22"/>
        </w:rPr>
        <w:t>);</w:t>
      </w:r>
    </w:p>
    <w:p w14:paraId="6D5BB67A" w14:textId="3A5E0307" w:rsidR="00110630" w:rsidRPr="00415B03" w:rsidRDefault="00110630" w:rsidP="00C973C2">
      <w:pPr>
        <w:pStyle w:val="w"/>
        <w:widowControl w:val="0"/>
        <w:numPr>
          <w:ilvl w:val="0"/>
          <w:numId w:val="10"/>
        </w:numPr>
        <w:tabs>
          <w:tab w:val="clear" w:pos="994"/>
          <w:tab w:val="num" w:pos="1701"/>
        </w:tabs>
        <w:spacing w:before="120"/>
        <w:ind w:left="1701"/>
        <w:jc w:val="left"/>
        <w:rPr>
          <w:rFonts w:asciiTheme="minorHAnsi" w:hAnsiTheme="minorHAnsi" w:cstheme="minorHAnsi"/>
          <w:szCs w:val="22"/>
        </w:rPr>
      </w:pPr>
      <w:r w:rsidRPr="00415B03">
        <w:rPr>
          <w:rFonts w:asciiTheme="minorHAnsi" w:hAnsiTheme="minorHAnsi" w:cstheme="minorHAnsi"/>
          <w:szCs w:val="22"/>
        </w:rPr>
        <w:t xml:space="preserve">Les bons de commande passés au titre </w:t>
      </w:r>
      <w:r w:rsidR="001B140A" w:rsidRPr="00415B03">
        <w:rPr>
          <w:rFonts w:asciiTheme="minorHAnsi" w:hAnsiTheme="minorHAnsi" w:cstheme="minorHAnsi"/>
          <w:szCs w:val="22"/>
        </w:rPr>
        <w:t xml:space="preserve">du présent </w:t>
      </w:r>
      <w:r w:rsidR="00E114AE" w:rsidRPr="00415B03">
        <w:rPr>
          <w:rFonts w:asciiTheme="minorHAnsi" w:hAnsiTheme="minorHAnsi" w:cs="Arial"/>
          <w:smallCaps/>
        </w:rPr>
        <w:t>Contractant</w:t>
      </w:r>
      <w:r w:rsidR="001B140A" w:rsidRPr="00415B03">
        <w:rPr>
          <w:rFonts w:asciiTheme="minorHAnsi" w:hAnsiTheme="minorHAnsi" w:cstheme="minorHAnsi"/>
          <w:szCs w:val="22"/>
        </w:rPr>
        <w:t xml:space="preserve"> (cf. Annexe 2</w:t>
      </w:r>
      <w:r w:rsidRPr="00415B03">
        <w:rPr>
          <w:rFonts w:asciiTheme="minorHAnsi" w:hAnsiTheme="minorHAnsi" w:cstheme="minorHAnsi"/>
          <w:szCs w:val="22"/>
        </w:rPr>
        <w:t xml:space="preserve"> (ci-joints) : modèle de bon de commande)</w:t>
      </w:r>
      <w:r w:rsidR="00AD653D">
        <w:rPr>
          <w:rFonts w:asciiTheme="minorHAnsi" w:hAnsiTheme="minorHAnsi" w:cstheme="minorHAnsi"/>
          <w:szCs w:val="22"/>
        </w:rPr>
        <w:t>.</w:t>
      </w:r>
    </w:p>
    <w:p w14:paraId="739FB641" w14:textId="2C08BF38" w:rsidR="00996FEA" w:rsidRPr="00A86E43" w:rsidRDefault="00BC5A69" w:rsidP="002E7338">
      <w:pPr>
        <w:pStyle w:val="w"/>
        <w:widowControl w:val="0"/>
        <w:numPr>
          <w:ilvl w:val="0"/>
          <w:numId w:val="47"/>
        </w:numPr>
        <w:spacing w:before="120"/>
        <w:rPr>
          <w:rFonts w:asciiTheme="minorHAnsi" w:hAnsiTheme="minorHAnsi" w:cstheme="minorHAnsi"/>
          <w:szCs w:val="22"/>
        </w:rPr>
      </w:pPr>
      <w:r w:rsidRPr="00A86E43">
        <w:rPr>
          <w:rFonts w:asciiTheme="minorHAnsi" w:hAnsiTheme="minorHAnsi" w:cstheme="minorHAnsi"/>
          <w:szCs w:val="22"/>
        </w:rPr>
        <w:t>C</w:t>
      </w:r>
      <w:r w:rsidR="00AC30F7" w:rsidRPr="00A86E43">
        <w:rPr>
          <w:rFonts w:asciiTheme="minorHAnsi" w:hAnsiTheme="minorHAnsi" w:cstheme="minorHAnsi"/>
          <w:szCs w:val="22"/>
        </w:rPr>
        <w:t xml:space="preserve">CAG - Cahier des clauses administratives générales applicables aux marchés </w:t>
      </w:r>
      <w:r w:rsidR="000A1023">
        <w:rPr>
          <w:rFonts w:asciiTheme="minorHAnsi" w:hAnsiTheme="minorHAnsi" w:cstheme="minorHAnsi"/>
          <w:szCs w:val="22"/>
        </w:rPr>
        <w:t xml:space="preserve">publics </w:t>
      </w:r>
      <w:r w:rsidR="00AC30F7" w:rsidRPr="00A86E43">
        <w:rPr>
          <w:rFonts w:asciiTheme="minorHAnsi" w:hAnsiTheme="minorHAnsi" w:cstheme="minorHAnsi"/>
          <w:szCs w:val="22"/>
        </w:rPr>
        <w:t xml:space="preserve">de fournitures courantes et de services approuvé par arrêté </w:t>
      </w:r>
      <w:r w:rsidR="002E7338" w:rsidRPr="00A86E43">
        <w:rPr>
          <w:rFonts w:asciiTheme="minorHAnsi" w:hAnsiTheme="minorHAnsi" w:cstheme="minorHAnsi"/>
          <w:szCs w:val="22"/>
        </w:rPr>
        <w:t>du 30 mars 2021</w:t>
      </w:r>
      <w:r w:rsidR="00D57337" w:rsidRPr="00A86E43">
        <w:rPr>
          <w:rFonts w:asciiTheme="minorHAnsi" w:hAnsiTheme="minorHAnsi" w:cstheme="minorHAnsi"/>
          <w:szCs w:val="22"/>
        </w:rPr>
        <w:t xml:space="preserve">, sous réserve des dérogations stipulées </w:t>
      </w:r>
      <w:r w:rsidR="00A9191F" w:rsidRPr="00A86E43">
        <w:rPr>
          <w:rFonts w:asciiTheme="minorHAnsi" w:hAnsiTheme="minorHAnsi" w:cstheme="minorHAnsi"/>
          <w:szCs w:val="22"/>
        </w:rPr>
        <w:t>dans le présent</w:t>
      </w:r>
      <w:r w:rsidR="00D57337" w:rsidRPr="00A86E43">
        <w:rPr>
          <w:rFonts w:asciiTheme="minorHAnsi" w:hAnsiTheme="minorHAnsi" w:cstheme="minorHAnsi"/>
          <w:szCs w:val="22"/>
        </w:rPr>
        <w:t xml:space="preserve"> contrat</w:t>
      </w:r>
      <w:r w:rsidR="00996FEA" w:rsidRPr="00A86E43">
        <w:rPr>
          <w:rFonts w:asciiTheme="minorHAnsi" w:hAnsiTheme="minorHAnsi" w:cstheme="minorHAnsi"/>
          <w:szCs w:val="22"/>
        </w:rPr>
        <w:t xml:space="preserve">. </w:t>
      </w:r>
    </w:p>
    <w:p w14:paraId="511FC470" w14:textId="39833803" w:rsidR="00996FEA" w:rsidRPr="00A86E43" w:rsidRDefault="00996FEA" w:rsidP="00110630">
      <w:pPr>
        <w:pStyle w:val="w"/>
        <w:widowControl w:val="0"/>
        <w:numPr>
          <w:ilvl w:val="0"/>
          <w:numId w:val="47"/>
        </w:numPr>
        <w:spacing w:before="120"/>
        <w:rPr>
          <w:rFonts w:asciiTheme="minorHAnsi" w:hAnsiTheme="minorHAnsi" w:cstheme="minorHAnsi"/>
          <w:szCs w:val="22"/>
        </w:rPr>
      </w:pPr>
      <w:r w:rsidRPr="00A86E43">
        <w:rPr>
          <w:rFonts w:asciiTheme="minorHAnsi" w:hAnsiTheme="minorHAnsi" w:cstheme="minorHAnsi"/>
          <w:szCs w:val="22"/>
        </w:rPr>
        <w:t xml:space="preserve">L’offre du </w:t>
      </w:r>
      <w:r w:rsidR="00AA21AB" w:rsidRPr="003A0706">
        <w:rPr>
          <w:rFonts w:asciiTheme="minorHAnsi" w:hAnsiTheme="minorHAnsi" w:cstheme="minorHAnsi"/>
          <w:smallCaps/>
          <w:szCs w:val="22"/>
        </w:rPr>
        <w:t>Contractant</w:t>
      </w:r>
      <w:r w:rsidRPr="00A86E43">
        <w:rPr>
          <w:rFonts w:asciiTheme="minorHAnsi" w:hAnsiTheme="minorHAnsi" w:cstheme="minorHAnsi"/>
          <w:szCs w:val="22"/>
        </w:rPr>
        <w:t xml:space="preserve"> du </w:t>
      </w:r>
      <w:r w:rsidR="00C808DE">
        <w:rPr>
          <w:rFonts w:asciiTheme="minorHAnsi" w:hAnsiTheme="minorHAnsi" w:cstheme="minorHAnsi"/>
          <w:szCs w:val="22"/>
        </w:rPr>
        <w:t>XX/XX/2022</w:t>
      </w:r>
    </w:p>
    <w:p w14:paraId="3D4242F5" w14:textId="77777777" w:rsidR="00656639" w:rsidRPr="00A86E43" w:rsidRDefault="00E326F3" w:rsidP="00416A7A">
      <w:pPr>
        <w:pStyle w:val="v"/>
        <w:widowControl w:val="0"/>
        <w:spacing w:beforeLines="240" w:before="576"/>
        <w:ind w:left="556" w:firstLine="0"/>
        <w:rPr>
          <w:rFonts w:asciiTheme="minorHAnsi" w:hAnsiTheme="minorHAnsi" w:cstheme="minorHAnsi"/>
          <w:szCs w:val="22"/>
        </w:rPr>
      </w:pPr>
      <w:r w:rsidRPr="00A86E43">
        <w:rPr>
          <w:rFonts w:asciiTheme="minorHAnsi" w:hAnsiTheme="minorHAnsi" w:cstheme="minorHAnsi"/>
          <w:szCs w:val="22"/>
        </w:rPr>
        <w:t>Ces documents</w:t>
      </w:r>
      <w:r w:rsidR="00E551F2" w:rsidRPr="00A86E43">
        <w:rPr>
          <w:rFonts w:asciiTheme="minorHAnsi" w:hAnsiTheme="minorHAnsi" w:cstheme="minorHAnsi"/>
          <w:szCs w:val="22"/>
        </w:rPr>
        <w:t xml:space="preserve"> </w:t>
      </w:r>
      <w:r w:rsidRPr="00A86E43">
        <w:rPr>
          <w:rFonts w:asciiTheme="minorHAnsi" w:hAnsiTheme="minorHAnsi" w:cstheme="minorHAnsi"/>
          <w:szCs w:val="22"/>
        </w:rPr>
        <w:t>constituent</w:t>
      </w:r>
      <w:r w:rsidR="00E551F2" w:rsidRPr="00A86E43">
        <w:rPr>
          <w:rFonts w:asciiTheme="minorHAnsi" w:hAnsiTheme="minorHAnsi" w:cstheme="minorHAnsi"/>
          <w:szCs w:val="22"/>
        </w:rPr>
        <w:t xml:space="preserve"> l’intégralité de l’accord entre les </w:t>
      </w:r>
      <w:r w:rsidR="00E551F2" w:rsidRPr="00A86E43">
        <w:rPr>
          <w:rFonts w:asciiTheme="minorHAnsi" w:hAnsiTheme="minorHAnsi" w:cstheme="minorHAnsi"/>
          <w:smallCaps/>
          <w:szCs w:val="22"/>
        </w:rPr>
        <w:t>Parties</w:t>
      </w:r>
      <w:r w:rsidR="00E551F2" w:rsidRPr="00A86E43">
        <w:rPr>
          <w:rFonts w:asciiTheme="minorHAnsi" w:hAnsiTheme="minorHAnsi" w:cstheme="minorHAnsi"/>
          <w:szCs w:val="22"/>
        </w:rPr>
        <w:t xml:space="preserve"> se rapportant </w:t>
      </w:r>
      <w:r w:rsidR="001C7353" w:rsidRPr="00A86E43">
        <w:rPr>
          <w:rFonts w:asciiTheme="minorHAnsi" w:hAnsiTheme="minorHAnsi" w:cstheme="minorHAnsi"/>
          <w:szCs w:val="22"/>
        </w:rPr>
        <w:t xml:space="preserve">au présent </w:t>
      </w:r>
      <w:r w:rsidR="001C7353" w:rsidRPr="00A86E43">
        <w:rPr>
          <w:rFonts w:asciiTheme="minorHAnsi" w:hAnsiTheme="minorHAnsi" w:cstheme="minorHAnsi"/>
          <w:smallCaps/>
          <w:szCs w:val="22"/>
        </w:rPr>
        <w:t>Contrat</w:t>
      </w:r>
      <w:r w:rsidR="00E551F2" w:rsidRPr="00A86E43">
        <w:rPr>
          <w:rFonts w:asciiTheme="minorHAnsi" w:hAnsiTheme="minorHAnsi" w:cstheme="minorHAnsi"/>
          <w:szCs w:val="22"/>
        </w:rPr>
        <w:t>. Il</w:t>
      </w:r>
      <w:r w:rsidRPr="00A86E43">
        <w:rPr>
          <w:rFonts w:asciiTheme="minorHAnsi" w:hAnsiTheme="minorHAnsi" w:cstheme="minorHAnsi"/>
          <w:szCs w:val="22"/>
        </w:rPr>
        <w:t>s</w:t>
      </w:r>
      <w:r w:rsidR="00E551F2" w:rsidRPr="00A86E43">
        <w:rPr>
          <w:rFonts w:asciiTheme="minorHAnsi" w:hAnsiTheme="minorHAnsi" w:cstheme="minorHAnsi"/>
          <w:szCs w:val="22"/>
        </w:rPr>
        <w:t xml:space="preserve"> annule</w:t>
      </w:r>
      <w:r w:rsidRPr="00A86E43">
        <w:rPr>
          <w:rFonts w:asciiTheme="minorHAnsi" w:hAnsiTheme="minorHAnsi" w:cstheme="minorHAnsi"/>
          <w:szCs w:val="22"/>
        </w:rPr>
        <w:t>nt</w:t>
      </w:r>
      <w:r w:rsidR="00E551F2" w:rsidRPr="00A86E43">
        <w:rPr>
          <w:rFonts w:asciiTheme="minorHAnsi" w:hAnsiTheme="minorHAnsi" w:cstheme="minorHAnsi"/>
          <w:szCs w:val="22"/>
        </w:rPr>
        <w:t xml:space="preserve"> et remplace</w:t>
      </w:r>
      <w:r w:rsidRPr="00A86E43">
        <w:rPr>
          <w:rFonts w:asciiTheme="minorHAnsi" w:hAnsiTheme="minorHAnsi" w:cstheme="minorHAnsi"/>
          <w:szCs w:val="22"/>
        </w:rPr>
        <w:t>nt</w:t>
      </w:r>
      <w:r w:rsidR="00E551F2" w:rsidRPr="00A86E43">
        <w:rPr>
          <w:rFonts w:asciiTheme="minorHAnsi" w:hAnsiTheme="minorHAnsi" w:cstheme="minorHAnsi"/>
          <w:szCs w:val="22"/>
        </w:rPr>
        <w:t xml:space="preserve"> la totalité des communications, démarches, accords, engagements, garanties ou arrangements, se rapportant à son objet et faits, oralement ou par écrit, par une </w:t>
      </w:r>
      <w:r w:rsidRPr="00A86E43">
        <w:rPr>
          <w:rFonts w:asciiTheme="minorHAnsi" w:hAnsiTheme="minorHAnsi" w:cstheme="minorHAnsi"/>
          <w:smallCaps/>
          <w:szCs w:val="22"/>
        </w:rPr>
        <w:t>Partie</w:t>
      </w:r>
      <w:r w:rsidRPr="00A86E43">
        <w:rPr>
          <w:rFonts w:asciiTheme="minorHAnsi" w:hAnsiTheme="minorHAnsi" w:cstheme="minorHAnsi"/>
          <w:szCs w:val="22"/>
        </w:rPr>
        <w:t xml:space="preserve"> </w:t>
      </w:r>
      <w:r w:rsidR="00E551F2" w:rsidRPr="00A86E43">
        <w:rPr>
          <w:rFonts w:asciiTheme="minorHAnsi" w:hAnsiTheme="minorHAnsi" w:cstheme="minorHAnsi"/>
          <w:szCs w:val="22"/>
        </w:rPr>
        <w:t xml:space="preserve">ou en son nom, à l’autre </w:t>
      </w:r>
      <w:r w:rsidRPr="00A86E43">
        <w:rPr>
          <w:rFonts w:asciiTheme="minorHAnsi" w:hAnsiTheme="minorHAnsi" w:cstheme="minorHAnsi"/>
          <w:smallCaps/>
          <w:szCs w:val="22"/>
        </w:rPr>
        <w:t>Partie</w:t>
      </w:r>
      <w:r w:rsidR="00E551F2" w:rsidRPr="00A86E43">
        <w:rPr>
          <w:rFonts w:asciiTheme="minorHAnsi" w:hAnsiTheme="minorHAnsi" w:cstheme="minorHAnsi"/>
          <w:szCs w:val="22"/>
        </w:rPr>
        <w:t xml:space="preserve">, qui seraient intervenus avant </w:t>
      </w:r>
      <w:r w:rsidR="001C7353" w:rsidRPr="00A86E43">
        <w:rPr>
          <w:rFonts w:asciiTheme="minorHAnsi" w:hAnsiTheme="minorHAnsi" w:cstheme="minorHAnsi"/>
          <w:szCs w:val="22"/>
        </w:rPr>
        <w:t>s</w:t>
      </w:r>
      <w:r w:rsidR="00E551F2" w:rsidRPr="00A86E43">
        <w:rPr>
          <w:rFonts w:asciiTheme="minorHAnsi" w:hAnsiTheme="minorHAnsi" w:cstheme="minorHAnsi"/>
          <w:szCs w:val="22"/>
        </w:rPr>
        <w:t xml:space="preserve">a date de </w:t>
      </w:r>
      <w:r w:rsidR="001C7353" w:rsidRPr="00A86E43">
        <w:rPr>
          <w:rFonts w:asciiTheme="minorHAnsi" w:hAnsiTheme="minorHAnsi" w:cstheme="minorHAnsi"/>
          <w:szCs w:val="22"/>
        </w:rPr>
        <w:t>notification</w:t>
      </w:r>
      <w:r w:rsidR="00E551F2" w:rsidRPr="00A86E43">
        <w:rPr>
          <w:rFonts w:asciiTheme="minorHAnsi" w:hAnsiTheme="minorHAnsi" w:cstheme="minorHAnsi"/>
          <w:szCs w:val="22"/>
        </w:rPr>
        <w:t xml:space="preserve">. </w:t>
      </w:r>
      <w:r w:rsidR="001C7353" w:rsidRPr="00A86E43">
        <w:rPr>
          <w:rFonts w:asciiTheme="minorHAnsi" w:hAnsiTheme="minorHAnsi" w:cstheme="minorHAnsi"/>
          <w:szCs w:val="22"/>
        </w:rPr>
        <w:t xml:space="preserve">Ces documents sont </w:t>
      </w:r>
      <w:r w:rsidR="00E551F2" w:rsidRPr="00A86E43">
        <w:rPr>
          <w:rFonts w:asciiTheme="minorHAnsi" w:hAnsiTheme="minorHAnsi" w:cstheme="minorHAnsi"/>
          <w:szCs w:val="22"/>
        </w:rPr>
        <w:t>reconnu</w:t>
      </w:r>
      <w:r w:rsidR="001C7353" w:rsidRPr="00A86E43">
        <w:rPr>
          <w:rFonts w:asciiTheme="minorHAnsi" w:hAnsiTheme="minorHAnsi" w:cstheme="minorHAnsi"/>
          <w:szCs w:val="22"/>
        </w:rPr>
        <w:t>s</w:t>
      </w:r>
      <w:r w:rsidR="00E551F2" w:rsidRPr="00A86E43">
        <w:rPr>
          <w:rFonts w:asciiTheme="minorHAnsi" w:hAnsiTheme="minorHAnsi" w:cstheme="minorHAnsi"/>
          <w:szCs w:val="22"/>
        </w:rPr>
        <w:t xml:space="preserve"> par les Parties comme l’exposé unique et complet des termes de leur accord.</w:t>
      </w:r>
    </w:p>
    <w:p w14:paraId="320F7950" w14:textId="77777777" w:rsidR="002F2D1F" w:rsidRPr="00A86E43" w:rsidRDefault="00E3012B" w:rsidP="002F2D1F">
      <w:pPr>
        <w:pStyle w:val="v"/>
        <w:widowControl w:val="0"/>
        <w:spacing w:beforeLines="240" w:before="576"/>
        <w:ind w:left="556" w:firstLine="0"/>
        <w:rPr>
          <w:rFonts w:asciiTheme="minorHAnsi" w:hAnsiTheme="minorHAnsi" w:cstheme="minorHAnsi"/>
          <w:szCs w:val="22"/>
        </w:rPr>
      </w:pPr>
      <w:r w:rsidRPr="00A86E43">
        <w:rPr>
          <w:rFonts w:asciiTheme="minorHAnsi" w:eastAsia="Times" w:hAnsiTheme="minorHAnsi" w:cstheme="minorHAnsi"/>
          <w:szCs w:val="22"/>
        </w:rPr>
        <w:t>Sans préjudice des règles générales applicables aux contrats administratifs,</w:t>
      </w:r>
      <w:r w:rsidRPr="00A86E43" w:rsidDel="00E3012B">
        <w:rPr>
          <w:rFonts w:asciiTheme="minorHAnsi" w:hAnsiTheme="minorHAnsi" w:cstheme="minorHAnsi"/>
          <w:szCs w:val="22"/>
        </w:rPr>
        <w:t xml:space="preserve"> </w:t>
      </w:r>
      <w:r w:rsidRPr="00A86E43">
        <w:rPr>
          <w:rFonts w:asciiTheme="minorHAnsi" w:hAnsiTheme="minorHAnsi" w:cstheme="minorHAnsi"/>
          <w:szCs w:val="22"/>
        </w:rPr>
        <w:t>t</w:t>
      </w:r>
      <w:r w:rsidR="00E551F2" w:rsidRPr="00A86E43">
        <w:rPr>
          <w:rFonts w:asciiTheme="minorHAnsi" w:hAnsiTheme="minorHAnsi" w:cstheme="minorHAnsi"/>
          <w:szCs w:val="22"/>
        </w:rPr>
        <w:t xml:space="preserve">oute modification du </w:t>
      </w:r>
      <w:r w:rsidR="001C7353" w:rsidRPr="00A86E43">
        <w:rPr>
          <w:rFonts w:asciiTheme="minorHAnsi" w:hAnsiTheme="minorHAnsi" w:cstheme="minorHAnsi"/>
          <w:smallCaps/>
          <w:szCs w:val="22"/>
        </w:rPr>
        <w:t xml:space="preserve">Contrat </w:t>
      </w:r>
      <w:r w:rsidR="00E551F2" w:rsidRPr="00A86E43">
        <w:rPr>
          <w:rFonts w:asciiTheme="minorHAnsi" w:hAnsiTheme="minorHAnsi" w:cstheme="minorHAnsi"/>
          <w:szCs w:val="22"/>
        </w:rPr>
        <w:t xml:space="preserve">ou toute renonciation à un droit résultant du </w:t>
      </w:r>
      <w:r w:rsidR="001C7353" w:rsidRPr="00A86E43">
        <w:rPr>
          <w:rFonts w:asciiTheme="minorHAnsi" w:hAnsiTheme="minorHAnsi" w:cstheme="minorHAnsi"/>
          <w:smallCaps/>
          <w:szCs w:val="22"/>
        </w:rPr>
        <w:t xml:space="preserve">Contrat </w:t>
      </w:r>
      <w:r w:rsidR="00E551F2" w:rsidRPr="00A86E43">
        <w:rPr>
          <w:rFonts w:asciiTheme="minorHAnsi" w:hAnsiTheme="minorHAnsi" w:cstheme="minorHAnsi"/>
          <w:szCs w:val="22"/>
        </w:rPr>
        <w:t xml:space="preserve">devra faire l'objet d'un avenant régulièrement signé par un représentant dûment habilité de chaque </w:t>
      </w:r>
      <w:r w:rsidR="001C7353" w:rsidRPr="00A86E43">
        <w:rPr>
          <w:rFonts w:asciiTheme="minorHAnsi" w:hAnsiTheme="minorHAnsi" w:cstheme="minorHAnsi"/>
          <w:smallCaps/>
          <w:szCs w:val="22"/>
        </w:rPr>
        <w:t>Partie</w:t>
      </w:r>
      <w:r w:rsidR="00E551F2" w:rsidRPr="00A86E43">
        <w:rPr>
          <w:rFonts w:asciiTheme="minorHAnsi" w:hAnsiTheme="minorHAnsi" w:cstheme="minorHAnsi"/>
          <w:szCs w:val="22"/>
        </w:rPr>
        <w:t>.</w:t>
      </w:r>
    </w:p>
    <w:p w14:paraId="16ADB068" w14:textId="77777777" w:rsidR="00644EB5" w:rsidRPr="001B5605" w:rsidRDefault="00644EB5" w:rsidP="002F2D1F">
      <w:pPr>
        <w:pStyle w:val="v"/>
        <w:widowControl w:val="0"/>
        <w:spacing w:beforeLines="240" w:before="576"/>
        <w:ind w:left="556" w:firstLine="0"/>
        <w:rPr>
          <w:rFonts w:asciiTheme="minorHAnsi" w:hAnsiTheme="minorHAnsi"/>
          <w:b/>
          <w:caps/>
          <w:sz w:val="24"/>
        </w:rPr>
      </w:pPr>
      <w:r w:rsidRPr="001B5605">
        <w:rPr>
          <w:rFonts w:asciiTheme="minorHAnsi" w:hAnsiTheme="minorHAnsi"/>
          <w:b/>
          <w:caps/>
          <w:sz w:val="24"/>
        </w:rPr>
        <w:br w:type="page"/>
      </w:r>
    </w:p>
    <w:p w14:paraId="20553E0E" w14:textId="77777777" w:rsidR="001726C5" w:rsidRPr="00A86E43" w:rsidRDefault="00A362B6" w:rsidP="00064530">
      <w:pPr>
        <w:pStyle w:val="v"/>
        <w:widowControl w:val="0"/>
        <w:numPr>
          <w:ilvl w:val="0"/>
          <w:numId w:val="9"/>
        </w:numPr>
        <w:tabs>
          <w:tab w:val="left" w:pos="1276"/>
        </w:tabs>
        <w:spacing w:before="600" w:after="240"/>
        <w:ind w:left="357" w:hanging="357"/>
        <w:jc w:val="left"/>
        <w:outlineLvl w:val="0"/>
        <w:rPr>
          <w:rFonts w:asciiTheme="minorHAnsi" w:hAnsiTheme="minorHAnsi"/>
          <w:b/>
          <w:caps/>
          <w:sz w:val="24"/>
          <w:u w:val="single"/>
        </w:rPr>
      </w:pPr>
      <w:bookmarkStart w:id="8" w:name="_Toc392669631"/>
      <w:bookmarkStart w:id="9" w:name="_Toc116401724"/>
      <w:r w:rsidRPr="00A86E43">
        <w:rPr>
          <w:rFonts w:asciiTheme="minorHAnsi" w:hAnsiTheme="minorHAnsi"/>
          <w:b/>
          <w:caps/>
          <w:sz w:val="24"/>
          <w:u w:val="single"/>
        </w:rPr>
        <w:lastRenderedPageBreak/>
        <w:t>Caract</w:t>
      </w:r>
      <w:r>
        <w:rPr>
          <w:rFonts w:asciiTheme="minorHAnsi" w:hAnsiTheme="minorHAnsi"/>
          <w:b/>
          <w:caps/>
          <w:sz w:val="24"/>
          <w:u w:val="single"/>
        </w:rPr>
        <w:t>É</w:t>
      </w:r>
      <w:r w:rsidRPr="00A86E43">
        <w:rPr>
          <w:rFonts w:asciiTheme="minorHAnsi" w:hAnsiTheme="minorHAnsi"/>
          <w:b/>
          <w:caps/>
          <w:sz w:val="24"/>
          <w:u w:val="single"/>
        </w:rPr>
        <w:t>ristiques g</w:t>
      </w:r>
      <w:r>
        <w:rPr>
          <w:rFonts w:asciiTheme="minorHAnsi" w:hAnsiTheme="minorHAnsi"/>
          <w:b/>
          <w:caps/>
          <w:sz w:val="24"/>
          <w:u w:val="single"/>
        </w:rPr>
        <w:t>É</w:t>
      </w:r>
      <w:r w:rsidRPr="00A86E43">
        <w:rPr>
          <w:rFonts w:asciiTheme="minorHAnsi" w:hAnsiTheme="minorHAnsi"/>
          <w:b/>
          <w:caps/>
          <w:sz w:val="24"/>
          <w:u w:val="single"/>
        </w:rPr>
        <w:t>n</w:t>
      </w:r>
      <w:r>
        <w:rPr>
          <w:rFonts w:asciiTheme="minorHAnsi" w:hAnsiTheme="minorHAnsi"/>
          <w:b/>
          <w:caps/>
          <w:sz w:val="24"/>
          <w:u w:val="single"/>
        </w:rPr>
        <w:t>É</w:t>
      </w:r>
      <w:r w:rsidRPr="00A86E43">
        <w:rPr>
          <w:rFonts w:asciiTheme="minorHAnsi" w:hAnsiTheme="minorHAnsi"/>
          <w:b/>
          <w:caps/>
          <w:sz w:val="24"/>
          <w:u w:val="single"/>
        </w:rPr>
        <w:t xml:space="preserve">rales </w:t>
      </w:r>
      <w:r w:rsidR="001726C5" w:rsidRPr="00A86E43">
        <w:rPr>
          <w:rFonts w:asciiTheme="minorHAnsi" w:hAnsiTheme="minorHAnsi"/>
          <w:b/>
          <w:caps/>
          <w:sz w:val="24"/>
          <w:u w:val="single"/>
        </w:rPr>
        <w:t>du contrat</w:t>
      </w:r>
      <w:bookmarkEnd w:id="9"/>
    </w:p>
    <w:p w14:paraId="013A6260" w14:textId="77777777" w:rsidR="00A86E43" w:rsidRDefault="00204CC9" w:rsidP="0088284C">
      <w:pPr>
        <w:pStyle w:val="Titre2"/>
        <w:rPr>
          <w:rFonts w:asciiTheme="minorHAnsi" w:hAnsiTheme="minorHAnsi"/>
          <w:sz w:val="22"/>
        </w:rPr>
      </w:pPr>
      <w:bookmarkStart w:id="10" w:name="_Toc116401725"/>
      <w:r w:rsidRPr="00A86E43">
        <w:rPr>
          <w:rFonts w:asciiTheme="minorHAnsi" w:hAnsiTheme="minorHAnsi"/>
          <w:sz w:val="22"/>
        </w:rPr>
        <w:t>Forme</w:t>
      </w:r>
      <w:r w:rsidR="000A6E96" w:rsidRPr="00A86E43">
        <w:rPr>
          <w:rFonts w:asciiTheme="minorHAnsi" w:hAnsiTheme="minorHAnsi"/>
          <w:sz w:val="22"/>
        </w:rPr>
        <w:t xml:space="preserve"> du </w:t>
      </w:r>
      <w:r w:rsidR="0017191E" w:rsidRPr="00A86E43">
        <w:rPr>
          <w:rFonts w:asciiTheme="minorHAnsi" w:hAnsiTheme="minorHAnsi"/>
          <w:sz w:val="22"/>
        </w:rPr>
        <w:t>contrat</w:t>
      </w:r>
      <w:bookmarkEnd w:id="8"/>
      <w:bookmarkEnd w:id="10"/>
      <w:r w:rsidR="0056032E" w:rsidRPr="00A86E43">
        <w:rPr>
          <w:rFonts w:asciiTheme="minorHAnsi" w:hAnsiTheme="minorHAnsi"/>
          <w:sz w:val="22"/>
        </w:rPr>
        <w:t xml:space="preserve"> </w:t>
      </w:r>
    </w:p>
    <w:p w14:paraId="79B81D03" w14:textId="77777777" w:rsidR="00C07894" w:rsidRDefault="001B6DF5" w:rsidP="001B6DF5">
      <w:pPr>
        <w:pStyle w:val="u"/>
        <w:widowControl w:val="0"/>
        <w:spacing w:before="240"/>
        <w:ind w:left="567"/>
        <w:rPr>
          <w:rFonts w:asciiTheme="minorHAnsi" w:hAnsiTheme="minorHAnsi" w:cstheme="minorHAnsi"/>
          <w:szCs w:val="22"/>
        </w:rPr>
      </w:pPr>
      <w:bookmarkStart w:id="11" w:name="_Toc379270787"/>
      <w:r w:rsidRPr="00A86E43">
        <w:rPr>
          <w:rFonts w:asciiTheme="minorHAnsi" w:hAnsiTheme="minorHAnsi" w:cstheme="minorHAnsi"/>
          <w:szCs w:val="22"/>
        </w:rPr>
        <w:t xml:space="preserve">Le présent </w:t>
      </w:r>
      <w:r w:rsidRPr="00A86E43">
        <w:rPr>
          <w:rFonts w:asciiTheme="minorHAnsi" w:hAnsiTheme="minorHAnsi" w:cstheme="minorHAnsi"/>
          <w:smallCaps/>
          <w:szCs w:val="22"/>
        </w:rPr>
        <w:t>Contrat</w:t>
      </w:r>
      <w:r w:rsidRPr="00A86E43">
        <w:rPr>
          <w:rFonts w:asciiTheme="minorHAnsi" w:hAnsiTheme="minorHAnsi" w:cstheme="minorHAnsi"/>
          <w:szCs w:val="22"/>
        </w:rPr>
        <w:t xml:space="preserve"> est un accord-cadre mono-</w:t>
      </w:r>
      <w:r w:rsidRPr="00A43B59">
        <w:rPr>
          <w:rFonts w:asciiTheme="minorHAnsi" w:hAnsiTheme="minorHAnsi" w:cstheme="minorHAnsi"/>
          <w:szCs w:val="22"/>
        </w:rPr>
        <w:t>att</w:t>
      </w:r>
      <w:r w:rsidR="00554974" w:rsidRPr="00A43B59">
        <w:rPr>
          <w:rFonts w:asciiTheme="minorHAnsi" w:hAnsiTheme="minorHAnsi" w:cstheme="minorHAnsi"/>
          <w:szCs w:val="22"/>
        </w:rPr>
        <w:t>ributaire au sens de l’article L. 2125-1</w:t>
      </w:r>
      <w:r w:rsidRPr="00A43B59">
        <w:rPr>
          <w:rFonts w:asciiTheme="minorHAnsi" w:hAnsiTheme="minorHAnsi" w:cstheme="minorHAnsi"/>
          <w:szCs w:val="22"/>
        </w:rPr>
        <w:t xml:space="preserve"> </w:t>
      </w:r>
      <w:r w:rsidR="00554974" w:rsidRPr="00A43B59">
        <w:rPr>
          <w:rFonts w:asciiTheme="minorHAnsi" w:hAnsiTheme="minorHAnsi" w:cstheme="minorHAnsi"/>
          <w:szCs w:val="22"/>
        </w:rPr>
        <w:t>du CCP</w:t>
      </w:r>
      <w:r w:rsidRPr="00A43B59">
        <w:rPr>
          <w:rFonts w:asciiTheme="minorHAnsi" w:hAnsiTheme="minorHAnsi" w:cstheme="minorHAnsi"/>
          <w:szCs w:val="22"/>
        </w:rPr>
        <w:t xml:space="preserve">. </w:t>
      </w:r>
    </w:p>
    <w:p w14:paraId="71677EA8" w14:textId="273DFFF7" w:rsidR="001B6DF5" w:rsidRPr="00A43B59" w:rsidRDefault="001B6DF5" w:rsidP="001B6DF5">
      <w:pPr>
        <w:pStyle w:val="u"/>
        <w:widowControl w:val="0"/>
        <w:spacing w:before="240"/>
        <w:ind w:left="567"/>
        <w:rPr>
          <w:rFonts w:asciiTheme="minorHAnsi" w:hAnsiTheme="minorHAnsi" w:cstheme="minorHAnsi"/>
          <w:szCs w:val="22"/>
        </w:rPr>
      </w:pPr>
      <w:r w:rsidRPr="00A43B59">
        <w:rPr>
          <w:rFonts w:asciiTheme="minorHAnsi" w:hAnsiTheme="minorHAnsi" w:cstheme="minorHAnsi"/>
          <w:szCs w:val="22"/>
        </w:rPr>
        <w:t>Il s’exécute au fur et à mesure de l’émission de bons de co</w:t>
      </w:r>
      <w:r w:rsidR="00554974" w:rsidRPr="00A43B59">
        <w:rPr>
          <w:rFonts w:asciiTheme="minorHAnsi" w:hAnsiTheme="minorHAnsi" w:cstheme="minorHAnsi"/>
          <w:szCs w:val="22"/>
        </w:rPr>
        <w:t xml:space="preserve">mmande conformément aux articles </w:t>
      </w:r>
      <w:r w:rsidR="00AD653D">
        <w:rPr>
          <w:rFonts w:asciiTheme="minorHAnsi" w:hAnsiTheme="minorHAnsi" w:cstheme="minorHAnsi"/>
          <w:szCs w:val="22"/>
        </w:rPr>
        <w:br/>
      </w:r>
      <w:r w:rsidR="00554974" w:rsidRPr="00A43B59">
        <w:rPr>
          <w:rFonts w:asciiTheme="minorHAnsi" w:hAnsiTheme="minorHAnsi" w:cstheme="minorHAnsi"/>
          <w:szCs w:val="22"/>
        </w:rPr>
        <w:t>R. 2162-13 et R.2162-14</w:t>
      </w:r>
      <w:r w:rsidRPr="00A43B59">
        <w:rPr>
          <w:rFonts w:asciiTheme="minorHAnsi" w:hAnsiTheme="minorHAnsi" w:cstheme="minorHAnsi"/>
          <w:szCs w:val="22"/>
        </w:rPr>
        <w:t xml:space="preserve"> </w:t>
      </w:r>
      <w:r w:rsidR="00554974" w:rsidRPr="00A43B59">
        <w:rPr>
          <w:rFonts w:asciiTheme="minorHAnsi" w:hAnsiTheme="minorHAnsi" w:cstheme="minorHAnsi"/>
          <w:szCs w:val="22"/>
        </w:rPr>
        <w:t xml:space="preserve">du CCP </w:t>
      </w:r>
      <w:r w:rsidRPr="00A43B59">
        <w:rPr>
          <w:rFonts w:asciiTheme="minorHAnsi" w:hAnsiTheme="minorHAnsi" w:cstheme="minorHAnsi"/>
          <w:szCs w:val="22"/>
        </w:rPr>
        <w:t>et aux stipulations contractuelles fixées dans ses conditions particulières et générales.</w:t>
      </w:r>
      <w:r w:rsidR="000A1023" w:rsidRPr="00A43B59">
        <w:rPr>
          <w:rFonts w:asciiTheme="minorHAnsi" w:hAnsiTheme="minorHAnsi" w:cstheme="minorHAnsi"/>
          <w:szCs w:val="22"/>
        </w:rPr>
        <w:t xml:space="preserve"> </w:t>
      </w:r>
    </w:p>
    <w:p w14:paraId="32236B09" w14:textId="77777777" w:rsidR="000A6E96" w:rsidRPr="00A43B59" w:rsidRDefault="000A6E96" w:rsidP="00F72033">
      <w:pPr>
        <w:pStyle w:val="Titre2"/>
        <w:spacing w:before="120" w:after="60"/>
        <w:rPr>
          <w:rFonts w:asciiTheme="minorHAnsi" w:hAnsiTheme="minorHAnsi"/>
          <w:sz w:val="22"/>
        </w:rPr>
      </w:pPr>
      <w:bookmarkStart w:id="12" w:name="_Toc392669632"/>
      <w:bookmarkStart w:id="13" w:name="_Toc116401726"/>
      <w:bookmarkEnd w:id="11"/>
      <w:r w:rsidRPr="00A43B59">
        <w:rPr>
          <w:rFonts w:asciiTheme="minorHAnsi" w:hAnsiTheme="minorHAnsi"/>
          <w:sz w:val="22"/>
        </w:rPr>
        <w:t>Durée</w:t>
      </w:r>
      <w:r w:rsidR="001E4CCB" w:rsidRPr="00A43B59">
        <w:rPr>
          <w:rFonts w:asciiTheme="minorHAnsi" w:hAnsiTheme="minorHAnsi"/>
          <w:sz w:val="22"/>
        </w:rPr>
        <w:t xml:space="preserve"> </w:t>
      </w:r>
      <w:bookmarkEnd w:id="12"/>
      <w:r w:rsidR="008A0752" w:rsidRPr="00A43B59">
        <w:rPr>
          <w:rFonts w:asciiTheme="minorHAnsi" w:hAnsiTheme="minorHAnsi"/>
          <w:sz w:val="22"/>
        </w:rPr>
        <w:t>du contrat</w:t>
      </w:r>
      <w:bookmarkEnd w:id="13"/>
    </w:p>
    <w:p w14:paraId="5CFC9490" w14:textId="30EE3CA8" w:rsidR="004F2593" w:rsidRDefault="004F2593" w:rsidP="00A22ED1">
      <w:pPr>
        <w:spacing w:line="240" w:lineRule="auto"/>
        <w:ind w:firstLine="556"/>
        <w:jc w:val="both"/>
        <w:rPr>
          <w:rFonts w:asciiTheme="minorHAnsi" w:hAnsiTheme="minorHAnsi" w:cstheme="minorHAnsi"/>
          <w:sz w:val="22"/>
          <w:szCs w:val="22"/>
        </w:rPr>
      </w:pPr>
    </w:p>
    <w:p w14:paraId="71AEE24D" w14:textId="7B8E536A" w:rsidR="005F02F1" w:rsidRDefault="004F2593" w:rsidP="00A22ED1">
      <w:pPr>
        <w:spacing w:line="240" w:lineRule="auto"/>
        <w:ind w:left="556"/>
        <w:jc w:val="both"/>
        <w:rPr>
          <w:rFonts w:asciiTheme="minorHAnsi" w:hAnsiTheme="minorHAnsi" w:cstheme="minorHAnsi"/>
          <w:sz w:val="22"/>
          <w:szCs w:val="22"/>
        </w:rPr>
      </w:pPr>
      <w:r>
        <w:rPr>
          <w:rFonts w:asciiTheme="minorHAnsi" w:hAnsiTheme="minorHAnsi" w:cstheme="minorHAnsi"/>
          <w:sz w:val="22"/>
          <w:szCs w:val="22"/>
        </w:rPr>
        <w:t xml:space="preserve">Le contrat prend effet à compter de sa date de notification pour une durée </w:t>
      </w:r>
      <w:r w:rsidR="00894B1B">
        <w:rPr>
          <w:rFonts w:asciiTheme="minorHAnsi" w:hAnsiTheme="minorHAnsi" w:cstheme="minorHAnsi"/>
          <w:sz w:val="22"/>
          <w:szCs w:val="22"/>
        </w:rPr>
        <w:t xml:space="preserve">d’un an (1). Le contrat est </w:t>
      </w:r>
      <w:r w:rsidR="00116830">
        <w:rPr>
          <w:rFonts w:asciiTheme="minorHAnsi" w:hAnsiTheme="minorHAnsi" w:cstheme="minorHAnsi"/>
          <w:sz w:val="22"/>
          <w:szCs w:val="22"/>
        </w:rPr>
        <w:t xml:space="preserve">tacitement </w:t>
      </w:r>
      <w:r w:rsidR="00894B1B">
        <w:rPr>
          <w:rFonts w:asciiTheme="minorHAnsi" w:hAnsiTheme="minorHAnsi" w:cstheme="minorHAnsi"/>
          <w:sz w:val="22"/>
          <w:szCs w:val="22"/>
        </w:rPr>
        <w:t>reconductible deux (2) fois, pour une durée de un (1) an</w:t>
      </w:r>
      <w:r w:rsidR="00116830">
        <w:rPr>
          <w:rFonts w:asciiTheme="minorHAnsi" w:hAnsiTheme="minorHAnsi" w:cstheme="minorHAnsi"/>
          <w:sz w:val="22"/>
          <w:szCs w:val="22"/>
        </w:rPr>
        <w:t>.</w:t>
      </w:r>
    </w:p>
    <w:p w14:paraId="6A14562E" w14:textId="27802EC0" w:rsidR="00116830" w:rsidRDefault="00116830" w:rsidP="00A22ED1">
      <w:pPr>
        <w:spacing w:line="240" w:lineRule="auto"/>
        <w:ind w:firstLine="556"/>
        <w:jc w:val="both"/>
        <w:rPr>
          <w:rFonts w:asciiTheme="minorHAnsi" w:hAnsiTheme="minorHAnsi" w:cstheme="minorHAnsi"/>
          <w:sz w:val="22"/>
          <w:szCs w:val="22"/>
        </w:rPr>
      </w:pPr>
      <w:r>
        <w:rPr>
          <w:rFonts w:asciiTheme="minorHAnsi" w:hAnsiTheme="minorHAnsi" w:cstheme="minorHAnsi"/>
          <w:sz w:val="22"/>
          <w:szCs w:val="22"/>
        </w:rPr>
        <w:t>La durée du contrat ne pourra excéder trente-six mois (36) à compter de la date de notification.</w:t>
      </w:r>
    </w:p>
    <w:p w14:paraId="61354963" w14:textId="776486A4" w:rsidR="00413542" w:rsidRDefault="00413542" w:rsidP="00413542">
      <w:pPr>
        <w:pStyle w:val="v"/>
        <w:widowControl w:val="0"/>
        <w:spacing w:before="120"/>
        <w:ind w:left="556" w:firstLine="0"/>
        <w:rPr>
          <w:rFonts w:asciiTheme="minorHAnsi" w:hAnsiTheme="minorHAnsi" w:cs="Arial"/>
        </w:rPr>
      </w:pPr>
      <w:r w:rsidRPr="00A86E43">
        <w:rPr>
          <w:rFonts w:asciiTheme="minorHAnsi" w:hAnsiTheme="minorHAnsi" w:cs="Arial"/>
        </w:rPr>
        <w:t xml:space="preserve">Si tout ou partie des prestations ne sont pas réalisées dans le délai imparti, le </w:t>
      </w:r>
      <w:r w:rsidR="00AA21AB" w:rsidRPr="003A0706">
        <w:rPr>
          <w:rFonts w:asciiTheme="minorHAnsi" w:hAnsiTheme="minorHAnsi" w:cs="Arial"/>
          <w:smallCaps/>
        </w:rPr>
        <w:t>Contractant</w:t>
      </w:r>
      <w:r w:rsidRPr="00A86E43">
        <w:rPr>
          <w:rFonts w:asciiTheme="minorHAnsi" w:hAnsiTheme="minorHAnsi" w:cs="Arial"/>
        </w:rPr>
        <w:t xml:space="preserve"> devra immédiatement prendre toutes les mesures nécessaires pour rattraper le retard sans pouvoir prétendre à une quelconque rémunération à ce titre.</w:t>
      </w:r>
    </w:p>
    <w:p w14:paraId="2BAEC0EA" w14:textId="7B817CEA" w:rsidR="00532F69" w:rsidRPr="00A86E43" w:rsidRDefault="00532F69" w:rsidP="00413542">
      <w:pPr>
        <w:pStyle w:val="v"/>
        <w:widowControl w:val="0"/>
        <w:spacing w:before="120"/>
        <w:ind w:left="556" w:firstLine="0"/>
        <w:rPr>
          <w:rFonts w:asciiTheme="minorHAnsi" w:hAnsiTheme="minorHAnsi" w:cs="Arial"/>
        </w:rPr>
      </w:pPr>
      <w:r w:rsidRPr="00A86E43">
        <w:rPr>
          <w:rFonts w:asciiTheme="minorHAnsi" w:hAnsiTheme="minorHAnsi" w:cs="Arial"/>
        </w:rPr>
        <w:t xml:space="preserve">La durée du </w:t>
      </w:r>
      <w:r w:rsidRPr="00A86E43">
        <w:rPr>
          <w:rFonts w:asciiTheme="minorHAnsi" w:hAnsiTheme="minorHAnsi" w:cs="Arial"/>
          <w:smallCaps/>
        </w:rPr>
        <w:t xml:space="preserve">Contrat </w:t>
      </w:r>
      <w:r w:rsidRPr="00A86E43">
        <w:rPr>
          <w:rFonts w:asciiTheme="minorHAnsi" w:hAnsiTheme="minorHAnsi" w:cs="Arial"/>
        </w:rPr>
        <w:t xml:space="preserve">est la période pendant laquelle des bons de commande peuvent être émis au titre du présent </w:t>
      </w:r>
      <w:r w:rsidRPr="00A86E43">
        <w:rPr>
          <w:rFonts w:asciiTheme="minorHAnsi" w:hAnsiTheme="minorHAnsi" w:cs="Arial"/>
          <w:smallCaps/>
        </w:rPr>
        <w:t>Contrat</w:t>
      </w:r>
      <w:r w:rsidRPr="00A86E43">
        <w:rPr>
          <w:rFonts w:asciiTheme="minorHAnsi" w:hAnsiTheme="minorHAnsi" w:cs="Arial"/>
        </w:rPr>
        <w:t xml:space="preserve">. Le délai d’exécution des prestations dues au titre du présent </w:t>
      </w:r>
      <w:r w:rsidRPr="00A86E43">
        <w:rPr>
          <w:rFonts w:asciiTheme="minorHAnsi" w:hAnsiTheme="minorHAnsi" w:cs="Arial"/>
          <w:smallCaps/>
        </w:rPr>
        <w:t xml:space="preserve">Contrat </w:t>
      </w:r>
      <w:r w:rsidRPr="00A86E43">
        <w:rPr>
          <w:rFonts w:asciiTheme="minorHAnsi" w:hAnsiTheme="minorHAnsi" w:cs="Arial"/>
        </w:rPr>
        <w:t>sera précisé dans chaque bon de commande. Le délai d'exécution des tâches commence à courir à la date de notification du bon de commande.</w:t>
      </w:r>
      <w:r w:rsidR="000C0921" w:rsidRPr="00A86E43" w:rsidDel="000C0921">
        <w:rPr>
          <w:rFonts w:asciiTheme="minorHAnsi" w:hAnsiTheme="minorHAnsi" w:cs="Arial"/>
        </w:rPr>
        <w:t xml:space="preserve"> </w:t>
      </w:r>
    </w:p>
    <w:p w14:paraId="26AD6615" w14:textId="0EC6917C" w:rsidR="001E12A9" w:rsidRPr="00A62635" w:rsidRDefault="001E12A9" w:rsidP="00A62635">
      <w:pPr>
        <w:pStyle w:val="v"/>
        <w:widowControl w:val="0"/>
        <w:spacing w:before="120"/>
        <w:ind w:left="0" w:firstLine="0"/>
        <w:rPr>
          <w:rFonts w:asciiTheme="minorHAnsi" w:hAnsiTheme="minorHAnsi"/>
          <w:b/>
        </w:rPr>
      </w:pPr>
      <w:r w:rsidRPr="00A62635">
        <w:rPr>
          <w:rFonts w:asciiTheme="minorHAnsi" w:hAnsiTheme="minorHAnsi"/>
          <w:b/>
        </w:rPr>
        <w:t>D</w:t>
      </w:r>
      <w:r w:rsidR="003B5A58" w:rsidRPr="00A62635">
        <w:rPr>
          <w:rFonts w:asciiTheme="minorHAnsi" w:hAnsiTheme="minorHAnsi"/>
          <w:b/>
        </w:rPr>
        <w:t>éclenchement et d</w:t>
      </w:r>
      <w:r w:rsidRPr="00A62635">
        <w:rPr>
          <w:rFonts w:asciiTheme="minorHAnsi" w:hAnsiTheme="minorHAnsi"/>
          <w:b/>
        </w:rPr>
        <w:t>élai d’exécution</w:t>
      </w:r>
      <w:r w:rsidR="003B5A58" w:rsidRPr="00A62635">
        <w:rPr>
          <w:rFonts w:asciiTheme="minorHAnsi" w:hAnsiTheme="minorHAnsi"/>
          <w:b/>
        </w:rPr>
        <w:t xml:space="preserve"> des prestations</w:t>
      </w:r>
    </w:p>
    <w:p w14:paraId="6531EE25" w14:textId="27B19F45" w:rsidR="001E12A9" w:rsidRPr="00A86E43" w:rsidRDefault="001E12A9" w:rsidP="00641B9F">
      <w:pPr>
        <w:pStyle w:val="v"/>
        <w:widowControl w:val="0"/>
        <w:spacing w:before="120"/>
        <w:ind w:left="556" w:firstLine="0"/>
        <w:rPr>
          <w:rFonts w:asciiTheme="minorHAnsi" w:hAnsiTheme="minorHAnsi" w:cs="Arial"/>
        </w:rPr>
      </w:pPr>
      <w:r w:rsidRPr="00A22ED1">
        <w:rPr>
          <w:rFonts w:asciiTheme="minorHAnsi" w:hAnsiTheme="minorHAnsi" w:cs="Arial"/>
        </w:rPr>
        <w:t xml:space="preserve">Le délai </w:t>
      </w:r>
      <w:r w:rsidR="000A1023" w:rsidRPr="00A22ED1">
        <w:rPr>
          <w:rFonts w:asciiTheme="minorHAnsi" w:hAnsiTheme="minorHAnsi" w:cs="Arial"/>
        </w:rPr>
        <w:t>de</w:t>
      </w:r>
      <w:r w:rsidR="006728F4" w:rsidRPr="00A22ED1">
        <w:rPr>
          <w:rFonts w:asciiTheme="minorHAnsi" w:hAnsiTheme="minorHAnsi" w:cs="Arial"/>
        </w:rPr>
        <w:t xml:space="preserve"> conception et </w:t>
      </w:r>
      <w:r w:rsidR="00704C34" w:rsidRPr="00A22ED1">
        <w:rPr>
          <w:rFonts w:asciiTheme="minorHAnsi" w:hAnsiTheme="minorHAnsi" w:cs="Arial"/>
        </w:rPr>
        <w:t xml:space="preserve">de </w:t>
      </w:r>
      <w:r w:rsidR="000A1023" w:rsidRPr="00A22ED1">
        <w:rPr>
          <w:rFonts w:asciiTheme="minorHAnsi" w:hAnsiTheme="minorHAnsi" w:cs="Arial"/>
        </w:rPr>
        <w:t xml:space="preserve">livraison </w:t>
      </w:r>
      <w:r w:rsidR="006728F4" w:rsidRPr="00A22ED1">
        <w:rPr>
          <w:rFonts w:asciiTheme="minorHAnsi" w:hAnsiTheme="minorHAnsi" w:cs="Arial"/>
        </w:rPr>
        <w:t xml:space="preserve">(production ou impression) </w:t>
      </w:r>
      <w:r w:rsidR="000A1023" w:rsidRPr="00A22ED1">
        <w:rPr>
          <w:rFonts w:asciiTheme="minorHAnsi" w:hAnsiTheme="minorHAnsi" w:cs="Arial"/>
        </w:rPr>
        <w:t>des fournitures</w:t>
      </w:r>
      <w:r w:rsidRPr="00A22ED1">
        <w:rPr>
          <w:rFonts w:asciiTheme="minorHAnsi" w:hAnsiTheme="minorHAnsi" w:cs="Arial"/>
        </w:rPr>
        <w:t xml:space="preserve"> </w:t>
      </w:r>
      <w:r w:rsidR="003D00B0" w:rsidRPr="00A22ED1">
        <w:rPr>
          <w:rFonts w:asciiTheme="minorHAnsi" w:hAnsiTheme="minorHAnsi" w:cs="Arial"/>
        </w:rPr>
        <w:t>attend</w:t>
      </w:r>
      <w:r w:rsidR="00E326F3" w:rsidRPr="00A22ED1">
        <w:rPr>
          <w:rFonts w:asciiTheme="minorHAnsi" w:hAnsiTheme="minorHAnsi" w:cs="Arial"/>
        </w:rPr>
        <w:t xml:space="preserve">ues au titre du présent </w:t>
      </w:r>
      <w:r w:rsidR="005E4E1E" w:rsidRPr="00A22ED1">
        <w:rPr>
          <w:rFonts w:asciiTheme="minorHAnsi" w:hAnsiTheme="minorHAnsi" w:cs="Arial"/>
          <w:smallCaps/>
        </w:rPr>
        <w:t>Contrat</w:t>
      </w:r>
      <w:r w:rsidR="000A1023" w:rsidRPr="00A22ED1">
        <w:rPr>
          <w:rFonts w:asciiTheme="minorHAnsi" w:hAnsiTheme="minorHAnsi" w:cs="Arial"/>
          <w:smallCaps/>
        </w:rPr>
        <w:t xml:space="preserve"> </w:t>
      </w:r>
      <w:r w:rsidRPr="00A22ED1">
        <w:rPr>
          <w:rFonts w:asciiTheme="minorHAnsi" w:hAnsiTheme="minorHAnsi" w:cs="Arial"/>
        </w:rPr>
        <w:t>sera précisé dans chaque bon de commande</w:t>
      </w:r>
      <w:r w:rsidR="006728F4" w:rsidRPr="00A22ED1">
        <w:rPr>
          <w:rFonts w:asciiTheme="minorHAnsi" w:hAnsiTheme="minorHAnsi" w:cs="Arial"/>
        </w:rPr>
        <w:t xml:space="preserve"> en cohérence avec les délais présentés dans l'offre technique</w:t>
      </w:r>
      <w:r w:rsidRPr="00A22ED1">
        <w:rPr>
          <w:rFonts w:asciiTheme="minorHAnsi" w:hAnsiTheme="minorHAnsi" w:cs="Arial"/>
        </w:rPr>
        <w:t>.</w:t>
      </w:r>
    </w:p>
    <w:p w14:paraId="4789FC53" w14:textId="77777777" w:rsidR="00E326F3" w:rsidRPr="00A86E43" w:rsidRDefault="00E326F3" w:rsidP="00E326F3">
      <w:pPr>
        <w:pStyle w:val="v"/>
        <w:widowControl w:val="0"/>
        <w:spacing w:before="120"/>
        <w:ind w:left="556" w:firstLine="0"/>
        <w:rPr>
          <w:rFonts w:asciiTheme="minorHAnsi" w:hAnsiTheme="minorHAnsi" w:cs="Arial"/>
        </w:rPr>
      </w:pPr>
      <w:r w:rsidRPr="00A86E43">
        <w:rPr>
          <w:rFonts w:asciiTheme="minorHAnsi" w:hAnsiTheme="minorHAnsi" w:cs="Arial"/>
        </w:rPr>
        <w:t>Si tout ou partie des</w:t>
      </w:r>
      <w:r w:rsidR="00C84056" w:rsidRPr="00A86E43">
        <w:rPr>
          <w:rFonts w:asciiTheme="minorHAnsi" w:hAnsiTheme="minorHAnsi" w:cs="Arial"/>
        </w:rPr>
        <w:t xml:space="preserve"> prestations </w:t>
      </w:r>
      <w:r w:rsidRPr="00A86E43">
        <w:rPr>
          <w:rFonts w:asciiTheme="minorHAnsi" w:hAnsiTheme="minorHAnsi" w:cs="Arial"/>
        </w:rPr>
        <w:t xml:space="preserve">ne sont pas réalisées dans les délais prévus, le </w:t>
      </w:r>
      <w:r w:rsidR="00AA21AB" w:rsidRPr="003A0706">
        <w:rPr>
          <w:rFonts w:asciiTheme="minorHAnsi" w:hAnsiTheme="minorHAnsi" w:cs="Arial"/>
          <w:smallCaps/>
        </w:rPr>
        <w:t>Contractant</w:t>
      </w:r>
      <w:r w:rsidRPr="00A86E43">
        <w:rPr>
          <w:rFonts w:asciiTheme="minorHAnsi" w:hAnsiTheme="minorHAnsi" w:cs="Arial"/>
        </w:rPr>
        <w:t xml:space="preserve"> devra immédiatement prendre toutes les mesures nécessaires pour rattraper le retard sans pouvoir prétendre à une quelconque rémunération à ce titre.</w:t>
      </w:r>
    </w:p>
    <w:p w14:paraId="13A1D1CC" w14:textId="77777777" w:rsidR="00ED6301" w:rsidRPr="00A86E43" w:rsidRDefault="00ED6301" w:rsidP="00ED6301">
      <w:pPr>
        <w:pStyle w:val="Titre2"/>
        <w:spacing w:before="120" w:after="60"/>
        <w:rPr>
          <w:rFonts w:asciiTheme="minorHAnsi" w:hAnsiTheme="minorHAnsi"/>
          <w:sz w:val="22"/>
        </w:rPr>
      </w:pPr>
      <w:bookmarkStart w:id="14" w:name="_Toc116401727"/>
      <w:r w:rsidRPr="00A86E43">
        <w:rPr>
          <w:rFonts w:asciiTheme="minorHAnsi" w:hAnsiTheme="minorHAnsi"/>
          <w:sz w:val="22"/>
        </w:rPr>
        <w:t>Modalités de passation des bons de commande</w:t>
      </w:r>
      <w:bookmarkEnd w:id="14"/>
    </w:p>
    <w:p w14:paraId="41FA4A30" w14:textId="77777777" w:rsidR="00ED6301" w:rsidRPr="00A86E43" w:rsidRDefault="00ED6301" w:rsidP="00ED6301">
      <w:pPr>
        <w:pStyle w:val="v"/>
        <w:widowControl w:val="0"/>
        <w:spacing w:before="120"/>
        <w:ind w:left="556" w:firstLine="0"/>
        <w:rPr>
          <w:rFonts w:asciiTheme="minorHAnsi" w:hAnsiTheme="minorHAnsi" w:cs="Arial"/>
        </w:rPr>
      </w:pPr>
      <w:r w:rsidRPr="00A86E43">
        <w:rPr>
          <w:rFonts w:asciiTheme="minorHAnsi" w:hAnsiTheme="minorHAnsi" w:cs="Arial"/>
        </w:rPr>
        <w:t xml:space="preserve">Les bons de commande seront passés par </w:t>
      </w:r>
      <w:r w:rsidR="00CE73DB" w:rsidRPr="00CE73DB">
        <w:rPr>
          <w:rFonts w:asciiTheme="minorHAnsi" w:hAnsiTheme="minorHAnsi" w:cs="Arial"/>
          <w:smallCaps/>
        </w:rPr>
        <w:t>Expertise France</w:t>
      </w:r>
      <w:r w:rsidR="00A8561A" w:rsidRPr="00A86E43">
        <w:rPr>
          <w:rFonts w:asciiTheme="minorHAnsi" w:hAnsiTheme="minorHAnsi" w:cs="Arial"/>
        </w:rPr>
        <w:t xml:space="preserve"> </w:t>
      </w:r>
      <w:r w:rsidRPr="00A86E43">
        <w:rPr>
          <w:rFonts w:asciiTheme="minorHAnsi" w:hAnsiTheme="minorHAnsi" w:cs="Arial"/>
        </w:rPr>
        <w:t xml:space="preserve">en fonction de l’émergence </w:t>
      </w:r>
      <w:r w:rsidR="00A8561A" w:rsidRPr="00A86E43">
        <w:rPr>
          <w:rFonts w:asciiTheme="minorHAnsi" w:hAnsiTheme="minorHAnsi" w:cs="Arial"/>
        </w:rPr>
        <w:t xml:space="preserve">de </w:t>
      </w:r>
      <w:r w:rsidRPr="00A86E43">
        <w:rPr>
          <w:rFonts w:asciiTheme="minorHAnsi" w:hAnsiTheme="minorHAnsi" w:cs="Arial"/>
        </w:rPr>
        <w:t>ses besoins</w:t>
      </w:r>
      <w:r w:rsidR="00A8561A" w:rsidRPr="00A86E43">
        <w:rPr>
          <w:rFonts w:asciiTheme="minorHAnsi" w:hAnsiTheme="minorHAnsi" w:cs="Arial"/>
        </w:rPr>
        <w:t> :</w:t>
      </w:r>
    </w:p>
    <w:p w14:paraId="39FCED6D" w14:textId="77777777" w:rsidR="00ED6301" w:rsidRPr="00A86E43" w:rsidRDefault="00312220" w:rsidP="00ED6301">
      <w:pPr>
        <w:pStyle w:val="v"/>
        <w:widowControl w:val="0"/>
        <w:spacing w:before="120"/>
        <w:ind w:left="567" w:firstLine="0"/>
        <w:rPr>
          <w:rFonts w:asciiTheme="minorHAnsi" w:hAnsiTheme="minorHAnsi" w:cs="Arial"/>
        </w:rPr>
      </w:pPr>
      <w:r w:rsidRPr="00A86E43">
        <w:rPr>
          <w:rFonts w:asciiTheme="minorHAnsi" w:hAnsiTheme="minorHAnsi" w:cs="Arial"/>
        </w:rPr>
        <w:t xml:space="preserve">Chaque bon de commande sera notifié par courrier électronique au </w:t>
      </w:r>
      <w:r w:rsidR="00AA21AB" w:rsidRPr="003A0706">
        <w:rPr>
          <w:rFonts w:asciiTheme="minorHAnsi" w:hAnsiTheme="minorHAnsi" w:cs="Arial"/>
          <w:smallCaps/>
        </w:rPr>
        <w:t>Contractant</w:t>
      </w:r>
      <w:r w:rsidRPr="00A86E43">
        <w:rPr>
          <w:rFonts w:asciiTheme="minorHAnsi" w:hAnsiTheme="minorHAnsi" w:cs="Arial"/>
          <w:smallCaps/>
        </w:rPr>
        <w:t xml:space="preserve"> </w:t>
      </w:r>
      <w:r w:rsidRPr="00A86E43">
        <w:rPr>
          <w:rFonts w:asciiTheme="minorHAnsi" w:hAnsiTheme="minorHAnsi" w:cs="Arial"/>
        </w:rPr>
        <w:t xml:space="preserve">au format défini en annexe du présent </w:t>
      </w:r>
      <w:r w:rsidRPr="00A86E43">
        <w:rPr>
          <w:rFonts w:asciiTheme="minorHAnsi" w:hAnsiTheme="minorHAnsi" w:cs="Arial"/>
          <w:smallCaps/>
        </w:rPr>
        <w:t xml:space="preserve">Contrat </w:t>
      </w:r>
      <w:r w:rsidRPr="00A86E43">
        <w:rPr>
          <w:rFonts w:asciiTheme="minorHAnsi" w:hAnsiTheme="minorHAnsi" w:cs="Arial"/>
        </w:rPr>
        <w:t>et indiquera clairement :</w:t>
      </w:r>
    </w:p>
    <w:p w14:paraId="372D4E35" w14:textId="77777777" w:rsidR="00ED6301" w:rsidRPr="00A86E43" w:rsidRDefault="00ED6301" w:rsidP="00ED6301">
      <w:pPr>
        <w:pStyle w:val="Paragraphedeliste"/>
        <w:numPr>
          <w:ilvl w:val="0"/>
          <w:numId w:val="14"/>
        </w:numPr>
        <w:rPr>
          <w:rFonts w:asciiTheme="minorHAnsi" w:eastAsia="Times New Roman" w:hAnsiTheme="minorHAnsi" w:cs="Arial"/>
          <w:sz w:val="22"/>
        </w:rPr>
      </w:pPr>
      <w:r w:rsidRPr="00A86E43">
        <w:rPr>
          <w:rFonts w:asciiTheme="minorHAnsi" w:eastAsia="Times New Roman" w:hAnsiTheme="minorHAnsi" w:cs="Arial"/>
          <w:sz w:val="22"/>
        </w:rPr>
        <w:t xml:space="preserve">La référence du </w:t>
      </w:r>
      <w:r w:rsidRPr="00A86E43">
        <w:rPr>
          <w:rFonts w:asciiTheme="minorHAnsi" w:eastAsia="Times New Roman" w:hAnsiTheme="minorHAnsi" w:cs="Arial"/>
          <w:smallCaps/>
          <w:sz w:val="22"/>
        </w:rPr>
        <w:t>Contrat</w:t>
      </w:r>
      <w:r w:rsidRPr="00A86E43">
        <w:rPr>
          <w:rFonts w:asciiTheme="minorHAnsi" w:eastAsia="Times New Roman" w:hAnsiTheme="minorHAnsi" w:cs="Arial"/>
          <w:sz w:val="22"/>
        </w:rPr>
        <w:t xml:space="preserve"> et du </w:t>
      </w:r>
      <w:r w:rsidRPr="00A86E43">
        <w:rPr>
          <w:rFonts w:asciiTheme="minorHAnsi" w:eastAsia="Times New Roman" w:hAnsiTheme="minorHAnsi" w:cs="Arial"/>
          <w:smallCaps/>
          <w:sz w:val="22"/>
        </w:rPr>
        <w:t>Contrat principal,</w:t>
      </w:r>
    </w:p>
    <w:p w14:paraId="601E1866" w14:textId="77777777" w:rsidR="00ED6301" w:rsidRPr="00A86E43" w:rsidRDefault="00ED6301" w:rsidP="00ED6301">
      <w:pPr>
        <w:pStyle w:val="Paragraphedeliste"/>
        <w:numPr>
          <w:ilvl w:val="0"/>
          <w:numId w:val="14"/>
        </w:numPr>
        <w:rPr>
          <w:rFonts w:asciiTheme="minorHAnsi" w:eastAsia="Times New Roman" w:hAnsiTheme="minorHAnsi" w:cs="Arial"/>
          <w:sz w:val="22"/>
        </w:rPr>
      </w:pPr>
      <w:r w:rsidRPr="00A86E43">
        <w:rPr>
          <w:rFonts w:asciiTheme="minorHAnsi" w:eastAsia="Times New Roman" w:hAnsiTheme="minorHAnsi" w:cs="Arial"/>
          <w:sz w:val="22"/>
        </w:rPr>
        <w:t>La désignation de la prestation d’expertise commandée,</w:t>
      </w:r>
    </w:p>
    <w:p w14:paraId="7D9AF664" w14:textId="77777777" w:rsidR="00ED6301" w:rsidRPr="00A86E43" w:rsidRDefault="00ED6301" w:rsidP="00ED6301">
      <w:pPr>
        <w:pStyle w:val="Paragraphedeliste"/>
        <w:numPr>
          <w:ilvl w:val="0"/>
          <w:numId w:val="14"/>
        </w:numPr>
        <w:rPr>
          <w:rFonts w:asciiTheme="minorHAnsi" w:eastAsia="Times New Roman" w:hAnsiTheme="minorHAnsi" w:cs="Arial"/>
          <w:sz w:val="22"/>
        </w:rPr>
      </w:pPr>
      <w:r w:rsidRPr="00A86E43">
        <w:rPr>
          <w:rFonts w:asciiTheme="minorHAnsi" w:eastAsia="Times New Roman" w:hAnsiTheme="minorHAnsi" w:cs="Arial"/>
          <w:sz w:val="22"/>
        </w:rPr>
        <w:t xml:space="preserve">Le montant du bon de commande et sa décomposition (quantité commandée </w:t>
      </w:r>
      <w:r w:rsidRPr="00A86E43">
        <w:rPr>
          <w:rFonts w:asciiTheme="minorHAnsi" w:eastAsia="Times New Roman" w:hAnsiTheme="minorHAnsi"/>
          <w:i/>
          <w:sz w:val="22"/>
        </w:rPr>
        <w:t>x</w:t>
      </w:r>
      <w:r w:rsidRPr="00A86E43">
        <w:rPr>
          <w:rFonts w:asciiTheme="minorHAnsi" w:eastAsia="Times New Roman" w:hAnsiTheme="minorHAnsi" w:cs="Arial"/>
          <w:sz w:val="22"/>
        </w:rPr>
        <w:t xml:space="preserve"> prix unitaire),</w:t>
      </w:r>
    </w:p>
    <w:p w14:paraId="3CEB4567" w14:textId="77777777" w:rsidR="00ED6301" w:rsidRPr="00A86E43" w:rsidRDefault="00ED6301" w:rsidP="00ED6301">
      <w:pPr>
        <w:pStyle w:val="Paragraphedeliste"/>
        <w:numPr>
          <w:ilvl w:val="0"/>
          <w:numId w:val="14"/>
        </w:numPr>
        <w:rPr>
          <w:rFonts w:asciiTheme="minorHAnsi" w:eastAsia="Times New Roman" w:hAnsiTheme="minorHAnsi" w:cs="Arial"/>
          <w:sz w:val="22"/>
        </w:rPr>
      </w:pPr>
      <w:r w:rsidRPr="00A86E43">
        <w:rPr>
          <w:rFonts w:asciiTheme="minorHAnsi" w:eastAsia="Times New Roman" w:hAnsiTheme="minorHAnsi" w:cs="Arial"/>
          <w:sz w:val="22"/>
        </w:rPr>
        <w:t>Le lieu d’exécution,</w:t>
      </w:r>
    </w:p>
    <w:p w14:paraId="28D249A0" w14:textId="77777777" w:rsidR="00ED6301" w:rsidRPr="00A86E43" w:rsidRDefault="00ED6301" w:rsidP="00ED6301">
      <w:pPr>
        <w:pStyle w:val="Paragraphedeliste"/>
        <w:numPr>
          <w:ilvl w:val="0"/>
          <w:numId w:val="14"/>
        </w:numPr>
        <w:rPr>
          <w:rFonts w:asciiTheme="minorHAnsi" w:eastAsia="Times New Roman" w:hAnsiTheme="minorHAnsi" w:cs="Arial"/>
          <w:sz w:val="22"/>
        </w:rPr>
      </w:pPr>
      <w:r w:rsidRPr="00A86E43">
        <w:rPr>
          <w:rFonts w:asciiTheme="minorHAnsi" w:eastAsia="Times New Roman" w:hAnsiTheme="minorHAnsi" w:cs="Arial"/>
          <w:sz w:val="22"/>
        </w:rPr>
        <w:t>La durée d’exécution.</w:t>
      </w:r>
    </w:p>
    <w:p w14:paraId="265F445C" w14:textId="254093BF" w:rsidR="00CB1747" w:rsidRDefault="00ED6301" w:rsidP="00ED6301">
      <w:pPr>
        <w:pStyle w:val="v"/>
        <w:widowControl w:val="0"/>
        <w:spacing w:before="120"/>
        <w:ind w:left="556" w:firstLine="0"/>
        <w:rPr>
          <w:rFonts w:asciiTheme="minorHAnsi" w:hAnsiTheme="minorHAnsi" w:cstheme="minorHAnsi"/>
        </w:rPr>
      </w:pPr>
      <w:r w:rsidRPr="00A86E43">
        <w:rPr>
          <w:rFonts w:asciiTheme="minorHAnsi" w:hAnsiTheme="minorHAnsi" w:cstheme="minorHAnsi"/>
        </w:rPr>
        <w:t>Les bons de commande seront notifiés par courrie</w:t>
      </w:r>
      <w:r w:rsidR="00984461" w:rsidRPr="00A86E43">
        <w:rPr>
          <w:rFonts w:asciiTheme="minorHAnsi" w:hAnsiTheme="minorHAnsi" w:cstheme="minorHAnsi"/>
        </w:rPr>
        <w:t xml:space="preserve">r électronique </w:t>
      </w:r>
      <w:r w:rsidRPr="00A86E43">
        <w:rPr>
          <w:rFonts w:asciiTheme="minorHAnsi" w:hAnsiTheme="minorHAnsi" w:cstheme="minorHAnsi"/>
        </w:rPr>
        <w:t xml:space="preserve">au </w:t>
      </w:r>
      <w:r w:rsidR="00AA21AB" w:rsidRPr="003A0706">
        <w:rPr>
          <w:rFonts w:asciiTheme="minorHAnsi" w:hAnsiTheme="minorHAnsi" w:cstheme="minorHAnsi"/>
          <w:smallCaps/>
        </w:rPr>
        <w:t>Contractant</w:t>
      </w:r>
      <w:r w:rsidRPr="00A86E43">
        <w:rPr>
          <w:rFonts w:asciiTheme="minorHAnsi" w:hAnsiTheme="minorHAnsi" w:cstheme="minorHAnsi"/>
        </w:rPr>
        <w:t>.</w:t>
      </w:r>
    </w:p>
    <w:p w14:paraId="51FED667" w14:textId="77777777" w:rsidR="003A4792" w:rsidRPr="00A86E43" w:rsidRDefault="003A4792" w:rsidP="00064530">
      <w:pPr>
        <w:pStyle w:val="v"/>
        <w:widowControl w:val="0"/>
        <w:numPr>
          <w:ilvl w:val="0"/>
          <w:numId w:val="9"/>
        </w:numPr>
        <w:tabs>
          <w:tab w:val="left" w:pos="1134"/>
          <w:tab w:val="left" w:pos="1276"/>
        </w:tabs>
        <w:spacing w:before="600" w:after="240"/>
        <w:ind w:left="357" w:hanging="357"/>
        <w:jc w:val="left"/>
        <w:outlineLvl w:val="0"/>
        <w:rPr>
          <w:rFonts w:asciiTheme="minorHAnsi" w:hAnsiTheme="minorHAnsi"/>
          <w:b/>
          <w:caps/>
          <w:sz w:val="24"/>
          <w:u w:val="single"/>
        </w:rPr>
      </w:pPr>
      <w:bookmarkStart w:id="15" w:name="_Toc116401728"/>
      <w:r w:rsidRPr="00A86E43">
        <w:rPr>
          <w:rFonts w:asciiTheme="minorHAnsi" w:hAnsiTheme="minorHAnsi"/>
          <w:b/>
          <w:caps/>
          <w:sz w:val="24"/>
          <w:u w:val="single"/>
        </w:rPr>
        <w:lastRenderedPageBreak/>
        <w:t xml:space="preserve">Dispositions </w:t>
      </w:r>
      <w:r w:rsidR="00A362B6" w:rsidRPr="00A86E43">
        <w:rPr>
          <w:rFonts w:asciiTheme="minorHAnsi" w:hAnsiTheme="minorHAnsi"/>
          <w:b/>
          <w:caps/>
          <w:sz w:val="24"/>
          <w:u w:val="single"/>
        </w:rPr>
        <w:t>financi</w:t>
      </w:r>
      <w:r w:rsidR="00A362B6">
        <w:rPr>
          <w:rFonts w:asciiTheme="minorHAnsi" w:hAnsiTheme="minorHAnsi"/>
          <w:b/>
          <w:caps/>
          <w:sz w:val="24"/>
          <w:u w:val="single"/>
        </w:rPr>
        <w:t>È</w:t>
      </w:r>
      <w:r w:rsidR="00A362B6" w:rsidRPr="00A86E43">
        <w:rPr>
          <w:rFonts w:asciiTheme="minorHAnsi" w:hAnsiTheme="minorHAnsi"/>
          <w:b/>
          <w:caps/>
          <w:sz w:val="24"/>
          <w:u w:val="single"/>
        </w:rPr>
        <w:t>res</w:t>
      </w:r>
      <w:bookmarkEnd w:id="15"/>
    </w:p>
    <w:p w14:paraId="3873FDF7" w14:textId="77777777" w:rsidR="00E849ED" w:rsidRPr="00A86E43" w:rsidRDefault="00E849ED" w:rsidP="0041382E">
      <w:pPr>
        <w:pStyle w:val="Titre2"/>
        <w:spacing w:before="120" w:after="60"/>
        <w:rPr>
          <w:rFonts w:asciiTheme="minorHAnsi" w:hAnsiTheme="minorHAnsi"/>
          <w:sz w:val="22"/>
        </w:rPr>
      </w:pPr>
      <w:bookmarkStart w:id="16" w:name="_Toc392669634"/>
      <w:bookmarkStart w:id="17" w:name="_Toc524095228"/>
      <w:bookmarkStart w:id="18" w:name="_Toc116401729"/>
      <w:r w:rsidRPr="00A86E43">
        <w:rPr>
          <w:rFonts w:asciiTheme="minorHAnsi" w:hAnsiTheme="minorHAnsi"/>
          <w:sz w:val="22"/>
        </w:rPr>
        <w:t>Montant du contrat</w:t>
      </w:r>
      <w:bookmarkEnd w:id="16"/>
      <w:bookmarkEnd w:id="17"/>
      <w:bookmarkEnd w:id="18"/>
    </w:p>
    <w:p w14:paraId="61958619" w14:textId="759F945F" w:rsidR="00123D1A" w:rsidRPr="00A86E43" w:rsidRDefault="00123D1A" w:rsidP="0089576F">
      <w:pPr>
        <w:pStyle w:val="u"/>
        <w:widowControl w:val="0"/>
        <w:numPr>
          <w:ilvl w:val="12"/>
          <w:numId w:val="0"/>
        </w:numPr>
        <w:jc w:val="left"/>
        <w:rPr>
          <w:rFonts w:asciiTheme="minorHAnsi" w:hAnsiTheme="minorHAnsi" w:cstheme="minorHAnsi"/>
          <w:szCs w:val="22"/>
        </w:rPr>
      </w:pPr>
    </w:p>
    <w:p w14:paraId="09BF57E3" w14:textId="6DA5B764" w:rsidR="00C07894" w:rsidRPr="00C07894" w:rsidRDefault="00C07894" w:rsidP="00A22ED1">
      <w:pPr>
        <w:pStyle w:val="u"/>
        <w:widowControl w:val="0"/>
        <w:numPr>
          <w:ilvl w:val="12"/>
          <w:numId w:val="0"/>
        </w:numPr>
        <w:spacing w:before="240" w:after="240"/>
        <w:ind w:left="561"/>
        <w:rPr>
          <w:rFonts w:asciiTheme="minorHAnsi" w:hAnsiTheme="minorHAnsi" w:cstheme="minorHAnsi"/>
          <w:szCs w:val="22"/>
        </w:rPr>
      </w:pPr>
      <w:r w:rsidRPr="00C07894">
        <w:rPr>
          <w:rFonts w:asciiTheme="minorHAnsi" w:hAnsiTheme="minorHAnsi" w:cstheme="minorHAnsi"/>
          <w:szCs w:val="22"/>
        </w:rPr>
        <w:t xml:space="preserve">Le montant maximum du contrat est fixé à 300 000 € </w:t>
      </w:r>
      <w:r>
        <w:rPr>
          <w:rFonts w:asciiTheme="minorHAnsi" w:hAnsiTheme="minorHAnsi" w:cstheme="minorHAnsi"/>
          <w:szCs w:val="22"/>
        </w:rPr>
        <w:t xml:space="preserve">H.T. maximum (soit à 3 164 610 </w:t>
      </w:r>
      <w:r w:rsidRPr="00C07894">
        <w:rPr>
          <w:rFonts w:asciiTheme="minorHAnsi" w:hAnsiTheme="minorHAnsi" w:cstheme="minorHAnsi"/>
          <w:szCs w:val="22"/>
        </w:rPr>
        <w:t>MAD selon taux InforEuro).</w:t>
      </w:r>
    </w:p>
    <w:p w14:paraId="67266ED9" w14:textId="77777777" w:rsidR="009C3F63" w:rsidRPr="00A86E43" w:rsidRDefault="008A0752" w:rsidP="00E15AB6">
      <w:pPr>
        <w:pStyle w:val="u"/>
        <w:widowControl w:val="0"/>
        <w:numPr>
          <w:ilvl w:val="12"/>
          <w:numId w:val="0"/>
        </w:numPr>
        <w:spacing w:before="240" w:after="240"/>
        <w:ind w:left="561"/>
        <w:rPr>
          <w:rFonts w:asciiTheme="minorHAnsi" w:hAnsiTheme="minorHAnsi" w:cstheme="minorHAnsi"/>
          <w:smallCaps/>
          <w:szCs w:val="22"/>
        </w:rPr>
      </w:pPr>
      <w:r w:rsidRPr="00A86E43">
        <w:rPr>
          <w:rFonts w:asciiTheme="minorHAnsi" w:hAnsiTheme="minorHAnsi" w:cstheme="minorHAnsi"/>
          <w:szCs w:val="22"/>
        </w:rPr>
        <w:t xml:space="preserve">Le montant maximal </w:t>
      </w:r>
      <w:r w:rsidR="00357B46" w:rsidRPr="00A86E43">
        <w:rPr>
          <w:rFonts w:asciiTheme="minorHAnsi" w:hAnsiTheme="minorHAnsi" w:cstheme="minorHAnsi"/>
          <w:szCs w:val="22"/>
        </w:rPr>
        <w:t>correspond au</w:t>
      </w:r>
      <w:r w:rsidRPr="00A86E43">
        <w:rPr>
          <w:rFonts w:asciiTheme="minorHAnsi" w:hAnsiTheme="minorHAnsi" w:cstheme="minorHAnsi"/>
          <w:szCs w:val="22"/>
        </w:rPr>
        <w:t xml:space="preserve"> plafond des montants cumulés des bons de commande passés au titre du présent </w:t>
      </w:r>
      <w:r w:rsidRPr="00A86E43">
        <w:rPr>
          <w:rFonts w:asciiTheme="minorHAnsi" w:hAnsiTheme="minorHAnsi" w:cstheme="minorHAnsi"/>
          <w:smallCaps/>
          <w:szCs w:val="22"/>
        </w:rPr>
        <w:t>Contrat.</w:t>
      </w:r>
    </w:p>
    <w:p w14:paraId="487760CF" w14:textId="77777777" w:rsidR="009C3F63" w:rsidRPr="00A86E43" w:rsidRDefault="009C3F63" w:rsidP="00E15AB6">
      <w:pPr>
        <w:widowControl w:val="0"/>
        <w:numPr>
          <w:ilvl w:val="12"/>
          <w:numId w:val="0"/>
        </w:numPr>
        <w:overflowPunct w:val="0"/>
        <w:autoSpaceDE w:val="0"/>
        <w:autoSpaceDN w:val="0"/>
        <w:adjustRightInd w:val="0"/>
        <w:spacing w:before="240" w:after="120" w:line="240" w:lineRule="auto"/>
        <w:ind w:left="561"/>
        <w:jc w:val="both"/>
        <w:textAlignment w:val="baseline"/>
        <w:rPr>
          <w:rFonts w:asciiTheme="minorHAnsi" w:eastAsia="Times New Roman" w:hAnsiTheme="minorHAnsi" w:cstheme="minorHAnsi"/>
          <w:smallCaps/>
          <w:sz w:val="22"/>
          <w:szCs w:val="22"/>
        </w:rPr>
      </w:pPr>
      <w:r w:rsidRPr="00A86E43">
        <w:rPr>
          <w:rFonts w:asciiTheme="minorHAnsi" w:eastAsia="Times New Roman" w:hAnsiTheme="minorHAnsi" w:cstheme="minorHAnsi"/>
          <w:sz w:val="22"/>
          <w:szCs w:val="22"/>
        </w:rPr>
        <w:t xml:space="preserve">Le présent </w:t>
      </w:r>
      <w:r w:rsidRPr="00A86E43">
        <w:rPr>
          <w:rFonts w:asciiTheme="minorHAnsi" w:eastAsia="Times New Roman" w:hAnsiTheme="minorHAnsi" w:cstheme="minorHAnsi"/>
          <w:smallCaps/>
          <w:sz w:val="22"/>
          <w:szCs w:val="22"/>
        </w:rPr>
        <w:t xml:space="preserve">Contrat </w:t>
      </w:r>
      <w:r w:rsidRPr="00A86E43">
        <w:rPr>
          <w:rFonts w:asciiTheme="minorHAnsi" w:eastAsia="Times New Roman" w:hAnsiTheme="minorHAnsi" w:cstheme="minorHAnsi"/>
          <w:sz w:val="22"/>
          <w:szCs w:val="22"/>
        </w:rPr>
        <w:t xml:space="preserve">ne comporte pas de montant minimum. </w:t>
      </w:r>
      <w:r w:rsidR="00CE73DB" w:rsidRPr="00CE73DB">
        <w:rPr>
          <w:rFonts w:asciiTheme="minorHAnsi" w:eastAsia="Times New Roman" w:hAnsiTheme="minorHAnsi" w:cstheme="minorHAnsi"/>
          <w:smallCaps/>
          <w:sz w:val="22"/>
          <w:szCs w:val="22"/>
        </w:rPr>
        <w:t>Expertise France</w:t>
      </w:r>
      <w:r w:rsidRPr="00A86E43">
        <w:rPr>
          <w:rFonts w:asciiTheme="minorHAnsi" w:eastAsia="Times New Roman" w:hAnsiTheme="minorHAnsi" w:cstheme="minorHAnsi"/>
          <w:sz w:val="22"/>
          <w:szCs w:val="22"/>
        </w:rPr>
        <w:t xml:space="preserve"> n’est donc engagée sur aucun niveau de commande minimal au titre du présent </w:t>
      </w:r>
      <w:r w:rsidRPr="00A86E43">
        <w:rPr>
          <w:rFonts w:asciiTheme="minorHAnsi" w:eastAsia="Times New Roman" w:hAnsiTheme="minorHAnsi" w:cstheme="minorHAnsi"/>
          <w:smallCaps/>
          <w:sz w:val="22"/>
          <w:szCs w:val="22"/>
        </w:rPr>
        <w:t>Contrat.</w:t>
      </w:r>
    </w:p>
    <w:p w14:paraId="342A1380" w14:textId="452294FE" w:rsidR="007A7199" w:rsidRDefault="009C3F63" w:rsidP="00E15AB6">
      <w:pPr>
        <w:widowControl w:val="0"/>
        <w:numPr>
          <w:ilvl w:val="12"/>
          <w:numId w:val="0"/>
        </w:numPr>
        <w:overflowPunct w:val="0"/>
        <w:autoSpaceDE w:val="0"/>
        <w:autoSpaceDN w:val="0"/>
        <w:adjustRightInd w:val="0"/>
        <w:spacing w:after="120" w:line="240" w:lineRule="auto"/>
        <w:ind w:left="561"/>
        <w:jc w:val="both"/>
        <w:textAlignment w:val="baseline"/>
        <w:rPr>
          <w:rFonts w:asciiTheme="minorHAnsi" w:hAnsiTheme="minorHAnsi" w:cstheme="minorHAnsi"/>
          <w:sz w:val="22"/>
          <w:szCs w:val="22"/>
        </w:rPr>
      </w:pPr>
      <w:r w:rsidRPr="00A86E43">
        <w:rPr>
          <w:rFonts w:asciiTheme="minorHAnsi" w:hAnsiTheme="minorHAnsi" w:cstheme="minorHAnsi"/>
          <w:sz w:val="22"/>
          <w:szCs w:val="22"/>
        </w:rPr>
        <w:t xml:space="preserve">Le </w:t>
      </w:r>
      <w:r w:rsidR="008743D9" w:rsidRPr="00A86E43">
        <w:rPr>
          <w:rFonts w:asciiTheme="minorHAnsi" w:hAnsiTheme="minorHAnsi" w:cstheme="minorHAnsi"/>
          <w:sz w:val="22"/>
          <w:szCs w:val="22"/>
        </w:rPr>
        <w:t>montant</w:t>
      </w:r>
      <w:r w:rsidRPr="00A86E43">
        <w:rPr>
          <w:rFonts w:asciiTheme="minorHAnsi" w:hAnsiTheme="minorHAnsi" w:cstheme="minorHAnsi"/>
          <w:sz w:val="22"/>
          <w:szCs w:val="22"/>
        </w:rPr>
        <w:t xml:space="preserve"> de chaque </w:t>
      </w:r>
      <w:r w:rsidR="00C13716" w:rsidRPr="00A86E43">
        <w:rPr>
          <w:rFonts w:asciiTheme="minorHAnsi" w:hAnsiTheme="minorHAnsi" w:cstheme="minorHAnsi"/>
          <w:sz w:val="22"/>
          <w:szCs w:val="22"/>
        </w:rPr>
        <w:t>bon de commande</w:t>
      </w:r>
      <w:r w:rsidRPr="00A86E43">
        <w:rPr>
          <w:rFonts w:asciiTheme="minorHAnsi" w:hAnsiTheme="minorHAnsi" w:cstheme="minorHAnsi"/>
          <w:sz w:val="22"/>
          <w:szCs w:val="22"/>
        </w:rPr>
        <w:t xml:space="preserve"> correspond au montant qu’</w:t>
      </w:r>
      <w:r w:rsidR="00CE73DB" w:rsidRPr="00CE73DB">
        <w:rPr>
          <w:rFonts w:asciiTheme="minorHAnsi" w:hAnsiTheme="minorHAnsi" w:cstheme="minorHAnsi"/>
          <w:smallCaps/>
          <w:sz w:val="22"/>
          <w:szCs w:val="22"/>
        </w:rPr>
        <w:t>Expertise France</w:t>
      </w:r>
      <w:r w:rsidRPr="00A86E43">
        <w:rPr>
          <w:rFonts w:asciiTheme="minorHAnsi" w:hAnsiTheme="minorHAnsi" w:cstheme="minorHAnsi"/>
          <w:sz w:val="22"/>
          <w:szCs w:val="22"/>
        </w:rPr>
        <w:t xml:space="preserve"> s’engage à payer après validation sans réserve de l’ensemble des fournitures et/ou des prestations correspondantes. </w:t>
      </w:r>
      <w:r w:rsidR="000C5E22" w:rsidRPr="00A86E43">
        <w:rPr>
          <w:rFonts w:asciiTheme="minorHAnsi" w:hAnsiTheme="minorHAnsi" w:cstheme="minorHAnsi"/>
          <w:sz w:val="22"/>
          <w:szCs w:val="22"/>
        </w:rPr>
        <w:t>Ce montant</w:t>
      </w:r>
      <w:r w:rsidR="00CD3DFE" w:rsidRPr="00A86E43">
        <w:rPr>
          <w:rFonts w:asciiTheme="minorHAnsi" w:hAnsiTheme="minorHAnsi" w:cstheme="minorHAnsi"/>
          <w:sz w:val="22"/>
          <w:szCs w:val="22"/>
        </w:rPr>
        <w:t xml:space="preserve"> est calculé sur la base des prix unitaires indiqués au bordereau des prix unitaires </w:t>
      </w:r>
      <w:r w:rsidR="007A7199">
        <w:rPr>
          <w:rFonts w:asciiTheme="minorHAnsi" w:hAnsiTheme="minorHAnsi" w:cstheme="minorHAnsi"/>
          <w:sz w:val="22"/>
          <w:szCs w:val="22"/>
        </w:rPr>
        <w:t xml:space="preserve">(B.P.U. annexe n°2 du contrat) </w:t>
      </w:r>
      <w:r w:rsidR="00CD3DFE" w:rsidRPr="00A86E43">
        <w:rPr>
          <w:rFonts w:asciiTheme="minorHAnsi" w:hAnsiTheme="minorHAnsi" w:cstheme="minorHAnsi"/>
          <w:sz w:val="22"/>
          <w:szCs w:val="22"/>
        </w:rPr>
        <w:t xml:space="preserve">appliqués aux quantités </w:t>
      </w:r>
      <w:r w:rsidR="002D73B5">
        <w:rPr>
          <w:rFonts w:asciiTheme="minorHAnsi" w:hAnsiTheme="minorHAnsi" w:cstheme="minorHAnsi"/>
          <w:sz w:val="22"/>
          <w:szCs w:val="22"/>
        </w:rPr>
        <w:t xml:space="preserve">effectivement </w:t>
      </w:r>
      <w:r w:rsidR="00CD3DFE" w:rsidRPr="00A86E43">
        <w:rPr>
          <w:rFonts w:asciiTheme="minorHAnsi" w:hAnsiTheme="minorHAnsi" w:cstheme="minorHAnsi"/>
          <w:sz w:val="22"/>
          <w:szCs w:val="22"/>
        </w:rPr>
        <w:t xml:space="preserve">commandées. </w:t>
      </w:r>
    </w:p>
    <w:p w14:paraId="26C9C735" w14:textId="4D3AE4A0" w:rsidR="00CD3DFE" w:rsidRDefault="00CD3DFE" w:rsidP="00E15AB6">
      <w:pPr>
        <w:widowControl w:val="0"/>
        <w:numPr>
          <w:ilvl w:val="12"/>
          <w:numId w:val="0"/>
        </w:numPr>
        <w:overflowPunct w:val="0"/>
        <w:autoSpaceDE w:val="0"/>
        <w:autoSpaceDN w:val="0"/>
        <w:adjustRightInd w:val="0"/>
        <w:spacing w:after="120" w:line="240" w:lineRule="auto"/>
        <w:ind w:left="561"/>
        <w:jc w:val="both"/>
        <w:textAlignment w:val="baseline"/>
        <w:rPr>
          <w:rFonts w:asciiTheme="minorHAnsi" w:hAnsiTheme="minorHAnsi" w:cstheme="minorHAnsi"/>
          <w:sz w:val="22"/>
          <w:szCs w:val="22"/>
        </w:rPr>
      </w:pPr>
      <w:r w:rsidRPr="00A86E43">
        <w:rPr>
          <w:rFonts w:asciiTheme="minorHAnsi" w:hAnsiTheme="minorHAnsi" w:cstheme="minorHAnsi"/>
          <w:sz w:val="22"/>
          <w:szCs w:val="22"/>
        </w:rPr>
        <w:t xml:space="preserve">Il </w:t>
      </w:r>
      <w:r w:rsidR="009C3F63" w:rsidRPr="00A86E43">
        <w:rPr>
          <w:rFonts w:asciiTheme="minorHAnsi" w:hAnsiTheme="minorHAnsi" w:cstheme="minorHAnsi"/>
          <w:sz w:val="22"/>
          <w:szCs w:val="22"/>
        </w:rPr>
        <w:t>inclu</w:t>
      </w:r>
      <w:r w:rsidR="000C5E22" w:rsidRPr="00A86E43">
        <w:rPr>
          <w:rFonts w:asciiTheme="minorHAnsi" w:hAnsiTheme="minorHAnsi" w:cstheme="minorHAnsi"/>
          <w:sz w:val="22"/>
          <w:szCs w:val="22"/>
        </w:rPr>
        <w:t>t</w:t>
      </w:r>
      <w:r w:rsidR="009C3F63" w:rsidRPr="00A86E43">
        <w:rPr>
          <w:rFonts w:asciiTheme="minorHAnsi" w:hAnsiTheme="minorHAnsi" w:cstheme="minorHAnsi"/>
          <w:sz w:val="22"/>
          <w:szCs w:val="22"/>
        </w:rPr>
        <w:t xml:space="preserve"> l’ensemble des frais liés à l’exécution des prestations et à la livraison des fournitures correspondantes.</w:t>
      </w:r>
    </w:p>
    <w:p w14:paraId="6872BF0B" w14:textId="6FD2C277" w:rsidR="00B638A7" w:rsidRPr="00B638A7" w:rsidRDefault="00B638A7" w:rsidP="00B638A7">
      <w:pPr>
        <w:pStyle w:val="Titre2"/>
        <w:spacing w:before="120" w:after="60"/>
        <w:rPr>
          <w:rFonts w:asciiTheme="minorHAnsi" w:hAnsiTheme="minorHAnsi"/>
          <w:sz w:val="22"/>
        </w:rPr>
      </w:pPr>
      <w:bookmarkStart w:id="19" w:name="_Toc392669637"/>
      <w:bookmarkStart w:id="20" w:name="_Toc116401730"/>
      <w:r>
        <w:rPr>
          <w:rFonts w:asciiTheme="minorHAnsi" w:hAnsiTheme="minorHAnsi"/>
          <w:sz w:val="22"/>
        </w:rPr>
        <w:t>Révision</w:t>
      </w:r>
      <w:r w:rsidRPr="00A86E43">
        <w:rPr>
          <w:rFonts w:asciiTheme="minorHAnsi" w:hAnsiTheme="minorHAnsi"/>
          <w:sz w:val="22"/>
        </w:rPr>
        <w:t xml:space="preserve"> des prix</w:t>
      </w:r>
      <w:bookmarkEnd w:id="20"/>
    </w:p>
    <w:p w14:paraId="0662AD2D" w14:textId="6C7C7B1B" w:rsidR="00B638A7" w:rsidRPr="00B638A7" w:rsidRDefault="00B638A7" w:rsidP="00277CAE">
      <w:pPr>
        <w:pStyle w:val="u"/>
        <w:widowControl w:val="0"/>
        <w:numPr>
          <w:ilvl w:val="12"/>
          <w:numId w:val="0"/>
        </w:numPr>
        <w:spacing w:after="120"/>
        <w:ind w:left="561"/>
        <w:rPr>
          <w:rFonts w:asciiTheme="minorHAnsi" w:hAnsiTheme="minorHAnsi" w:cstheme="minorHAnsi"/>
          <w:szCs w:val="22"/>
        </w:rPr>
      </w:pPr>
      <w:r w:rsidRPr="00B638A7">
        <w:rPr>
          <w:rFonts w:asciiTheme="minorHAnsi" w:hAnsiTheme="minorHAnsi" w:cstheme="minorHAnsi"/>
          <w:szCs w:val="22"/>
        </w:rPr>
        <w:t xml:space="preserve">Les prix du marché sont réputés établis sur la base des conditions </w:t>
      </w:r>
      <w:r>
        <w:rPr>
          <w:rFonts w:asciiTheme="minorHAnsi" w:hAnsiTheme="minorHAnsi" w:cstheme="minorHAnsi"/>
          <w:szCs w:val="22"/>
        </w:rPr>
        <w:t xml:space="preserve">économiques du mois qui précède </w:t>
      </w:r>
      <w:r w:rsidRPr="00B638A7">
        <w:rPr>
          <w:rFonts w:asciiTheme="minorHAnsi" w:hAnsiTheme="minorHAnsi" w:cstheme="minorHAnsi"/>
          <w:szCs w:val="22"/>
        </w:rPr>
        <w:t>celui de la date limite de réception des offres ; ce mois est appelé « mois zéro ».</w:t>
      </w:r>
    </w:p>
    <w:p w14:paraId="1F31FE94" w14:textId="6F4D4E97" w:rsidR="00B638A7" w:rsidRPr="00B638A7" w:rsidRDefault="00B638A7" w:rsidP="00277CAE">
      <w:pPr>
        <w:pStyle w:val="u"/>
        <w:widowControl w:val="0"/>
        <w:numPr>
          <w:ilvl w:val="12"/>
          <w:numId w:val="0"/>
        </w:numPr>
        <w:spacing w:after="120"/>
        <w:ind w:left="561"/>
        <w:rPr>
          <w:rFonts w:asciiTheme="minorHAnsi" w:hAnsiTheme="minorHAnsi" w:cstheme="minorHAnsi"/>
          <w:szCs w:val="22"/>
        </w:rPr>
      </w:pPr>
      <w:r w:rsidRPr="00B638A7">
        <w:rPr>
          <w:rFonts w:asciiTheme="minorHAnsi" w:hAnsiTheme="minorHAnsi" w:cstheme="minorHAnsi"/>
          <w:szCs w:val="22"/>
        </w:rPr>
        <w:t>Les prix sont révisés tous les six mois à compter de la date de notification du marché, par application aux prix du marché d’un coefficient Cn donné par la ou les formules suivantes</w:t>
      </w:r>
      <w:r>
        <w:rPr>
          <w:rFonts w:asciiTheme="minorHAnsi" w:hAnsiTheme="minorHAnsi" w:cstheme="minorHAnsi"/>
          <w:szCs w:val="22"/>
        </w:rPr>
        <w:t xml:space="preserve"> : Cn = 15,00% + 85,00% (In/Io) </w:t>
      </w:r>
      <w:r w:rsidRPr="00B638A7">
        <w:rPr>
          <w:rFonts w:asciiTheme="minorHAnsi" w:hAnsiTheme="minorHAnsi" w:cstheme="minorHAnsi"/>
          <w:szCs w:val="22"/>
        </w:rPr>
        <w:t>dans laquelle Io et In sont les valeurs prises par l’index de référence I re</w:t>
      </w:r>
      <w:r>
        <w:rPr>
          <w:rFonts w:asciiTheme="minorHAnsi" w:hAnsiTheme="minorHAnsi" w:cstheme="minorHAnsi"/>
          <w:szCs w:val="22"/>
        </w:rPr>
        <w:t>spectivement au mois zéro et au mois n.</w:t>
      </w:r>
    </w:p>
    <w:p w14:paraId="5C003A59" w14:textId="77777777" w:rsidR="00B638A7" w:rsidRPr="00B638A7" w:rsidRDefault="00B638A7" w:rsidP="00277CAE">
      <w:pPr>
        <w:pStyle w:val="u"/>
        <w:widowControl w:val="0"/>
        <w:numPr>
          <w:ilvl w:val="12"/>
          <w:numId w:val="0"/>
        </w:numPr>
        <w:spacing w:after="120"/>
        <w:ind w:left="561"/>
        <w:rPr>
          <w:rFonts w:asciiTheme="minorHAnsi" w:hAnsiTheme="minorHAnsi" w:cstheme="minorHAnsi"/>
          <w:szCs w:val="22"/>
        </w:rPr>
      </w:pPr>
      <w:r w:rsidRPr="00B638A7">
        <w:rPr>
          <w:rFonts w:asciiTheme="minorHAnsi" w:hAnsiTheme="minorHAnsi" w:cstheme="minorHAnsi"/>
          <w:szCs w:val="22"/>
        </w:rPr>
        <w:t>Le mois « n » retenu pour chaque révision sera le mois précédent celui au cours duquel commence la nouvelle période d’application de la formule. Les prix ainsi révisés seront fermes et invariables pendant cette période.</w:t>
      </w:r>
    </w:p>
    <w:p w14:paraId="0FCB4638" w14:textId="77777777" w:rsidR="00B638A7" w:rsidRPr="00B638A7" w:rsidRDefault="00B638A7" w:rsidP="00277CAE">
      <w:pPr>
        <w:pStyle w:val="u"/>
        <w:widowControl w:val="0"/>
        <w:numPr>
          <w:ilvl w:val="12"/>
          <w:numId w:val="0"/>
        </w:numPr>
        <w:spacing w:after="120"/>
        <w:ind w:left="561"/>
        <w:rPr>
          <w:rFonts w:asciiTheme="minorHAnsi" w:hAnsiTheme="minorHAnsi" w:cstheme="minorHAnsi"/>
          <w:szCs w:val="22"/>
        </w:rPr>
      </w:pPr>
      <w:r w:rsidRPr="00B638A7">
        <w:rPr>
          <w:rFonts w:asciiTheme="minorHAnsi" w:hAnsiTheme="minorHAnsi" w:cstheme="minorHAnsi"/>
          <w:szCs w:val="22"/>
        </w:rPr>
        <w:t>L’index de référence I est celui des prix internationaux des matières premières importées - Pâte à papier - En devises - Base 100 en 2010, publié par l’Insee.</w:t>
      </w:r>
    </w:p>
    <w:p w14:paraId="1517EE3A" w14:textId="6E947037" w:rsidR="00B638A7" w:rsidRPr="00A86E43" w:rsidRDefault="00B638A7" w:rsidP="00277CAE">
      <w:pPr>
        <w:pStyle w:val="u"/>
        <w:widowControl w:val="0"/>
        <w:numPr>
          <w:ilvl w:val="12"/>
          <w:numId w:val="0"/>
        </w:numPr>
        <w:spacing w:after="120"/>
        <w:ind w:left="561"/>
        <w:rPr>
          <w:rFonts w:asciiTheme="minorHAnsi" w:hAnsiTheme="minorHAnsi" w:cstheme="minorHAnsi"/>
          <w:szCs w:val="22"/>
        </w:rPr>
      </w:pPr>
      <w:r w:rsidRPr="00B638A7">
        <w:rPr>
          <w:rFonts w:asciiTheme="minorHAnsi" w:hAnsiTheme="minorHAnsi" w:cstheme="minorHAnsi"/>
          <w:szCs w:val="22"/>
        </w:rPr>
        <w:t xml:space="preserve">Lorsqu’une révision a été effectuée provisoirement en utilisant un indice antérieur à celui </w:t>
      </w:r>
      <w:r w:rsidR="00277CAE">
        <w:rPr>
          <w:rFonts w:asciiTheme="minorHAnsi" w:hAnsiTheme="minorHAnsi" w:cstheme="minorHAnsi"/>
          <w:szCs w:val="22"/>
        </w:rPr>
        <w:t xml:space="preserve">qui doit être </w:t>
      </w:r>
      <w:r w:rsidRPr="00B638A7">
        <w:rPr>
          <w:rFonts w:asciiTheme="minorHAnsi" w:hAnsiTheme="minorHAnsi" w:cstheme="minorHAnsi"/>
          <w:szCs w:val="22"/>
        </w:rPr>
        <w:t>appliqué, il n’est procédé à aucune révision avant la variation définit</w:t>
      </w:r>
      <w:r w:rsidR="00277CAE">
        <w:rPr>
          <w:rFonts w:asciiTheme="minorHAnsi" w:hAnsiTheme="minorHAnsi" w:cstheme="minorHAnsi"/>
          <w:szCs w:val="22"/>
        </w:rPr>
        <w:t xml:space="preserve">ive, laquelle intervient sur le </w:t>
      </w:r>
      <w:r w:rsidRPr="00B638A7">
        <w:rPr>
          <w:rFonts w:asciiTheme="minorHAnsi" w:hAnsiTheme="minorHAnsi" w:cstheme="minorHAnsi"/>
          <w:szCs w:val="22"/>
        </w:rPr>
        <w:t>premier acompte du marché suivant la parution de l’indice correspondant.</w:t>
      </w:r>
    </w:p>
    <w:p w14:paraId="39F698A6" w14:textId="77777777" w:rsidR="000A6D39" w:rsidRPr="00A86E43" w:rsidRDefault="000A6D39" w:rsidP="000A6D39">
      <w:pPr>
        <w:pStyle w:val="Titre2"/>
        <w:spacing w:before="120" w:after="60"/>
        <w:rPr>
          <w:rFonts w:asciiTheme="minorHAnsi" w:hAnsiTheme="minorHAnsi"/>
          <w:sz w:val="22"/>
        </w:rPr>
      </w:pPr>
      <w:bookmarkStart w:id="21" w:name="_Toc116401731"/>
      <w:r w:rsidRPr="00A86E43">
        <w:rPr>
          <w:rFonts w:asciiTheme="minorHAnsi" w:hAnsiTheme="minorHAnsi"/>
          <w:sz w:val="22"/>
        </w:rPr>
        <w:t>Avance</w:t>
      </w:r>
      <w:bookmarkEnd w:id="21"/>
    </w:p>
    <w:p w14:paraId="55307025" w14:textId="2BE93F3B" w:rsidR="005E797E" w:rsidRDefault="00791469" w:rsidP="00BA47FD">
      <w:pPr>
        <w:pStyle w:val="u"/>
        <w:widowControl w:val="0"/>
        <w:numPr>
          <w:ilvl w:val="12"/>
          <w:numId w:val="0"/>
        </w:numPr>
        <w:spacing w:after="120"/>
        <w:ind w:left="561"/>
        <w:rPr>
          <w:rFonts w:asciiTheme="minorHAnsi" w:hAnsiTheme="minorHAnsi" w:cstheme="minorHAnsi"/>
          <w:szCs w:val="22"/>
        </w:rPr>
      </w:pPr>
      <w:r>
        <w:rPr>
          <w:rFonts w:asciiTheme="minorHAnsi" w:hAnsiTheme="minorHAnsi" w:cstheme="minorHAnsi"/>
          <w:szCs w:val="22"/>
        </w:rPr>
        <w:t>Une avance</w:t>
      </w:r>
      <w:r w:rsidR="003D5A49" w:rsidRPr="003D5A49">
        <w:rPr>
          <w:rFonts w:asciiTheme="minorHAnsi" w:hAnsiTheme="minorHAnsi" w:cstheme="minorHAnsi"/>
          <w:szCs w:val="22"/>
        </w:rPr>
        <w:t xml:space="preserve"> de </w:t>
      </w:r>
      <w:r w:rsidR="003D5A49">
        <w:rPr>
          <w:rFonts w:asciiTheme="minorHAnsi" w:hAnsiTheme="minorHAnsi" w:cstheme="minorHAnsi"/>
          <w:szCs w:val="22"/>
        </w:rPr>
        <w:t>10</w:t>
      </w:r>
      <w:r w:rsidR="003D5A49" w:rsidRPr="003D5A49">
        <w:rPr>
          <w:rFonts w:asciiTheme="minorHAnsi" w:hAnsiTheme="minorHAnsi" w:cstheme="minorHAnsi"/>
          <w:szCs w:val="22"/>
        </w:rPr>
        <w:t>% du montant de chaque bon de commande est accordée au CONTRACTANT à la notification du bon de commande considéré</w:t>
      </w:r>
      <w:r w:rsidR="006728F4">
        <w:rPr>
          <w:rFonts w:asciiTheme="minorHAnsi" w:hAnsiTheme="minorHAnsi" w:cstheme="minorHAnsi"/>
          <w:szCs w:val="22"/>
        </w:rPr>
        <w:t xml:space="preserve">, dès lors que celui-ci est </w:t>
      </w:r>
      <w:r w:rsidR="00DC4FD0">
        <w:rPr>
          <w:rFonts w:asciiTheme="minorHAnsi" w:hAnsiTheme="minorHAnsi" w:cstheme="minorHAnsi"/>
          <w:szCs w:val="22"/>
        </w:rPr>
        <w:t xml:space="preserve">supérieur </w:t>
      </w:r>
      <w:r>
        <w:rPr>
          <w:rFonts w:asciiTheme="minorHAnsi" w:hAnsiTheme="minorHAnsi" w:cstheme="minorHAnsi"/>
          <w:szCs w:val="22"/>
        </w:rPr>
        <w:t xml:space="preserve">ou égal </w:t>
      </w:r>
      <w:r w:rsidR="00DC4FD0">
        <w:rPr>
          <w:rFonts w:asciiTheme="minorHAnsi" w:hAnsiTheme="minorHAnsi" w:cstheme="minorHAnsi"/>
          <w:szCs w:val="22"/>
        </w:rPr>
        <w:t>à 50 00</w:t>
      </w:r>
      <w:r>
        <w:rPr>
          <w:rFonts w:asciiTheme="minorHAnsi" w:hAnsiTheme="minorHAnsi" w:cstheme="minorHAnsi"/>
          <w:szCs w:val="22"/>
        </w:rPr>
        <w:t>0</w:t>
      </w:r>
      <w:r w:rsidR="00DC4FD0">
        <w:rPr>
          <w:rFonts w:asciiTheme="minorHAnsi" w:hAnsiTheme="minorHAnsi" w:cstheme="minorHAnsi"/>
          <w:szCs w:val="22"/>
        </w:rPr>
        <w:t xml:space="preserve"> euros H.T.</w:t>
      </w:r>
    </w:p>
    <w:p w14:paraId="6651FCED" w14:textId="7260FE77" w:rsidR="00BA47FD" w:rsidRPr="00BA47FD" w:rsidRDefault="003D5A49" w:rsidP="00BA47FD">
      <w:pPr>
        <w:ind w:left="567" w:hanging="6"/>
        <w:rPr>
          <w:rFonts w:asciiTheme="minorHAnsi" w:eastAsia="Times New Roman" w:hAnsiTheme="minorHAnsi" w:cstheme="minorHAnsi"/>
          <w:sz w:val="22"/>
          <w:szCs w:val="22"/>
        </w:rPr>
      </w:pPr>
      <w:r w:rsidRPr="00BA47FD">
        <w:rPr>
          <w:rFonts w:asciiTheme="minorHAnsi" w:eastAsia="Times New Roman" w:hAnsiTheme="minorHAnsi" w:cstheme="minorHAnsi"/>
          <w:sz w:val="22"/>
          <w:szCs w:val="22"/>
        </w:rPr>
        <w:t>L’avance doit être entièrement reversée lorsque le montant de ce cumul des paiements atteint 60% du montant du bon de commande.</w:t>
      </w:r>
    </w:p>
    <w:p w14:paraId="4C656CF8" w14:textId="77777777" w:rsidR="002712EA" w:rsidRPr="00A86E43" w:rsidRDefault="002712EA" w:rsidP="002712EA">
      <w:pPr>
        <w:pStyle w:val="Titre2"/>
        <w:spacing w:before="120" w:after="60"/>
        <w:rPr>
          <w:rFonts w:asciiTheme="minorHAnsi" w:hAnsiTheme="minorHAnsi"/>
          <w:sz w:val="22"/>
        </w:rPr>
      </w:pPr>
      <w:bookmarkStart w:id="22" w:name="_Toc116401732"/>
      <w:r w:rsidRPr="00A86E43">
        <w:rPr>
          <w:rFonts w:asciiTheme="minorHAnsi" w:hAnsiTheme="minorHAnsi"/>
          <w:sz w:val="22"/>
        </w:rPr>
        <w:lastRenderedPageBreak/>
        <w:t>Modalités de paiement</w:t>
      </w:r>
      <w:bookmarkEnd w:id="22"/>
    </w:p>
    <w:p w14:paraId="4DB7FA01" w14:textId="77777777" w:rsidR="00D66452" w:rsidRPr="008C0849" w:rsidRDefault="00D66452" w:rsidP="00A86E43">
      <w:pPr>
        <w:pStyle w:val="u"/>
        <w:widowControl w:val="0"/>
        <w:ind w:left="0"/>
        <w:rPr>
          <w:rFonts w:asciiTheme="minorHAnsi" w:hAnsiTheme="minorHAnsi" w:cs="Arial"/>
          <w:b/>
          <w:sz w:val="16"/>
        </w:rPr>
      </w:pPr>
    </w:p>
    <w:p w14:paraId="25FEDA26" w14:textId="77777777" w:rsidR="00E637E0" w:rsidRPr="00A86E43" w:rsidRDefault="00E637E0" w:rsidP="00BA47FD">
      <w:pPr>
        <w:pStyle w:val="u"/>
        <w:widowControl w:val="0"/>
        <w:ind w:left="0"/>
        <w:rPr>
          <w:rFonts w:asciiTheme="minorHAnsi" w:hAnsiTheme="minorHAnsi" w:cs="Arial"/>
          <w:b/>
        </w:rPr>
      </w:pPr>
      <w:r w:rsidRPr="00A86E43">
        <w:rPr>
          <w:rFonts w:asciiTheme="minorHAnsi" w:hAnsiTheme="minorHAnsi" w:cs="Arial"/>
          <w:b/>
        </w:rPr>
        <w:t>Paiement</w:t>
      </w:r>
      <w:r w:rsidR="009B5F91" w:rsidRPr="00A86E43">
        <w:rPr>
          <w:rFonts w:asciiTheme="minorHAnsi" w:hAnsiTheme="minorHAnsi" w:cs="Arial"/>
          <w:b/>
        </w:rPr>
        <w:t>s</w:t>
      </w:r>
      <w:r w:rsidRPr="00A86E43">
        <w:rPr>
          <w:rFonts w:asciiTheme="minorHAnsi" w:hAnsiTheme="minorHAnsi" w:cs="Arial"/>
          <w:b/>
        </w:rPr>
        <w:t xml:space="preserve"> partiels définitifs</w:t>
      </w:r>
      <w:r w:rsidR="00C650D5" w:rsidRPr="00A86E43">
        <w:rPr>
          <w:rFonts w:asciiTheme="minorHAnsi" w:hAnsiTheme="minorHAnsi" w:cs="Arial"/>
          <w:b/>
        </w:rPr>
        <w:t>/solde</w:t>
      </w:r>
    </w:p>
    <w:p w14:paraId="3D0398DB" w14:textId="68D27C76" w:rsidR="007B473C" w:rsidRPr="00A86E43" w:rsidRDefault="00E637E0" w:rsidP="00A1761D">
      <w:pPr>
        <w:pStyle w:val="u"/>
        <w:widowControl w:val="0"/>
        <w:numPr>
          <w:ilvl w:val="12"/>
          <w:numId w:val="0"/>
        </w:numPr>
        <w:spacing w:after="120"/>
        <w:ind w:left="561"/>
        <w:rPr>
          <w:rFonts w:asciiTheme="minorHAnsi" w:hAnsiTheme="minorHAnsi" w:cs="Arial"/>
        </w:rPr>
      </w:pPr>
      <w:r w:rsidRPr="00A86E43">
        <w:rPr>
          <w:rFonts w:asciiTheme="minorHAnsi" w:hAnsiTheme="minorHAnsi" w:cs="Arial"/>
        </w:rPr>
        <w:t xml:space="preserve">Chaque bon de commande donne lieu à un paiement partiel définitif </w:t>
      </w:r>
      <w:r w:rsidR="00C650D5" w:rsidRPr="00A86E43">
        <w:rPr>
          <w:rFonts w:asciiTheme="minorHAnsi" w:hAnsiTheme="minorHAnsi" w:cs="Arial"/>
        </w:rPr>
        <w:t xml:space="preserve">correspondant au solde, </w:t>
      </w:r>
      <w:r w:rsidRPr="00A86E43">
        <w:rPr>
          <w:rFonts w:asciiTheme="minorHAnsi" w:hAnsiTheme="minorHAnsi" w:cs="Arial"/>
        </w:rPr>
        <w:t>effectué après réception et validation finale de l’ensemble d</w:t>
      </w:r>
      <w:r w:rsidR="007B473C" w:rsidRPr="00A86E43">
        <w:rPr>
          <w:rFonts w:asciiTheme="minorHAnsi" w:hAnsiTheme="minorHAnsi" w:cs="Arial"/>
        </w:rPr>
        <w:t xml:space="preserve">es prestations </w:t>
      </w:r>
      <w:r w:rsidR="004441AD" w:rsidRPr="00A86E43">
        <w:rPr>
          <w:rFonts w:asciiTheme="minorHAnsi" w:hAnsiTheme="minorHAnsi" w:cs="Arial"/>
        </w:rPr>
        <w:t xml:space="preserve">et fournitures </w:t>
      </w:r>
      <w:r w:rsidR="007B473C" w:rsidRPr="00A86E43">
        <w:rPr>
          <w:rFonts w:asciiTheme="minorHAnsi" w:hAnsiTheme="minorHAnsi" w:cs="Arial"/>
        </w:rPr>
        <w:t>correspondantes.</w:t>
      </w:r>
    </w:p>
    <w:p w14:paraId="4E0BD41D" w14:textId="77777777" w:rsidR="002712EA" w:rsidRPr="00A86E43" w:rsidRDefault="002712EA" w:rsidP="00A1761D">
      <w:pPr>
        <w:pStyle w:val="Titre2"/>
        <w:spacing w:before="120" w:after="60"/>
        <w:jc w:val="both"/>
        <w:rPr>
          <w:rFonts w:asciiTheme="minorHAnsi" w:hAnsiTheme="minorHAnsi"/>
          <w:sz w:val="22"/>
        </w:rPr>
      </w:pPr>
      <w:bookmarkStart w:id="23" w:name="_Toc116401733"/>
      <w:r w:rsidRPr="00A86E43">
        <w:rPr>
          <w:rFonts w:asciiTheme="minorHAnsi" w:hAnsiTheme="minorHAnsi"/>
          <w:sz w:val="22"/>
        </w:rPr>
        <w:t>Délais de paiement</w:t>
      </w:r>
      <w:r w:rsidR="00EA1301" w:rsidRPr="00A86E43">
        <w:rPr>
          <w:rFonts w:asciiTheme="minorHAnsi" w:hAnsiTheme="minorHAnsi"/>
          <w:sz w:val="22"/>
        </w:rPr>
        <w:t xml:space="preserve"> et intérêts moratoires</w:t>
      </w:r>
      <w:bookmarkEnd w:id="23"/>
    </w:p>
    <w:p w14:paraId="36D52C1C" w14:textId="77777777" w:rsidR="0054775A" w:rsidRPr="00A86E43" w:rsidRDefault="0054775A" w:rsidP="00A1761D">
      <w:pPr>
        <w:pStyle w:val="u"/>
        <w:widowControl w:val="0"/>
        <w:numPr>
          <w:ilvl w:val="12"/>
          <w:numId w:val="0"/>
        </w:numPr>
        <w:spacing w:after="120"/>
        <w:ind w:left="561"/>
        <w:rPr>
          <w:rFonts w:asciiTheme="minorHAnsi" w:hAnsiTheme="minorHAnsi" w:cs="Arial"/>
        </w:rPr>
      </w:pPr>
      <w:r w:rsidRPr="00A86E43">
        <w:rPr>
          <w:rFonts w:asciiTheme="minorHAnsi" w:hAnsiTheme="minorHAnsi" w:cs="Arial"/>
        </w:rPr>
        <w:t>Le paiement est toujours fait au nom de l’émetteur de la facture ou de la demande de remboursement des frais.</w:t>
      </w:r>
    </w:p>
    <w:p w14:paraId="2B0A0444" w14:textId="77777777" w:rsidR="0054775A" w:rsidRPr="00A86E43" w:rsidRDefault="0054775A" w:rsidP="00A1761D">
      <w:pPr>
        <w:pStyle w:val="u"/>
        <w:widowControl w:val="0"/>
        <w:numPr>
          <w:ilvl w:val="12"/>
          <w:numId w:val="0"/>
        </w:numPr>
        <w:spacing w:after="120"/>
        <w:ind w:left="561"/>
        <w:rPr>
          <w:rFonts w:asciiTheme="minorHAnsi" w:hAnsiTheme="minorHAnsi" w:cs="Arial"/>
        </w:rPr>
      </w:pPr>
      <w:r w:rsidRPr="00A86E43">
        <w:rPr>
          <w:rFonts w:asciiTheme="minorHAnsi" w:hAnsiTheme="minorHAnsi" w:cs="Arial"/>
        </w:rPr>
        <w:t>Le délai global de paiement des sommes dues en exécution du Contrat est fixé à trente (30) jours maximum à compter de la date de réception de la facture complète, comprenant toutes les pièces justificatives ou de la date d’admission des prestations si celle-ci est postérieure. Toute pièce manquante empêchera les paiements.</w:t>
      </w:r>
    </w:p>
    <w:p w14:paraId="3A52733B" w14:textId="77777777" w:rsidR="0054775A" w:rsidRPr="00A86E43" w:rsidRDefault="0054775A" w:rsidP="00A1761D">
      <w:pPr>
        <w:pStyle w:val="u"/>
        <w:widowControl w:val="0"/>
        <w:numPr>
          <w:ilvl w:val="12"/>
          <w:numId w:val="0"/>
        </w:numPr>
        <w:spacing w:after="120"/>
        <w:ind w:left="561"/>
        <w:rPr>
          <w:rFonts w:asciiTheme="minorHAnsi" w:hAnsiTheme="minorHAnsi" w:cs="Arial"/>
        </w:rPr>
      </w:pPr>
      <w:r w:rsidRPr="00A86E43">
        <w:rPr>
          <w:rFonts w:asciiTheme="minorHAnsi" w:hAnsiTheme="minorHAnsi" w:cs="Arial"/>
        </w:rPr>
        <w:t xml:space="preserve">En cas de dépassement de ce délai de paiement, </w:t>
      </w:r>
      <w:r w:rsidR="00CE73DB" w:rsidRPr="00CE73DB">
        <w:rPr>
          <w:rFonts w:asciiTheme="minorHAnsi" w:hAnsiTheme="minorHAnsi" w:cs="Arial"/>
          <w:smallCaps/>
        </w:rPr>
        <w:t>Expertise France</w:t>
      </w:r>
      <w:r w:rsidRPr="00A86E43">
        <w:rPr>
          <w:rFonts w:asciiTheme="minorHAnsi" w:hAnsiTheme="minorHAnsi" w:cs="Arial"/>
        </w:rPr>
        <w:t xml:space="preserve"> versera au </w:t>
      </w:r>
      <w:r w:rsidR="00AA21AB" w:rsidRPr="003A0706">
        <w:rPr>
          <w:rFonts w:asciiTheme="minorHAnsi" w:hAnsiTheme="minorHAnsi" w:cs="Arial"/>
          <w:smallCaps/>
        </w:rPr>
        <w:t>Contractant</w:t>
      </w:r>
      <w:r w:rsidRPr="00A86E43">
        <w:rPr>
          <w:rFonts w:asciiTheme="minorHAnsi" w:hAnsiTheme="minorHAnsi" w:cs="Arial"/>
        </w:rPr>
        <w:t xml:space="preserve"> des intérêts moratoires, dans les conditions fixées </w:t>
      </w:r>
      <w:r w:rsidR="00554974" w:rsidRPr="00A86E43">
        <w:rPr>
          <w:rFonts w:asciiTheme="minorHAnsi" w:hAnsiTheme="minorHAnsi" w:cs="Arial"/>
        </w:rPr>
        <w:t>par le Code de la commande publique article</w:t>
      </w:r>
      <w:r w:rsidR="00CB26D7" w:rsidRPr="00A86E43">
        <w:rPr>
          <w:rFonts w:asciiTheme="minorHAnsi" w:hAnsiTheme="minorHAnsi" w:cs="Arial"/>
        </w:rPr>
        <w:t>s</w:t>
      </w:r>
      <w:r w:rsidR="00554974" w:rsidRPr="00A86E43">
        <w:rPr>
          <w:rFonts w:asciiTheme="minorHAnsi" w:hAnsiTheme="minorHAnsi" w:cs="Arial"/>
        </w:rPr>
        <w:t xml:space="preserve"> R. 2192-10 et suivants</w:t>
      </w:r>
      <w:r w:rsidRPr="00A86E43">
        <w:rPr>
          <w:rFonts w:asciiTheme="minorHAnsi" w:hAnsiTheme="minorHAnsi" w:cs="Arial"/>
        </w:rPr>
        <w:t xml:space="preserve"> relatif à la lutte contre les retards de paiement dans les </w:t>
      </w:r>
      <w:r w:rsidR="00E4538E" w:rsidRPr="00A86E43">
        <w:rPr>
          <w:rFonts w:asciiTheme="minorHAnsi" w:hAnsiTheme="minorHAnsi" w:cs="Arial"/>
        </w:rPr>
        <w:t>c</w:t>
      </w:r>
      <w:r w:rsidRPr="00A86E43">
        <w:rPr>
          <w:rFonts w:asciiTheme="minorHAnsi" w:hAnsiTheme="minorHAnsi" w:cs="Arial"/>
        </w:rPr>
        <w:t>ontrats de la commande publique. Le taux des intérêts moratoires est égal au taux d'intérêt appliqué par la Banque centrale européenne à ses opérations principales de refinancement les plus récentes, en vigueur au premier jour du semestre de l'année civile au cours duquel les intérêts moratoires ont commencé à courir, majoré de huit points de pourcentage.</w:t>
      </w:r>
    </w:p>
    <w:p w14:paraId="081B5FB3" w14:textId="77777777" w:rsidR="0054775A" w:rsidRPr="00A86E43" w:rsidRDefault="0054775A" w:rsidP="00A1761D">
      <w:pPr>
        <w:pStyle w:val="u"/>
        <w:widowControl w:val="0"/>
        <w:numPr>
          <w:ilvl w:val="12"/>
          <w:numId w:val="0"/>
        </w:numPr>
        <w:spacing w:after="120"/>
        <w:ind w:left="561"/>
        <w:rPr>
          <w:rFonts w:asciiTheme="minorHAnsi" w:hAnsiTheme="minorHAnsi" w:cs="Arial"/>
        </w:rPr>
      </w:pPr>
      <w:r w:rsidRPr="00A86E43">
        <w:rPr>
          <w:rFonts w:asciiTheme="minorHAnsi" w:hAnsiTheme="minorHAnsi" w:cs="Arial"/>
        </w:rPr>
        <w:t>Le montant de l’indemnité forfaitaire pour frais de recouvrement est fixé à quarante (40) euros et sera versé systématiquement en sus des intérêts moratoires. Les intérêts d'un montant inférieur à 40€ ne seront pas mandatés.</w:t>
      </w:r>
    </w:p>
    <w:p w14:paraId="1D331186" w14:textId="77777777" w:rsidR="002712EA" w:rsidRPr="00A86E43" w:rsidRDefault="002712EA" w:rsidP="002712EA">
      <w:pPr>
        <w:pStyle w:val="Titre2"/>
        <w:spacing w:before="120" w:after="60"/>
        <w:rPr>
          <w:rFonts w:asciiTheme="minorHAnsi" w:hAnsiTheme="minorHAnsi"/>
          <w:sz w:val="22"/>
        </w:rPr>
      </w:pPr>
      <w:bookmarkStart w:id="24" w:name="_Toc116401734"/>
      <w:r w:rsidRPr="00A86E43">
        <w:rPr>
          <w:rFonts w:asciiTheme="minorHAnsi" w:hAnsiTheme="minorHAnsi"/>
          <w:sz w:val="22"/>
        </w:rPr>
        <w:t>Présentation des demandes de paiement</w:t>
      </w:r>
      <w:bookmarkEnd w:id="24"/>
    </w:p>
    <w:p w14:paraId="4B33FDB2" w14:textId="77777777" w:rsidR="0007670D" w:rsidRPr="00A86E43" w:rsidRDefault="0007670D" w:rsidP="00CC15CE">
      <w:pPr>
        <w:widowControl w:val="0"/>
        <w:numPr>
          <w:ilvl w:val="12"/>
          <w:numId w:val="0"/>
        </w:numPr>
        <w:overflowPunct w:val="0"/>
        <w:autoSpaceDE w:val="0"/>
        <w:autoSpaceDN w:val="0"/>
        <w:adjustRightInd w:val="0"/>
        <w:spacing w:before="120" w:line="240" w:lineRule="auto"/>
        <w:ind w:left="567"/>
        <w:jc w:val="both"/>
        <w:textAlignment w:val="baseline"/>
        <w:rPr>
          <w:rFonts w:asciiTheme="minorHAnsi" w:eastAsia="Times New Roman" w:hAnsiTheme="minorHAnsi" w:cs="Arial"/>
          <w:sz w:val="22"/>
        </w:rPr>
      </w:pPr>
      <w:r w:rsidRPr="00A86E43">
        <w:rPr>
          <w:rFonts w:asciiTheme="minorHAnsi" w:eastAsia="Times New Roman" w:hAnsiTheme="minorHAnsi" w:cs="Arial"/>
          <w:sz w:val="22"/>
        </w:rPr>
        <w:t>Les factures afférentes au Contrat comportent, outre les mentions légales (numéro d’immatriculation au registre des sociétés de TVA intracommunautaire), les indications suivantes :</w:t>
      </w:r>
    </w:p>
    <w:p w14:paraId="24988276" w14:textId="77777777" w:rsidR="0007670D" w:rsidRPr="00A86E43" w:rsidRDefault="0007670D" w:rsidP="00CC15CE">
      <w:pPr>
        <w:pStyle w:val="Paragraphedeliste"/>
        <w:widowControl w:val="0"/>
        <w:numPr>
          <w:ilvl w:val="0"/>
          <w:numId w:val="50"/>
        </w:numPr>
        <w:overflowPunct w:val="0"/>
        <w:autoSpaceDE w:val="0"/>
        <w:autoSpaceDN w:val="0"/>
        <w:adjustRightInd w:val="0"/>
        <w:spacing w:before="120" w:line="240" w:lineRule="auto"/>
        <w:jc w:val="both"/>
        <w:textAlignment w:val="baseline"/>
        <w:rPr>
          <w:rFonts w:asciiTheme="minorHAnsi" w:eastAsia="Times New Roman" w:hAnsiTheme="minorHAnsi" w:cs="Arial"/>
          <w:sz w:val="22"/>
        </w:rPr>
      </w:pPr>
      <w:r w:rsidRPr="00A86E43">
        <w:rPr>
          <w:rFonts w:asciiTheme="minorHAnsi" w:eastAsia="Times New Roman" w:hAnsiTheme="minorHAnsi" w:cs="Arial"/>
          <w:sz w:val="22"/>
        </w:rPr>
        <w:t>La raison sociale, l’adresse, le siège social du titulaire,</w:t>
      </w:r>
    </w:p>
    <w:p w14:paraId="09D1B8D2" w14:textId="77777777" w:rsidR="0007670D" w:rsidRPr="00A86E43" w:rsidRDefault="0007670D" w:rsidP="00CC15CE">
      <w:pPr>
        <w:pStyle w:val="Paragraphedeliste"/>
        <w:widowControl w:val="0"/>
        <w:numPr>
          <w:ilvl w:val="0"/>
          <w:numId w:val="50"/>
        </w:numPr>
        <w:overflowPunct w:val="0"/>
        <w:autoSpaceDE w:val="0"/>
        <w:autoSpaceDN w:val="0"/>
        <w:adjustRightInd w:val="0"/>
        <w:spacing w:before="120" w:line="240" w:lineRule="auto"/>
        <w:jc w:val="both"/>
        <w:textAlignment w:val="baseline"/>
        <w:rPr>
          <w:rFonts w:asciiTheme="minorHAnsi" w:eastAsia="Times New Roman" w:hAnsiTheme="minorHAnsi" w:cs="Arial"/>
          <w:sz w:val="22"/>
        </w:rPr>
      </w:pPr>
      <w:r w:rsidRPr="00A86E43">
        <w:rPr>
          <w:rFonts w:asciiTheme="minorHAnsi" w:eastAsia="Times New Roman" w:hAnsiTheme="minorHAnsi" w:cs="Arial"/>
          <w:sz w:val="22"/>
        </w:rPr>
        <w:t xml:space="preserve">Le numéro d’immatriculation au registre du commerce du titulaire (SIRET ou équivalent), </w:t>
      </w:r>
    </w:p>
    <w:p w14:paraId="4DABFC7F" w14:textId="3013A400" w:rsidR="0007670D" w:rsidRPr="00A86E43" w:rsidRDefault="00327A85" w:rsidP="00CC15CE">
      <w:pPr>
        <w:pStyle w:val="Paragraphedeliste"/>
        <w:widowControl w:val="0"/>
        <w:numPr>
          <w:ilvl w:val="0"/>
          <w:numId w:val="50"/>
        </w:numPr>
        <w:overflowPunct w:val="0"/>
        <w:autoSpaceDE w:val="0"/>
        <w:autoSpaceDN w:val="0"/>
        <w:adjustRightInd w:val="0"/>
        <w:spacing w:before="120" w:line="240" w:lineRule="auto"/>
        <w:jc w:val="both"/>
        <w:textAlignment w:val="baseline"/>
        <w:rPr>
          <w:rFonts w:asciiTheme="minorHAnsi" w:eastAsia="Times New Roman" w:hAnsiTheme="minorHAnsi" w:cs="Arial"/>
          <w:sz w:val="22"/>
        </w:rPr>
      </w:pPr>
      <w:r w:rsidRPr="00A86E43">
        <w:rPr>
          <w:rFonts w:asciiTheme="minorHAnsi" w:eastAsia="Times New Roman" w:hAnsiTheme="minorHAnsi" w:cs="Arial"/>
          <w:sz w:val="22"/>
        </w:rPr>
        <w:t>La référence</w:t>
      </w:r>
      <w:r w:rsidR="0007670D" w:rsidRPr="00A86E43">
        <w:rPr>
          <w:rFonts w:asciiTheme="minorHAnsi" w:eastAsia="Times New Roman" w:hAnsiTheme="minorHAnsi" w:cs="Arial"/>
          <w:sz w:val="22"/>
        </w:rPr>
        <w:t xml:space="preserve"> du compte bancaire,</w:t>
      </w:r>
    </w:p>
    <w:p w14:paraId="2B39165F" w14:textId="1E07FBB7" w:rsidR="0007670D" w:rsidRPr="00CC15CE" w:rsidRDefault="0007670D" w:rsidP="00327A85">
      <w:pPr>
        <w:pStyle w:val="Paragraphedeliste"/>
        <w:widowControl w:val="0"/>
        <w:numPr>
          <w:ilvl w:val="0"/>
          <w:numId w:val="50"/>
        </w:numPr>
        <w:overflowPunct w:val="0"/>
        <w:autoSpaceDE w:val="0"/>
        <w:autoSpaceDN w:val="0"/>
        <w:adjustRightInd w:val="0"/>
        <w:spacing w:before="120" w:line="240" w:lineRule="auto"/>
        <w:jc w:val="both"/>
        <w:textAlignment w:val="baseline"/>
        <w:rPr>
          <w:rFonts w:asciiTheme="minorHAnsi" w:eastAsia="Times New Roman" w:hAnsiTheme="minorHAnsi" w:cs="Arial"/>
        </w:rPr>
      </w:pPr>
      <w:r w:rsidRPr="00A86E43">
        <w:rPr>
          <w:rFonts w:asciiTheme="minorHAnsi" w:eastAsia="Times New Roman" w:hAnsiTheme="minorHAnsi" w:cs="Arial"/>
          <w:sz w:val="22"/>
        </w:rPr>
        <w:t>Le code du service correspondant au département prescripteur (</w:t>
      </w:r>
      <w:r w:rsidR="00327A85">
        <w:rPr>
          <w:rFonts w:asciiTheme="minorHAnsi" w:eastAsia="Times New Roman" w:hAnsiTheme="minorHAnsi" w:cs="Arial"/>
          <w:sz w:val="22"/>
        </w:rPr>
        <w:t>CHDS)</w:t>
      </w:r>
    </w:p>
    <w:p w14:paraId="481C0AC2" w14:textId="77777777" w:rsidR="0007670D" w:rsidRPr="00A86E43" w:rsidRDefault="0007670D" w:rsidP="00CC15CE">
      <w:pPr>
        <w:pStyle w:val="Paragraphedeliste"/>
        <w:widowControl w:val="0"/>
        <w:numPr>
          <w:ilvl w:val="0"/>
          <w:numId w:val="50"/>
        </w:numPr>
        <w:overflowPunct w:val="0"/>
        <w:autoSpaceDE w:val="0"/>
        <w:autoSpaceDN w:val="0"/>
        <w:adjustRightInd w:val="0"/>
        <w:spacing w:before="120" w:line="240" w:lineRule="auto"/>
        <w:jc w:val="both"/>
        <w:textAlignment w:val="baseline"/>
        <w:rPr>
          <w:rFonts w:asciiTheme="minorHAnsi" w:eastAsia="Times New Roman" w:hAnsiTheme="minorHAnsi" w:cstheme="minorHAnsi"/>
          <w:sz w:val="22"/>
        </w:rPr>
      </w:pPr>
      <w:r w:rsidRPr="00A86E43">
        <w:rPr>
          <w:rFonts w:asciiTheme="minorHAnsi" w:eastAsia="Times New Roman" w:hAnsiTheme="minorHAnsi" w:cstheme="minorHAnsi"/>
          <w:sz w:val="22"/>
        </w:rPr>
        <w:t>La référence du présent marché,</w:t>
      </w:r>
    </w:p>
    <w:p w14:paraId="76D5A2EB" w14:textId="77777777" w:rsidR="005D0DA0" w:rsidRPr="00A86E43" w:rsidRDefault="005D0DA0" w:rsidP="00CC15CE">
      <w:pPr>
        <w:pStyle w:val="Paragraphedeliste"/>
        <w:widowControl w:val="0"/>
        <w:numPr>
          <w:ilvl w:val="0"/>
          <w:numId w:val="50"/>
        </w:numPr>
        <w:overflowPunct w:val="0"/>
        <w:autoSpaceDE w:val="0"/>
        <w:autoSpaceDN w:val="0"/>
        <w:adjustRightInd w:val="0"/>
        <w:spacing w:before="120" w:line="240" w:lineRule="auto"/>
        <w:jc w:val="both"/>
        <w:textAlignment w:val="baseline"/>
        <w:rPr>
          <w:rFonts w:asciiTheme="minorHAnsi" w:eastAsia="Times New Roman" w:hAnsiTheme="minorHAnsi" w:cstheme="minorHAnsi"/>
          <w:sz w:val="22"/>
        </w:rPr>
      </w:pPr>
      <w:r w:rsidRPr="00A86E43">
        <w:rPr>
          <w:rFonts w:asciiTheme="minorHAnsi" w:eastAsia="Times New Roman" w:hAnsiTheme="minorHAnsi" w:cstheme="minorHAnsi"/>
          <w:sz w:val="22"/>
        </w:rPr>
        <w:t xml:space="preserve">La référence et l’intitulé du projet de coopération concerné (le cas échéant) </w:t>
      </w:r>
    </w:p>
    <w:p w14:paraId="7CD80788" w14:textId="2C37E182" w:rsidR="0007670D" w:rsidRPr="00A86E43" w:rsidRDefault="0007670D" w:rsidP="00CC15CE">
      <w:pPr>
        <w:pStyle w:val="Paragraphedeliste"/>
        <w:widowControl w:val="0"/>
        <w:numPr>
          <w:ilvl w:val="0"/>
          <w:numId w:val="50"/>
        </w:numPr>
        <w:overflowPunct w:val="0"/>
        <w:autoSpaceDE w:val="0"/>
        <w:autoSpaceDN w:val="0"/>
        <w:adjustRightInd w:val="0"/>
        <w:spacing w:before="120" w:line="240" w:lineRule="auto"/>
        <w:jc w:val="both"/>
        <w:textAlignment w:val="baseline"/>
        <w:rPr>
          <w:rFonts w:asciiTheme="minorHAnsi" w:eastAsia="Times New Roman" w:hAnsiTheme="minorHAnsi" w:cstheme="minorHAnsi"/>
          <w:sz w:val="22"/>
        </w:rPr>
      </w:pPr>
      <w:r w:rsidRPr="00A86E43">
        <w:rPr>
          <w:rFonts w:asciiTheme="minorHAnsi" w:eastAsia="Times New Roman" w:hAnsiTheme="minorHAnsi" w:cstheme="minorHAnsi"/>
          <w:sz w:val="22"/>
        </w:rPr>
        <w:t>La dénomination claire et précise des matériels et/</w:t>
      </w:r>
      <w:r w:rsidR="00327A85" w:rsidRPr="00A86E43">
        <w:rPr>
          <w:rFonts w:asciiTheme="minorHAnsi" w:eastAsia="Times New Roman" w:hAnsiTheme="minorHAnsi" w:cstheme="minorHAnsi"/>
          <w:sz w:val="22"/>
        </w:rPr>
        <w:t>ou fournitures</w:t>
      </w:r>
      <w:r w:rsidRPr="00A86E43">
        <w:rPr>
          <w:rFonts w:asciiTheme="minorHAnsi" w:eastAsia="Times New Roman" w:hAnsiTheme="minorHAnsi" w:cstheme="minorHAnsi"/>
          <w:sz w:val="22"/>
        </w:rPr>
        <w:t xml:space="preserve"> vendues, et/ou des prestations effectuées...</w:t>
      </w:r>
    </w:p>
    <w:p w14:paraId="06A5D77C" w14:textId="26E0109E" w:rsidR="0007670D" w:rsidRPr="00825236" w:rsidRDefault="0007670D" w:rsidP="00825236">
      <w:pPr>
        <w:pStyle w:val="Paragraphedeliste"/>
        <w:widowControl w:val="0"/>
        <w:numPr>
          <w:ilvl w:val="0"/>
          <w:numId w:val="50"/>
        </w:numPr>
        <w:overflowPunct w:val="0"/>
        <w:autoSpaceDE w:val="0"/>
        <w:autoSpaceDN w:val="0"/>
        <w:adjustRightInd w:val="0"/>
        <w:spacing w:before="120" w:line="240" w:lineRule="auto"/>
        <w:jc w:val="both"/>
        <w:textAlignment w:val="baseline"/>
        <w:rPr>
          <w:rFonts w:asciiTheme="minorHAnsi" w:eastAsia="Times New Roman" w:hAnsiTheme="minorHAnsi" w:cstheme="minorHAnsi"/>
          <w:sz w:val="22"/>
        </w:rPr>
      </w:pPr>
      <w:r w:rsidRPr="00A86E43">
        <w:rPr>
          <w:rFonts w:asciiTheme="minorHAnsi" w:eastAsia="Times New Roman" w:hAnsiTheme="minorHAnsi" w:cstheme="minorHAnsi"/>
          <w:sz w:val="22"/>
        </w:rPr>
        <w:t xml:space="preserve">Si la domiciliation des paiements du titulaire n’est pas portée sur les factures, il sera joint un relevé ou une attestation d’identité bancaire ou postale, ainsi que </w:t>
      </w:r>
      <w:r w:rsidR="00327A85" w:rsidRPr="00A86E43">
        <w:rPr>
          <w:rFonts w:asciiTheme="minorHAnsi" w:eastAsia="Times New Roman" w:hAnsiTheme="minorHAnsi" w:cstheme="minorHAnsi"/>
          <w:sz w:val="22"/>
        </w:rPr>
        <w:t>la fiche tier</w:t>
      </w:r>
      <w:r w:rsidR="00342E4A">
        <w:rPr>
          <w:rFonts w:asciiTheme="minorHAnsi" w:eastAsia="Times New Roman" w:hAnsiTheme="minorHAnsi" w:cstheme="minorHAnsi"/>
          <w:sz w:val="22"/>
        </w:rPr>
        <w:t>s</w:t>
      </w:r>
      <w:r w:rsidRPr="00A86E43">
        <w:rPr>
          <w:rFonts w:asciiTheme="minorHAnsi" w:eastAsia="Times New Roman" w:hAnsiTheme="minorHAnsi" w:cstheme="minorHAnsi"/>
          <w:sz w:val="22"/>
        </w:rPr>
        <w:t xml:space="preserve"> obligatoirement complétée.</w:t>
      </w:r>
    </w:p>
    <w:p w14:paraId="234852E4" w14:textId="77777777" w:rsidR="0007670D" w:rsidRPr="00A86E43" w:rsidRDefault="0007670D" w:rsidP="0007670D">
      <w:pPr>
        <w:pStyle w:val="u"/>
        <w:widowControl w:val="0"/>
        <w:numPr>
          <w:ilvl w:val="12"/>
          <w:numId w:val="0"/>
        </w:numPr>
        <w:spacing w:after="120"/>
        <w:ind w:left="561"/>
        <w:rPr>
          <w:rFonts w:asciiTheme="minorHAnsi" w:hAnsiTheme="minorHAnsi" w:cstheme="minorHAnsi"/>
        </w:rPr>
      </w:pPr>
      <w:r w:rsidRPr="00A86E43">
        <w:rPr>
          <w:rFonts w:asciiTheme="minorHAnsi" w:hAnsiTheme="minorHAnsi" w:cstheme="minorHAnsi"/>
        </w:rPr>
        <w:t>Les factures sont déposées sur le portail Chorus Pro, et mentionne obligatoirement le code service référencé ci-dessus, corresponda</w:t>
      </w:r>
      <w:r w:rsidR="0064418C">
        <w:rPr>
          <w:rFonts w:asciiTheme="minorHAnsi" w:hAnsiTheme="minorHAnsi" w:cstheme="minorHAnsi"/>
        </w:rPr>
        <w:t>nt au département d</w:t>
      </w:r>
      <w:r w:rsidR="00825236">
        <w:rPr>
          <w:rFonts w:asciiTheme="minorHAnsi" w:hAnsiTheme="minorHAnsi" w:cstheme="minorHAnsi"/>
        </w:rPr>
        <w:t>’</w:t>
      </w:r>
      <w:r w:rsidR="0064418C" w:rsidRPr="0064418C">
        <w:rPr>
          <w:rFonts w:asciiTheme="minorHAnsi" w:hAnsiTheme="minorHAnsi" w:cstheme="minorHAnsi"/>
          <w:smallCaps/>
          <w:szCs w:val="22"/>
        </w:rPr>
        <w:t>Expertise France</w:t>
      </w:r>
      <w:r w:rsidR="0064418C">
        <w:rPr>
          <w:rFonts w:asciiTheme="minorHAnsi" w:hAnsiTheme="minorHAnsi" w:cstheme="minorHAnsi"/>
        </w:rPr>
        <w:t xml:space="preserve"> </w:t>
      </w:r>
      <w:r w:rsidRPr="00A86E43">
        <w:rPr>
          <w:rFonts w:asciiTheme="minorHAnsi" w:hAnsiTheme="minorHAnsi" w:cstheme="minorHAnsi"/>
        </w:rPr>
        <w:t xml:space="preserve">pour le compte </w:t>
      </w:r>
      <w:r w:rsidR="008B2C14">
        <w:rPr>
          <w:rFonts w:asciiTheme="minorHAnsi" w:hAnsiTheme="minorHAnsi" w:cstheme="minorHAnsi"/>
        </w:rPr>
        <w:t xml:space="preserve">duquel </w:t>
      </w:r>
      <w:r w:rsidRPr="00A86E43">
        <w:rPr>
          <w:rFonts w:asciiTheme="minorHAnsi" w:hAnsiTheme="minorHAnsi" w:cstheme="minorHAnsi"/>
        </w:rPr>
        <w:t>est passé le contrat.</w:t>
      </w:r>
    </w:p>
    <w:p w14:paraId="28A0BA10" w14:textId="77777777" w:rsidR="00DF2476" w:rsidRPr="00A86E43" w:rsidRDefault="00DF2476">
      <w:pPr>
        <w:pStyle w:val="u"/>
        <w:widowControl w:val="0"/>
        <w:numPr>
          <w:ilvl w:val="12"/>
          <w:numId w:val="0"/>
        </w:numPr>
        <w:spacing w:after="120"/>
        <w:ind w:left="561"/>
        <w:rPr>
          <w:rFonts w:asciiTheme="minorHAnsi" w:hAnsiTheme="minorHAnsi" w:cstheme="minorHAnsi"/>
        </w:rPr>
      </w:pPr>
      <w:r w:rsidRPr="00A86E43">
        <w:rPr>
          <w:rFonts w:asciiTheme="minorHAnsi" w:hAnsiTheme="minorHAnsi" w:cstheme="minorHAnsi"/>
        </w:rPr>
        <w:t xml:space="preserve">Si le </w:t>
      </w:r>
      <w:r w:rsidR="001721BB" w:rsidRPr="001721BB">
        <w:rPr>
          <w:rFonts w:asciiTheme="minorHAnsi" w:hAnsiTheme="minorHAnsi" w:cstheme="minorHAnsi"/>
          <w:smallCaps/>
        </w:rPr>
        <w:t>Contra</w:t>
      </w:r>
      <w:r w:rsidR="001721BB">
        <w:rPr>
          <w:rFonts w:asciiTheme="minorHAnsi" w:hAnsiTheme="minorHAnsi" w:cstheme="minorHAnsi"/>
          <w:smallCaps/>
        </w:rPr>
        <w:t xml:space="preserve">ctant </w:t>
      </w:r>
      <w:r w:rsidRPr="00A86E43">
        <w:rPr>
          <w:rFonts w:asciiTheme="minorHAnsi" w:hAnsiTheme="minorHAnsi" w:cstheme="minorHAnsi"/>
        </w:rPr>
        <w:t xml:space="preserve">n’est pas soumis à l’obligation de transmission des factures par Chorus, il peut transmettre ses factures au point de contact désigné à l’article </w:t>
      </w:r>
      <w:r w:rsidRPr="00A86E43">
        <w:rPr>
          <w:rFonts w:asciiTheme="minorHAnsi" w:hAnsiTheme="minorHAnsi" w:cstheme="minorHAnsi"/>
        </w:rPr>
        <w:fldChar w:fldCharType="begin"/>
      </w:r>
      <w:r w:rsidRPr="00A86E43">
        <w:rPr>
          <w:rFonts w:asciiTheme="minorHAnsi" w:hAnsiTheme="minorHAnsi" w:cstheme="minorHAnsi"/>
        </w:rPr>
        <w:instrText xml:space="preserve"> REF _Ref464060009 \h  \* MERGEFORMAT </w:instrText>
      </w:r>
      <w:r w:rsidRPr="00A86E43">
        <w:rPr>
          <w:rFonts w:asciiTheme="minorHAnsi" w:hAnsiTheme="minorHAnsi" w:cstheme="minorHAnsi"/>
        </w:rPr>
      </w:r>
      <w:r w:rsidRPr="00A86E43">
        <w:rPr>
          <w:rFonts w:asciiTheme="minorHAnsi" w:hAnsiTheme="minorHAnsi" w:cstheme="minorHAnsi"/>
        </w:rPr>
        <w:fldChar w:fldCharType="separate"/>
      </w:r>
      <w:r w:rsidR="00297B31" w:rsidRPr="00297B31">
        <w:rPr>
          <w:rFonts w:asciiTheme="minorHAnsi" w:hAnsiTheme="minorHAnsi" w:cstheme="minorHAnsi"/>
        </w:rPr>
        <w:t>Point de contact et communication</w:t>
      </w:r>
      <w:r w:rsidRPr="00A86E43">
        <w:rPr>
          <w:rFonts w:asciiTheme="minorHAnsi" w:hAnsiTheme="minorHAnsi" w:cstheme="minorHAnsi"/>
        </w:rPr>
        <w:fldChar w:fldCharType="end"/>
      </w:r>
      <w:r w:rsidRPr="00A86E43">
        <w:rPr>
          <w:rFonts w:asciiTheme="minorHAnsi" w:hAnsiTheme="minorHAnsi" w:cstheme="minorHAnsi"/>
        </w:rPr>
        <w:t>.</w:t>
      </w:r>
    </w:p>
    <w:p w14:paraId="390ECB5C" w14:textId="77777777" w:rsidR="007716CB" w:rsidRPr="00A86E43" w:rsidRDefault="007716CB" w:rsidP="00A1761D">
      <w:pPr>
        <w:pStyle w:val="u"/>
        <w:widowControl w:val="0"/>
        <w:numPr>
          <w:ilvl w:val="12"/>
          <w:numId w:val="0"/>
        </w:numPr>
        <w:spacing w:after="120"/>
        <w:ind w:left="561"/>
        <w:rPr>
          <w:rFonts w:asciiTheme="minorHAnsi" w:hAnsiTheme="minorHAnsi" w:cstheme="minorHAnsi"/>
        </w:rPr>
      </w:pPr>
      <w:r w:rsidRPr="00A86E43">
        <w:rPr>
          <w:rFonts w:asciiTheme="minorHAnsi" w:hAnsiTheme="minorHAnsi" w:cstheme="minorHAnsi"/>
        </w:rPr>
        <w:lastRenderedPageBreak/>
        <w:t xml:space="preserve">Les factures d’acompte seront accompagnées des </w:t>
      </w:r>
      <w:r w:rsidR="00CF023E" w:rsidRPr="00A86E43">
        <w:rPr>
          <w:rFonts w:asciiTheme="minorHAnsi" w:hAnsiTheme="minorHAnsi" w:cstheme="minorHAnsi"/>
        </w:rPr>
        <w:t xml:space="preserve">justificatifs </w:t>
      </w:r>
      <w:r w:rsidRPr="00A86E43">
        <w:rPr>
          <w:rFonts w:asciiTheme="minorHAnsi" w:hAnsiTheme="minorHAnsi" w:cstheme="minorHAnsi"/>
        </w:rPr>
        <w:t>correspondants validés</w:t>
      </w:r>
      <w:r w:rsidR="00CF023E" w:rsidRPr="00A86E43">
        <w:rPr>
          <w:rFonts w:asciiTheme="minorHAnsi" w:hAnsiTheme="minorHAnsi" w:cstheme="minorHAnsi"/>
        </w:rPr>
        <w:t xml:space="preserve"> par </w:t>
      </w:r>
      <w:r w:rsidR="00CE73DB" w:rsidRPr="00CE73DB">
        <w:rPr>
          <w:rFonts w:asciiTheme="minorHAnsi" w:hAnsiTheme="minorHAnsi" w:cstheme="minorHAnsi"/>
          <w:smallCaps/>
        </w:rPr>
        <w:t>Expertise France</w:t>
      </w:r>
      <w:r w:rsidRPr="00A86E43">
        <w:rPr>
          <w:rFonts w:asciiTheme="minorHAnsi" w:hAnsiTheme="minorHAnsi" w:cstheme="minorHAnsi"/>
        </w:rPr>
        <w:t>.</w:t>
      </w:r>
    </w:p>
    <w:p w14:paraId="079C5035" w14:textId="77777777" w:rsidR="00CF7430" w:rsidRPr="00A86E43" w:rsidRDefault="00CF7430" w:rsidP="00A1761D">
      <w:pPr>
        <w:pStyle w:val="u"/>
        <w:widowControl w:val="0"/>
        <w:numPr>
          <w:ilvl w:val="12"/>
          <w:numId w:val="0"/>
        </w:numPr>
        <w:spacing w:after="120"/>
        <w:ind w:left="561"/>
        <w:rPr>
          <w:rFonts w:asciiTheme="minorHAnsi" w:hAnsiTheme="minorHAnsi" w:cstheme="minorHAnsi"/>
        </w:rPr>
      </w:pPr>
      <w:r w:rsidRPr="00A86E43">
        <w:rPr>
          <w:rFonts w:asciiTheme="minorHAnsi" w:hAnsiTheme="minorHAnsi" w:cstheme="minorHAnsi"/>
        </w:rPr>
        <w:t xml:space="preserve">Les factures de solde </w:t>
      </w:r>
      <w:r w:rsidR="00E03FEC" w:rsidRPr="00A86E43">
        <w:rPr>
          <w:rFonts w:asciiTheme="minorHAnsi" w:hAnsiTheme="minorHAnsi" w:cstheme="minorHAnsi"/>
        </w:rPr>
        <w:t>(</w:t>
      </w:r>
      <w:r w:rsidRPr="00A86E43">
        <w:rPr>
          <w:rFonts w:asciiTheme="minorHAnsi" w:hAnsiTheme="minorHAnsi" w:cstheme="minorHAnsi"/>
        </w:rPr>
        <w:t>paiement partiel défi</w:t>
      </w:r>
      <w:r w:rsidR="007716CB" w:rsidRPr="00A86E43">
        <w:rPr>
          <w:rFonts w:asciiTheme="minorHAnsi" w:hAnsiTheme="minorHAnsi" w:cstheme="minorHAnsi"/>
        </w:rPr>
        <w:t>nitif) seront accompagnées de l</w:t>
      </w:r>
      <w:r w:rsidRPr="00A86E43">
        <w:rPr>
          <w:rFonts w:asciiTheme="minorHAnsi" w:hAnsiTheme="minorHAnsi" w:cstheme="minorHAnsi"/>
        </w:rPr>
        <w:t xml:space="preserve">a copie de la décision de réception des </w:t>
      </w:r>
      <w:r w:rsidR="00281B8C" w:rsidRPr="00A86E43">
        <w:rPr>
          <w:rFonts w:asciiTheme="minorHAnsi" w:hAnsiTheme="minorHAnsi" w:cstheme="minorHAnsi"/>
        </w:rPr>
        <w:t>prestations</w:t>
      </w:r>
      <w:r w:rsidR="00CF023E" w:rsidRPr="00A86E43">
        <w:rPr>
          <w:rFonts w:asciiTheme="minorHAnsi" w:hAnsiTheme="minorHAnsi" w:cstheme="minorHAnsi"/>
        </w:rPr>
        <w:t xml:space="preserve"> et</w:t>
      </w:r>
      <w:r w:rsidR="00DF30E6" w:rsidRPr="00A86E43">
        <w:rPr>
          <w:rFonts w:asciiTheme="minorHAnsi" w:hAnsiTheme="minorHAnsi" w:cstheme="minorHAnsi"/>
        </w:rPr>
        <w:t xml:space="preserve">/ou </w:t>
      </w:r>
      <w:r w:rsidR="00CF023E" w:rsidRPr="00A86E43">
        <w:rPr>
          <w:rFonts w:asciiTheme="minorHAnsi" w:hAnsiTheme="minorHAnsi" w:cstheme="minorHAnsi"/>
        </w:rPr>
        <w:t>des fournitures</w:t>
      </w:r>
      <w:r w:rsidR="00DF30E6" w:rsidRPr="00A86E43">
        <w:rPr>
          <w:rFonts w:asciiTheme="minorHAnsi" w:hAnsiTheme="minorHAnsi" w:cstheme="minorHAnsi"/>
        </w:rPr>
        <w:t xml:space="preserve"> correspondantes</w:t>
      </w:r>
      <w:r w:rsidRPr="00A86E43">
        <w:rPr>
          <w:rFonts w:asciiTheme="minorHAnsi" w:hAnsiTheme="minorHAnsi" w:cstheme="minorHAnsi"/>
        </w:rPr>
        <w:t xml:space="preserve">. </w:t>
      </w:r>
    </w:p>
    <w:p w14:paraId="12BDB52F" w14:textId="77777777" w:rsidR="00E637E0" w:rsidRPr="00A86E43" w:rsidRDefault="00E637E0" w:rsidP="00A1761D">
      <w:pPr>
        <w:pStyle w:val="u"/>
        <w:widowControl w:val="0"/>
        <w:numPr>
          <w:ilvl w:val="12"/>
          <w:numId w:val="0"/>
        </w:numPr>
        <w:spacing w:after="120"/>
        <w:ind w:left="561"/>
        <w:rPr>
          <w:rFonts w:asciiTheme="minorHAnsi" w:hAnsiTheme="minorHAnsi" w:cstheme="minorHAnsi"/>
        </w:rPr>
      </w:pPr>
      <w:r w:rsidRPr="00A86E43">
        <w:rPr>
          <w:rFonts w:asciiTheme="minorHAnsi" w:hAnsiTheme="minorHAnsi" w:cstheme="minorHAnsi"/>
        </w:rPr>
        <w:t>Tou</w:t>
      </w:r>
      <w:r w:rsidR="00827C44" w:rsidRPr="00A86E43">
        <w:rPr>
          <w:rFonts w:asciiTheme="minorHAnsi" w:hAnsiTheme="minorHAnsi" w:cstheme="minorHAnsi"/>
        </w:rPr>
        <w:t>te pièce manquante empêchera les paiements.</w:t>
      </w:r>
    </w:p>
    <w:p w14:paraId="12DC7AD5" w14:textId="77777777" w:rsidR="008C6F83" w:rsidRPr="00A86E43" w:rsidRDefault="008C6F83" w:rsidP="00A1761D">
      <w:pPr>
        <w:pStyle w:val="Titre2"/>
        <w:tabs>
          <w:tab w:val="num" w:pos="576"/>
        </w:tabs>
        <w:spacing w:before="120" w:after="60"/>
        <w:jc w:val="both"/>
        <w:rPr>
          <w:rFonts w:asciiTheme="minorHAnsi" w:hAnsiTheme="minorHAnsi"/>
          <w:b w:val="0"/>
          <w:sz w:val="22"/>
        </w:rPr>
      </w:pPr>
      <w:bookmarkStart w:id="25" w:name="_Toc344300189"/>
      <w:bookmarkStart w:id="26" w:name="_Toc116401735"/>
      <w:bookmarkEnd w:id="19"/>
      <w:r w:rsidRPr="00A86E43">
        <w:rPr>
          <w:rFonts w:asciiTheme="minorHAnsi" w:hAnsiTheme="minorHAnsi"/>
          <w:sz w:val="22"/>
        </w:rPr>
        <w:t>Virement bancaire</w:t>
      </w:r>
      <w:bookmarkEnd w:id="26"/>
    </w:p>
    <w:p w14:paraId="2F60FE0B" w14:textId="77777777" w:rsidR="008C6F83" w:rsidRPr="00D66452" w:rsidRDefault="008C6F83" w:rsidP="00752055">
      <w:pPr>
        <w:pStyle w:val="u"/>
        <w:widowControl w:val="0"/>
        <w:numPr>
          <w:ilvl w:val="12"/>
          <w:numId w:val="0"/>
        </w:numPr>
        <w:spacing w:after="120"/>
        <w:ind w:left="561"/>
        <w:rPr>
          <w:rFonts w:asciiTheme="minorHAnsi" w:eastAsia="Calibri" w:hAnsiTheme="minorHAnsi"/>
          <w:szCs w:val="22"/>
        </w:rPr>
      </w:pPr>
      <w:r w:rsidRPr="00A86E43">
        <w:rPr>
          <w:rFonts w:asciiTheme="minorHAnsi" w:hAnsiTheme="minorHAnsi" w:cs="Arial"/>
          <w:szCs w:val="22"/>
        </w:rPr>
        <w:t>Le paiement des prestations facturées sera effectué sur le compte bancaire</w:t>
      </w:r>
      <w:r w:rsidR="00752055" w:rsidRPr="00A86E43">
        <w:rPr>
          <w:rFonts w:asciiTheme="minorHAnsi" w:hAnsiTheme="minorHAnsi" w:cs="Arial"/>
          <w:szCs w:val="22"/>
        </w:rPr>
        <w:t xml:space="preserve"> identifié dans la fiche tiers.</w:t>
      </w:r>
    </w:p>
    <w:p w14:paraId="36FEBC78" w14:textId="77777777" w:rsidR="008C6F83" w:rsidRPr="00A86E43" w:rsidRDefault="00EF653D" w:rsidP="00A1761D">
      <w:pPr>
        <w:pStyle w:val="u"/>
        <w:widowControl w:val="0"/>
        <w:numPr>
          <w:ilvl w:val="12"/>
          <w:numId w:val="0"/>
        </w:numPr>
        <w:spacing w:after="120"/>
        <w:ind w:left="561"/>
        <w:rPr>
          <w:rFonts w:asciiTheme="minorHAnsi" w:hAnsiTheme="minorHAnsi" w:cs="Arial"/>
          <w:szCs w:val="22"/>
        </w:rPr>
      </w:pPr>
      <w:r w:rsidRPr="00A86E43">
        <w:rPr>
          <w:rFonts w:asciiTheme="minorHAnsi" w:hAnsiTheme="minorHAnsi" w:cs="Arial"/>
          <w:szCs w:val="22"/>
        </w:rPr>
        <w:t>Le paiement est toujours fait au nom de l’émetteur de la facture ou de la demande de remboursement des frais.</w:t>
      </w:r>
    </w:p>
    <w:p w14:paraId="65912494" w14:textId="77777777" w:rsidR="00E64828" w:rsidRPr="00A86E43" w:rsidRDefault="00E64828" w:rsidP="00D830F2">
      <w:pPr>
        <w:pStyle w:val="Titre2"/>
        <w:tabs>
          <w:tab w:val="num" w:pos="576"/>
        </w:tabs>
        <w:spacing w:before="120" w:after="60"/>
        <w:rPr>
          <w:rFonts w:asciiTheme="minorHAnsi" w:hAnsiTheme="minorHAnsi"/>
          <w:sz w:val="22"/>
          <w:szCs w:val="22"/>
        </w:rPr>
      </w:pPr>
      <w:bookmarkStart w:id="27" w:name="_Toc116401736"/>
      <w:r w:rsidRPr="00A86E43">
        <w:rPr>
          <w:rFonts w:asciiTheme="minorHAnsi" w:hAnsiTheme="minorHAnsi"/>
          <w:sz w:val="22"/>
          <w:szCs w:val="22"/>
        </w:rPr>
        <w:t xml:space="preserve">Taxe </w:t>
      </w:r>
      <w:r w:rsidR="001E311F" w:rsidRPr="00A86E43">
        <w:rPr>
          <w:rFonts w:asciiTheme="minorHAnsi" w:hAnsiTheme="minorHAnsi"/>
          <w:sz w:val="22"/>
          <w:szCs w:val="22"/>
        </w:rPr>
        <w:t xml:space="preserve">sur </w:t>
      </w:r>
      <w:r w:rsidRPr="00A86E43">
        <w:rPr>
          <w:rFonts w:asciiTheme="minorHAnsi" w:hAnsiTheme="minorHAnsi"/>
          <w:sz w:val="22"/>
          <w:szCs w:val="22"/>
        </w:rPr>
        <w:t>la valeur ajoutée</w:t>
      </w:r>
      <w:bookmarkEnd w:id="25"/>
      <w:bookmarkEnd w:id="27"/>
    </w:p>
    <w:p w14:paraId="6ED51F6E" w14:textId="14E9A701" w:rsidR="0089576F" w:rsidRPr="00A86E43" w:rsidRDefault="00E541BC" w:rsidP="00E97E73">
      <w:pPr>
        <w:pStyle w:val="u"/>
        <w:widowControl w:val="0"/>
        <w:numPr>
          <w:ilvl w:val="12"/>
          <w:numId w:val="0"/>
        </w:numPr>
        <w:spacing w:after="120"/>
        <w:ind w:left="561"/>
        <w:rPr>
          <w:rFonts w:asciiTheme="minorHAnsi" w:hAnsiTheme="minorHAnsi" w:cs="Arial"/>
          <w:szCs w:val="22"/>
        </w:rPr>
      </w:pPr>
      <w:r w:rsidRPr="00A86E43">
        <w:rPr>
          <w:rFonts w:asciiTheme="minorHAnsi" w:hAnsiTheme="minorHAnsi" w:cs="Arial"/>
          <w:szCs w:val="22"/>
        </w:rPr>
        <w:t xml:space="preserve">Le </w:t>
      </w:r>
      <w:r w:rsidR="00825236" w:rsidRPr="003A0706">
        <w:rPr>
          <w:rFonts w:asciiTheme="minorHAnsi" w:hAnsiTheme="minorHAnsi" w:cs="Arial"/>
          <w:smallCaps/>
          <w:szCs w:val="22"/>
        </w:rPr>
        <w:t>Contractant</w:t>
      </w:r>
      <w:r w:rsidR="006E2A49" w:rsidRPr="00A86E43">
        <w:rPr>
          <w:rFonts w:asciiTheme="minorHAnsi" w:hAnsiTheme="minorHAnsi" w:cs="Arial"/>
          <w:szCs w:val="22"/>
        </w:rPr>
        <w:t xml:space="preserve"> </w:t>
      </w:r>
      <w:r w:rsidRPr="00A86E43">
        <w:rPr>
          <w:rFonts w:asciiTheme="minorHAnsi" w:hAnsiTheme="minorHAnsi" w:cs="Arial"/>
          <w:szCs w:val="22"/>
        </w:rPr>
        <w:t xml:space="preserve">devra </w:t>
      </w:r>
      <w:r w:rsidR="001E311F" w:rsidRPr="00A86E43">
        <w:rPr>
          <w:rFonts w:asciiTheme="minorHAnsi" w:hAnsiTheme="minorHAnsi" w:cs="Arial"/>
          <w:szCs w:val="22"/>
        </w:rPr>
        <w:t>indiquer</w:t>
      </w:r>
      <w:r w:rsidRPr="00A86E43">
        <w:rPr>
          <w:rFonts w:asciiTheme="minorHAnsi" w:hAnsiTheme="minorHAnsi" w:cs="Arial"/>
          <w:szCs w:val="22"/>
        </w:rPr>
        <w:t xml:space="preserve"> le taux de TVA applicable à l’opération ou le cas échéant le bénéfice d’une exonération</w:t>
      </w:r>
      <w:r w:rsidR="001E311F" w:rsidRPr="00A86E43">
        <w:rPr>
          <w:rFonts w:asciiTheme="minorHAnsi" w:hAnsiTheme="minorHAnsi" w:cs="Arial"/>
          <w:szCs w:val="22"/>
        </w:rPr>
        <w:t xml:space="preserve"> en mentionnant sur la facture les dispositions du Code général des impôts ou celles de la directive 2006/112/CE du 28 novembre 2006</w:t>
      </w:r>
      <w:r w:rsidRPr="00A86E43">
        <w:rPr>
          <w:rFonts w:asciiTheme="minorHAnsi" w:hAnsiTheme="minorHAnsi" w:cs="Arial"/>
          <w:szCs w:val="22"/>
        </w:rPr>
        <w:t>.</w:t>
      </w:r>
    </w:p>
    <w:p w14:paraId="0123C34A" w14:textId="77777777" w:rsidR="00E541BC" w:rsidRPr="00A86E43" w:rsidRDefault="00E541BC" w:rsidP="00A1761D">
      <w:pPr>
        <w:pStyle w:val="u"/>
        <w:widowControl w:val="0"/>
        <w:numPr>
          <w:ilvl w:val="12"/>
          <w:numId w:val="0"/>
        </w:numPr>
        <w:spacing w:after="120"/>
        <w:ind w:left="561"/>
        <w:rPr>
          <w:rFonts w:asciiTheme="minorHAnsi" w:hAnsiTheme="minorHAnsi" w:cs="Arial"/>
          <w:szCs w:val="22"/>
        </w:rPr>
      </w:pPr>
      <w:r w:rsidRPr="00A86E43">
        <w:rPr>
          <w:rFonts w:asciiTheme="minorHAnsi" w:hAnsiTheme="minorHAnsi" w:cs="Arial"/>
          <w:szCs w:val="22"/>
        </w:rPr>
        <w:t xml:space="preserve">Le </w:t>
      </w:r>
      <w:r w:rsidR="00825236" w:rsidRPr="003A0706">
        <w:rPr>
          <w:rFonts w:asciiTheme="minorHAnsi" w:hAnsiTheme="minorHAnsi" w:cs="Arial"/>
          <w:smallCaps/>
          <w:szCs w:val="22"/>
        </w:rPr>
        <w:t>Contractant</w:t>
      </w:r>
      <w:r w:rsidR="006E2A49" w:rsidRPr="00A86E43">
        <w:rPr>
          <w:rFonts w:asciiTheme="minorHAnsi" w:hAnsiTheme="minorHAnsi" w:cs="Arial"/>
          <w:szCs w:val="22"/>
        </w:rPr>
        <w:t xml:space="preserve"> </w:t>
      </w:r>
      <w:r w:rsidRPr="00A86E43">
        <w:rPr>
          <w:rFonts w:asciiTheme="minorHAnsi" w:hAnsiTheme="minorHAnsi" w:cs="Arial"/>
          <w:szCs w:val="22"/>
        </w:rPr>
        <w:t>qui bénéficie de la franchise en base devra mentionner sur les factures « TVA non applicable</w:t>
      </w:r>
      <w:r w:rsidR="004C749B" w:rsidRPr="00A86E43">
        <w:rPr>
          <w:rFonts w:asciiTheme="minorHAnsi" w:hAnsiTheme="minorHAnsi" w:cs="Arial"/>
          <w:szCs w:val="22"/>
        </w:rPr>
        <w:t> »</w:t>
      </w:r>
      <w:r w:rsidRPr="00A86E43">
        <w:rPr>
          <w:rFonts w:asciiTheme="minorHAnsi" w:hAnsiTheme="minorHAnsi" w:cs="Arial"/>
          <w:szCs w:val="22"/>
        </w:rPr>
        <w:t xml:space="preserve">, </w:t>
      </w:r>
      <w:r w:rsidR="00B35BCC" w:rsidRPr="00A86E43">
        <w:rPr>
          <w:rFonts w:asciiTheme="minorHAnsi" w:hAnsiTheme="minorHAnsi" w:cs="Arial"/>
          <w:szCs w:val="22"/>
        </w:rPr>
        <w:t xml:space="preserve">selon les </w:t>
      </w:r>
      <w:r w:rsidR="00CB6E0F" w:rsidRPr="00A86E43">
        <w:rPr>
          <w:rFonts w:asciiTheme="minorHAnsi" w:hAnsiTheme="minorHAnsi" w:cs="Arial"/>
          <w:szCs w:val="22"/>
        </w:rPr>
        <w:t>règles qui lui sont applicables.</w:t>
      </w:r>
    </w:p>
    <w:p w14:paraId="540798F7" w14:textId="77777777" w:rsidR="00BA76D5" w:rsidRPr="00A86E43" w:rsidRDefault="00BA76D5" w:rsidP="00A1761D">
      <w:pPr>
        <w:pStyle w:val="Titre2"/>
        <w:tabs>
          <w:tab w:val="num" w:pos="576"/>
        </w:tabs>
        <w:spacing w:before="120" w:after="60"/>
        <w:jc w:val="both"/>
        <w:rPr>
          <w:rFonts w:asciiTheme="minorHAnsi" w:hAnsiTheme="minorHAnsi"/>
          <w:sz w:val="22"/>
          <w:szCs w:val="22"/>
        </w:rPr>
      </w:pPr>
      <w:bookmarkStart w:id="28" w:name="_Toc392669638"/>
      <w:bookmarkStart w:id="29" w:name="_Toc116401737"/>
      <w:r w:rsidRPr="00A86E43">
        <w:rPr>
          <w:rFonts w:asciiTheme="minorHAnsi" w:hAnsiTheme="minorHAnsi"/>
          <w:sz w:val="22"/>
          <w:szCs w:val="22"/>
        </w:rPr>
        <w:t>Impôts et taxes</w:t>
      </w:r>
      <w:bookmarkEnd w:id="28"/>
      <w:bookmarkEnd w:id="29"/>
    </w:p>
    <w:p w14:paraId="42842694" w14:textId="77777777" w:rsidR="00BA76D5" w:rsidRDefault="00BA76D5" w:rsidP="00A1761D">
      <w:pPr>
        <w:pStyle w:val="u"/>
        <w:widowControl w:val="0"/>
        <w:numPr>
          <w:ilvl w:val="12"/>
          <w:numId w:val="0"/>
        </w:numPr>
        <w:spacing w:after="120"/>
        <w:ind w:left="561"/>
        <w:rPr>
          <w:rFonts w:asciiTheme="minorHAnsi" w:hAnsiTheme="minorHAnsi" w:cs="Arial"/>
          <w:szCs w:val="22"/>
        </w:rPr>
      </w:pPr>
      <w:r w:rsidRPr="00A86E43">
        <w:rPr>
          <w:rFonts w:asciiTheme="minorHAnsi" w:hAnsiTheme="minorHAnsi" w:cs="Arial"/>
          <w:szCs w:val="22"/>
        </w:rPr>
        <w:t xml:space="preserve">Le </w:t>
      </w:r>
      <w:r w:rsidR="00825236" w:rsidRPr="003A0706">
        <w:rPr>
          <w:rFonts w:asciiTheme="minorHAnsi" w:hAnsiTheme="minorHAnsi" w:cs="Arial"/>
          <w:smallCaps/>
          <w:szCs w:val="22"/>
        </w:rPr>
        <w:t>Contractant</w:t>
      </w:r>
      <w:r w:rsidRPr="00A86E43">
        <w:rPr>
          <w:rFonts w:asciiTheme="minorHAnsi" w:hAnsiTheme="minorHAnsi" w:cs="Arial"/>
          <w:szCs w:val="22"/>
        </w:rPr>
        <w:t xml:space="preserve"> supportera directement la charge de tous les impôts, droits et taxes de quelque nature qu’ils soient, qui pourraient lui être réclamés au titre du présent </w:t>
      </w:r>
      <w:r w:rsidR="00D00B3A" w:rsidRPr="00A86E43">
        <w:rPr>
          <w:rFonts w:asciiTheme="minorHAnsi" w:hAnsiTheme="minorHAnsi" w:cs="Arial"/>
          <w:szCs w:val="22"/>
        </w:rPr>
        <w:t>C</w:t>
      </w:r>
      <w:r w:rsidRPr="00A86E43">
        <w:rPr>
          <w:rFonts w:asciiTheme="minorHAnsi" w:hAnsiTheme="minorHAnsi" w:cs="Arial"/>
          <w:szCs w:val="22"/>
        </w:rPr>
        <w:t>ontrat, tant dans le pays de son siège social que dans celui ou ceux d’exécution des</w:t>
      </w:r>
      <w:r w:rsidR="00C84056" w:rsidRPr="00A86E43">
        <w:rPr>
          <w:rFonts w:asciiTheme="minorHAnsi" w:hAnsiTheme="minorHAnsi" w:cs="Arial"/>
          <w:szCs w:val="22"/>
        </w:rPr>
        <w:t xml:space="preserve"> prestations.</w:t>
      </w:r>
    </w:p>
    <w:p w14:paraId="50D9741D" w14:textId="77777777" w:rsidR="007532E8" w:rsidRPr="00A86E43" w:rsidRDefault="007532E8" w:rsidP="007532E8">
      <w:pPr>
        <w:pStyle w:val="Titre2"/>
        <w:tabs>
          <w:tab w:val="num" w:pos="576"/>
        </w:tabs>
        <w:spacing w:before="120" w:after="60"/>
        <w:jc w:val="both"/>
        <w:rPr>
          <w:rFonts w:asciiTheme="minorHAnsi" w:hAnsiTheme="minorHAnsi"/>
          <w:sz w:val="22"/>
          <w:szCs w:val="22"/>
        </w:rPr>
      </w:pPr>
      <w:bookmarkStart w:id="30" w:name="_Toc116401738"/>
      <w:r>
        <w:rPr>
          <w:rFonts w:asciiTheme="minorHAnsi" w:hAnsiTheme="minorHAnsi"/>
          <w:sz w:val="22"/>
          <w:szCs w:val="22"/>
        </w:rPr>
        <w:t>Taux de change</w:t>
      </w:r>
      <w:bookmarkEnd w:id="30"/>
    </w:p>
    <w:p w14:paraId="4148692E" w14:textId="738C5A01" w:rsidR="007532E8" w:rsidRPr="00553076" w:rsidRDefault="007532E8" w:rsidP="007532E8">
      <w:pPr>
        <w:pStyle w:val="u"/>
        <w:widowControl w:val="0"/>
        <w:numPr>
          <w:ilvl w:val="12"/>
          <w:numId w:val="0"/>
        </w:numPr>
        <w:spacing w:after="120"/>
        <w:ind w:left="561"/>
        <w:rPr>
          <w:rFonts w:asciiTheme="minorHAnsi" w:hAnsiTheme="minorHAnsi" w:cstheme="minorHAnsi"/>
          <w:szCs w:val="22"/>
        </w:rPr>
      </w:pPr>
      <w:r w:rsidRPr="00553076">
        <w:rPr>
          <w:rFonts w:asciiTheme="minorHAnsi" w:hAnsiTheme="minorHAnsi" w:cstheme="minorHAnsi"/>
          <w:szCs w:val="22"/>
        </w:rPr>
        <w:t xml:space="preserve">Le taux de change applicable </w:t>
      </w:r>
      <w:r>
        <w:rPr>
          <w:rFonts w:asciiTheme="minorHAnsi" w:hAnsiTheme="minorHAnsi" w:cstheme="minorHAnsi"/>
          <w:szCs w:val="22"/>
        </w:rPr>
        <w:t>au présent contrat est le taux InforEuro</w:t>
      </w:r>
      <w:r w:rsidR="00DC4FD0">
        <w:rPr>
          <w:rFonts w:asciiTheme="minorHAnsi" w:hAnsiTheme="minorHAnsi" w:cstheme="minorHAnsi"/>
          <w:szCs w:val="22"/>
        </w:rPr>
        <w:t xml:space="preserve"> </w:t>
      </w:r>
      <w:r>
        <w:rPr>
          <w:rFonts w:asciiTheme="minorHAnsi" w:hAnsiTheme="minorHAnsi" w:cstheme="minorHAnsi"/>
          <w:szCs w:val="22"/>
        </w:rPr>
        <w:t xml:space="preserve">en vigueur </w:t>
      </w:r>
      <w:r w:rsidR="00DC4FD0">
        <w:rPr>
          <w:rFonts w:asciiTheme="minorHAnsi" w:hAnsiTheme="minorHAnsi" w:cstheme="minorHAnsi"/>
          <w:szCs w:val="22"/>
        </w:rPr>
        <w:t xml:space="preserve">le mois </w:t>
      </w:r>
      <w:r>
        <w:rPr>
          <w:rFonts w:asciiTheme="minorHAnsi" w:hAnsiTheme="minorHAnsi" w:cstheme="minorHAnsi"/>
          <w:szCs w:val="22"/>
        </w:rPr>
        <w:t>de réception de la facture par Expertise France.</w:t>
      </w:r>
    </w:p>
    <w:p w14:paraId="62C8E1D1" w14:textId="77777777" w:rsidR="00656639" w:rsidRPr="00A86E43" w:rsidRDefault="00A362B6" w:rsidP="00D66452">
      <w:pPr>
        <w:pStyle w:val="v"/>
        <w:widowControl w:val="0"/>
        <w:numPr>
          <w:ilvl w:val="0"/>
          <w:numId w:val="9"/>
        </w:numPr>
        <w:tabs>
          <w:tab w:val="left" w:pos="1276"/>
        </w:tabs>
        <w:spacing w:before="600" w:after="240"/>
        <w:ind w:left="357" w:hanging="357"/>
        <w:jc w:val="left"/>
        <w:outlineLvl w:val="0"/>
        <w:rPr>
          <w:rFonts w:asciiTheme="minorHAnsi" w:hAnsiTheme="minorHAnsi"/>
          <w:b/>
          <w:caps/>
          <w:sz w:val="24"/>
          <w:u w:val="single"/>
        </w:rPr>
      </w:pPr>
      <w:bookmarkStart w:id="31" w:name="_Toc116401739"/>
      <w:r w:rsidRPr="00A86E43">
        <w:rPr>
          <w:rFonts w:asciiTheme="minorHAnsi" w:hAnsiTheme="minorHAnsi"/>
          <w:b/>
          <w:caps/>
          <w:sz w:val="24"/>
          <w:u w:val="single"/>
        </w:rPr>
        <w:t>op</w:t>
      </w:r>
      <w:r>
        <w:rPr>
          <w:rFonts w:asciiTheme="minorHAnsi" w:hAnsiTheme="minorHAnsi"/>
          <w:b/>
          <w:caps/>
          <w:sz w:val="24"/>
          <w:u w:val="single"/>
        </w:rPr>
        <w:t>É</w:t>
      </w:r>
      <w:r w:rsidRPr="00A86E43">
        <w:rPr>
          <w:rFonts w:asciiTheme="minorHAnsi" w:hAnsiTheme="minorHAnsi"/>
          <w:b/>
          <w:caps/>
          <w:sz w:val="24"/>
          <w:u w:val="single"/>
        </w:rPr>
        <w:t xml:space="preserve">rations </w:t>
      </w:r>
      <w:r w:rsidR="00F766D6" w:rsidRPr="00A86E43">
        <w:rPr>
          <w:rFonts w:asciiTheme="minorHAnsi" w:hAnsiTheme="minorHAnsi"/>
          <w:b/>
          <w:caps/>
          <w:sz w:val="24"/>
          <w:u w:val="single"/>
        </w:rPr>
        <w:t xml:space="preserve">de </w:t>
      </w:r>
      <w:r w:rsidRPr="00A86E43">
        <w:rPr>
          <w:rFonts w:asciiTheme="minorHAnsi" w:hAnsiTheme="minorHAnsi"/>
          <w:b/>
          <w:caps/>
          <w:sz w:val="24"/>
          <w:u w:val="single"/>
        </w:rPr>
        <w:t>v</w:t>
      </w:r>
      <w:r>
        <w:rPr>
          <w:rFonts w:asciiTheme="minorHAnsi" w:hAnsiTheme="minorHAnsi"/>
          <w:b/>
          <w:caps/>
          <w:sz w:val="24"/>
          <w:u w:val="single"/>
        </w:rPr>
        <w:t>É</w:t>
      </w:r>
      <w:r w:rsidRPr="00A86E43">
        <w:rPr>
          <w:rFonts w:asciiTheme="minorHAnsi" w:hAnsiTheme="minorHAnsi"/>
          <w:b/>
          <w:caps/>
          <w:sz w:val="24"/>
          <w:u w:val="single"/>
        </w:rPr>
        <w:t xml:space="preserve">rification </w:t>
      </w:r>
      <w:r w:rsidR="00F766D6" w:rsidRPr="00A86E43">
        <w:rPr>
          <w:rFonts w:asciiTheme="minorHAnsi" w:hAnsiTheme="minorHAnsi"/>
          <w:b/>
          <w:caps/>
          <w:sz w:val="24"/>
          <w:u w:val="single"/>
        </w:rPr>
        <w:t>et d’admission</w:t>
      </w:r>
      <w:bookmarkEnd w:id="31"/>
    </w:p>
    <w:p w14:paraId="4F8BF7E6" w14:textId="77777777" w:rsidR="00F72033" w:rsidRPr="00A86E43" w:rsidRDefault="000243D6" w:rsidP="00A1761D">
      <w:pPr>
        <w:pStyle w:val="Titre2"/>
        <w:jc w:val="both"/>
        <w:rPr>
          <w:rFonts w:asciiTheme="minorHAnsi" w:hAnsiTheme="minorHAnsi" w:cstheme="minorHAnsi"/>
          <w:sz w:val="22"/>
          <w:szCs w:val="22"/>
        </w:rPr>
      </w:pPr>
      <w:bookmarkStart w:id="32" w:name="_Toc390691469"/>
      <w:bookmarkStart w:id="33" w:name="_Toc392669640"/>
      <w:bookmarkStart w:id="34" w:name="_Toc116401740"/>
      <w:r w:rsidRPr="00A86E43">
        <w:rPr>
          <w:rFonts w:asciiTheme="minorHAnsi" w:hAnsiTheme="minorHAnsi" w:cstheme="minorHAnsi"/>
          <w:sz w:val="22"/>
          <w:szCs w:val="22"/>
        </w:rPr>
        <w:t>Opérations de v</w:t>
      </w:r>
      <w:r w:rsidR="00F766D6" w:rsidRPr="00A86E43">
        <w:rPr>
          <w:rFonts w:asciiTheme="minorHAnsi" w:hAnsiTheme="minorHAnsi" w:cstheme="minorHAnsi"/>
          <w:sz w:val="22"/>
          <w:szCs w:val="22"/>
        </w:rPr>
        <w:t>érification</w:t>
      </w:r>
      <w:bookmarkEnd w:id="32"/>
      <w:bookmarkEnd w:id="33"/>
      <w:bookmarkEnd w:id="34"/>
    </w:p>
    <w:p w14:paraId="47B21EC0" w14:textId="5D15C852" w:rsidR="00F766D6" w:rsidRPr="00A86E43" w:rsidRDefault="00F766D6" w:rsidP="00A1761D">
      <w:pPr>
        <w:pStyle w:val="u"/>
        <w:widowControl w:val="0"/>
        <w:numPr>
          <w:ilvl w:val="12"/>
          <w:numId w:val="0"/>
        </w:numPr>
        <w:spacing w:before="120"/>
        <w:ind w:left="561"/>
        <w:rPr>
          <w:rFonts w:asciiTheme="minorHAnsi" w:hAnsiTheme="minorHAnsi" w:cstheme="minorHAnsi"/>
          <w:szCs w:val="22"/>
        </w:rPr>
      </w:pPr>
      <w:r w:rsidRPr="00A86E43">
        <w:rPr>
          <w:rFonts w:asciiTheme="minorHAnsi" w:hAnsiTheme="minorHAnsi" w:cstheme="minorHAnsi"/>
          <w:szCs w:val="22"/>
        </w:rPr>
        <w:t>Les opérations de vérification des prestations</w:t>
      </w:r>
      <w:r w:rsidR="00701BF6" w:rsidRPr="00A86E43">
        <w:rPr>
          <w:rFonts w:asciiTheme="minorHAnsi" w:hAnsiTheme="minorHAnsi" w:cstheme="minorHAnsi"/>
          <w:szCs w:val="22"/>
        </w:rPr>
        <w:t xml:space="preserve"> </w:t>
      </w:r>
      <w:r w:rsidR="0021293C" w:rsidRPr="00A86E43">
        <w:rPr>
          <w:rFonts w:asciiTheme="minorHAnsi" w:hAnsiTheme="minorHAnsi" w:cstheme="minorHAnsi"/>
          <w:szCs w:val="22"/>
        </w:rPr>
        <w:t>et</w:t>
      </w:r>
      <w:r w:rsidR="00701BF6" w:rsidRPr="00A86E43">
        <w:rPr>
          <w:rFonts w:asciiTheme="minorHAnsi" w:hAnsiTheme="minorHAnsi" w:cstheme="minorHAnsi"/>
          <w:szCs w:val="22"/>
        </w:rPr>
        <w:t xml:space="preserve"> des fournitures</w:t>
      </w:r>
      <w:r w:rsidRPr="00A86E43">
        <w:rPr>
          <w:rFonts w:asciiTheme="minorHAnsi" w:hAnsiTheme="minorHAnsi" w:cstheme="minorHAnsi"/>
          <w:szCs w:val="22"/>
        </w:rPr>
        <w:t xml:space="preserve"> seront </w:t>
      </w:r>
      <w:r w:rsidR="0021293C" w:rsidRPr="00A86E43">
        <w:rPr>
          <w:rFonts w:asciiTheme="minorHAnsi" w:hAnsiTheme="minorHAnsi" w:cstheme="minorHAnsi"/>
          <w:szCs w:val="22"/>
        </w:rPr>
        <w:t xml:space="preserve">effectuées </w:t>
      </w:r>
      <w:r w:rsidRPr="00A86E43">
        <w:rPr>
          <w:rFonts w:asciiTheme="minorHAnsi" w:hAnsiTheme="minorHAnsi" w:cstheme="minorHAnsi"/>
          <w:szCs w:val="22"/>
        </w:rPr>
        <w:t xml:space="preserve">conformément </w:t>
      </w:r>
      <w:r w:rsidR="00E2279F" w:rsidRPr="00A86E43">
        <w:rPr>
          <w:rFonts w:asciiTheme="minorHAnsi" w:hAnsiTheme="minorHAnsi" w:cstheme="minorHAnsi"/>
          <w:szCs w:val="22"/>
        </w:rPr>
        <w:t>au chapitre 5 du CCAG-FCS</w:t>
      </w:r>
      <w:r w:rsidR="003A4792" w:rsidRPr="00A86E43">
        <w:rPr>
          <w:rFonts w:asciiTheme="minorHAnsi" w:hAnsiTheme="minorHAnsi" w:cstheme="minorHAnsi"/>
          <w:szCs w:val="22"/>
        </w:rPr>
        <w:t xml:space="preserve">. </w:t>
      </w:r>
      <w:r w:rsidRPr="00A86E43">
        <w:rPr>
          <w:rFonts w:asciiTheme="minorHAnsi" w:hAnsiTheme="minorHAnsi" w:cstheme="minorHAnsi"/>
          <w:szCs w:val="22"/>
        </w:rPr>
        <w:t>Par dérogation à l’article 2</w:t>
      </w:r>
      <w:r w:rsidR="004A7A7D" w:rsidRPr="00A86E43">
        <w:rPr>
          <w:rFonts w:asciiTheme="minorHAnsi" w:hAnsiTheme="minorHAnsi" w:cstheme="minorHAnsi"/>
          <w:szCs w:val="22"/>
        </w:rPr>
        <w:t>8</w:t>
      </w:r>
      <w:r w:rsidRPr="00A86E43">
        <w:rPr>
          <w:rFonts w:asciiTheme="minorHAnsi" w:hAnsiTheme="minorHAnsi" w:cstheme="minorHAnsi"/>
          <w:szCs w:val="22"/>
        </w:rPr>
        <w:t xml:space="preserve"> du CCAG-</w:t>
      </w:r>
      <w:r w:rsidR="00E2279F" w:rsidRPr="00A86E43">
        <w:rPr>
          <w:rFonts w:asciiTheme="minorHAnsi" w:hAnsiTheme="minorHAnsi" w:cstheme="minorHAnsi"/>
          <w:szCs w:val="22"/>
        </w:rPr>
        <w:t>FCS</w:t>
      </w:r>
      <w:r w:rsidRPr="00A86E43">
        <w:rPr>
          <w:rFonts w:asciiTheme="minorHAnsi" w:hAnsiTheme="minorHAnsi" w:cstheme="minorHAnsi"/>
          <w:szCs w:val="22"/>
        </w:rPr>
        <w:t>, les opérations de vérification seront effectuées par :</w:t>
      </w:r>
    </w:p>
    <w:p w14:paraId="175290AE" w14:textId="79E0D9C5" w:rsidR="00D00B3A" w:rsidRPr="00A86E43" w:rsidRDefault="00327A85" w:rsidP="00A1761D">
      <w:pPr>
        <w:pStyle w:val="u"/>
        <w:widowControl w:val="0"/>
        <w:numPr>
          <w:ilvl w:val="0"/>
          <w:numId w:val="11"/>
        </w:numPr>
        <w:rPr>
          <w:rFonts w:asciiTheme="minorHAnsi" w:hAnsiTheme="minorHAnsi" w:cstheme="minorHAnsi"/>
          <w:szCs w:val="22"/>
        </w:rPr>
      </w:pPr>
      <w:r>
        <w:rPr>
          <w:rFonts w:asciiTheme="minorHAnsi" w:hAnsiTheme="minorHAnsi" w:cstheme="minorHAnsi"/>
          <w:szCs w:val="22"/>
        </w:rPr>
        <w:t>La chargée de communication du Programme SABIL</w:t>
      </w:r>
    </w:p>
    <w:p w14:paraId="55853063" w14:textId="3B3989FB" w:rsidR="00F766D6" w:rsidRPr="00A86E43" w:rsidRDefault="00327A85" w:rsidP="00A1761D">
      <w:pPr>
        <w:pStyle w:val="u"/>
        <w:widowControl w:val="0"/>
        <w:numPr>
          <w:ilvl w:val="0"/>
          <w:numId w:val="11"/>
        </w:numPr>
        <w:rPr>
          <w:rFonts w:asciiTheme="minorHAnsi" w:hAnsiTheme="minorHAnsi" w:cstheme="minorHAnsi"/>
          <w:szCs w:val="22"/>
        </w:rPr>
      </w:pPr>
      <w:r w:rsidRPr="00A86E43">
        <w:rPr>
          <w:rFonts w:asciiTheme="minorHAnsi" w:hAnsiTheme="minorHAnsi" w:cstheme="minorHAnsi"/>
          <w:szCs w:val="22"/>
        </w:rPr>
        <w:t>Le</w:t>
      </w:r>
      <w:r w:rsidR="00F766D6" w:rsidRPr="00A86E43">
        <w:rPr>
          <w:rFonts w:asciiTheme="minorHAnsi" w:hAnsiTheme="minorHAnsi" w:cstheme="minorHAnsi"/>
          <w:szCs w:val="22"/>
        </w:rPr>
        <w:t xml:space="preserve"> </w:t>
      </w:r>
      <w:r>
        <w:rPr>
          <w:rFonts w:asciiTheme="minorHAnsi" w:hAnsiTheme="minorHAnsi" w:cstheme="minorHAnsi"/>
          <w:szCs w:val="22"/>
        </w:rPr>
        <w:t>Coordinateur du Programme SABIL</w:t>
      </w:r>
    </w:p>
    <w:p w14:paraId="719E233F" w14:textId="77777777" w:rsidR="00F766D6" w:rsidRPr="00A86E43" w:rsidRDefault="00F766D6" w:rsidP="00A1761D">
      <w:pPr>
        <w:pStyle w:val="Titre2"/>
        <w:spacing w:before="120" w:after="60"/>
        <w:jc w:val="both"/>
        <w:rPr>
          <w:rFonts w:asciiTheme="minorHAnsi" w:hAnsiTheme="minorHAnsi" w:cstheme="minorHAnsi"/>
          <w:sz w:val="22"/>
          <w:szCs w:val="22"/>
        </w:rPr>
      </w:pPr>
      <w:bookmarkStart w:id="35" w:name="_Toc390691470"/>
      <w:bookmarkStart w:id="36" w:name="_Toc392669641"/>
      <w:bookmarkStart w:id="37" w:name="_Toc116401741"/>
      <w:r w:rsidRPr="00A86E43">
        <w:rPr>
          <w:rFonts w:asciiTheme="minorHAnsi" w:hAnsiTheme="minorHAnsi" w:cstheme="minorHAnsi"/>
          <w:sz w:val="22"/>
          <w:szCs w:val="22"/>
        </w:rPr>
        <w:t>Admission</w:t>
      </w:r>
      <w:bookmarkEnd w:id="35"/>
      <w:r w:rsidR="00F72033" w:rsidRPr="00A86E43">
        <w:rPr>
          <w:rFonts w:asciiTheme="minorHAnsi" w:hAnsiTheme="minorHAnsi" w:cstheme="minorHAnsi"/>
          <w:sz w:val="22"/>
          <w:szCs w:val="22"/>
        </w:rPr>
        <w:t xml:space="preserve"> de</w:t>
      </w:r>
      <w:r w:rsidR="000243D6" w:rsidRPr="00A86E43">
        <w:rPr>
          <w:rFonts w:asciiTheme="minorHAnsi" w:hAnsiTheme="minorHAnsi" w:cstheme="minorHAnsi"/>
          <w:sz w:val="22"/>
          <w:szCs w:val="22"/>
        </w:rPr>
        <w:t>s</w:t>
      </w:r>
      <w:r w:rsidR="00F72033" w:rsidRPr="00A86E43">
        <w:rPr>
          <w:rFonts w:asciiTheme="minorHAnsi" w:hAnsiTheme="minorHAnsi" w:cstheme="minorHAnsi"/>
          <w:sz w:val="22"/>
          <w:szCs w:val="22"/>
        </w:rPr>
        <w:t xml:space="preserve"> prestation</w:t>
      </w:r>
      <w:bookmarkEnd w:id="36"/>
      <w:r w:rsidR="000243D6" w:rsidRPr="00A86E43">
        <w:rPr>
          <w:rFonts w:asciiTheme="minorHAnsi" w:hAnsiTheme="minorHAnsi" w:cstheme="minorHAnsi"/>
          <w:sz w:val="22"/>
          <w:szCs w:val="22"/>
        </w:rPr>
        <w:t>s</w:t>
      </w:r>
      <w:r w:rsidR="00155787" w:rsidRPr="00A86E43">
        <w:rPr>
          <w:rFonts w:asciiTheme="minorHAnsi" w:hAnsiTheme="minorHAnsi" w:cstheme="minorHAnsi"/>
          <w:sz w:val="22"/>
          <w:szCs w:val="22"/>
        </w:rPr>
        <w:t xml:space="preserve"> et des fournitures</w:t>
      </w:r>
      <w:bookmarkEnd w:id="37"/>
    </w:p>
    <w:p w14:paraId="5ABB2D8F" w14:textId="27B2CFC0" w:rsidR="00C27993" w:rsidRPr="00A86E43" w:rsidRDefault="00F766D6" w:rsidP="00A1761D">
      <w:pPr>
        <w:pStyle w:val="u"/>
        <w:widowControl w:val="0"/>
        <w:numPr>
          <w:ilvl w:val="12"/>
          <w:numId w:val="0"/>
        </w:numPr>
        <w:spacing w:before="120"/>
        <w:ind w:left="561"/>
        <w:rPr>
          <w:rFonts w:asciiTheme="minorHAnsi" w:hAnsiTheme="minorHAnsi" w:cstheme="minorHAnsi"/>
          <w:szCs w:val="22"/>
        </w:rPr>
      </w:pPr>
      <w:r w:rsidRPr="00A86E43">
        <w:rPr>
          <w:rFonts w:asciiTheme="minorHAnsi" w:hAnsiTheme="minorHAnsi" w:cstheme="minorHAnsi"/>
          <w:szCs w:val="22"/>
        </w:rPr>
        <w:t xml:space="preserve">Par dérogation à l’article </w:t>
      </w:r>
      <w:r w:rsidR="003566A8" w:rsidRPr="00A86E43">
        <w:rPr>
          <w:rFonts w:asciiTheme="minorHAnsi" w:hAnsiTheme="minorHAnsi" w:cstheme="minorHAnsi"/>
          <w:szCs w:val="22"/>
        </w:rPr>
        <w:t>30</w:t>
      </w:r>
      <w:r w:rsidRPr="00A86E43">
        <w:rPr>
          <w:rFonts w:asciiTheme="minorHAnsi" w:hAnsiTheme="minorHAnsi" w:cstheme="minorHAnsi"/>
          <w:szCs w:val="22"/>
        </w:rPr>
        <w:t xml:space="preserve"> du CCAG-</w:t>
      </w:r>
      <w:r w:rsidR="00E2279F" w:rsidRPr="00A86E43">
        <w:rPr>
          <w:rFonts w:asciiTheme="minorHAnsi" w:hAnsiTheme="minorHAnsi" w:cstheme="minorHAnsi"/>
          <w:szCs w:val="22"/>
        </w:rPr>
        <w:t>FCS</w:t>
      </w:r>
      <w:r w:rsidRPr="00A86E43">
        <w:rPr>
          <w:rFonts w:asciiTheme="minorHAnsi" w:hAnsiTheme="minorHAnsi" w:cstheme="minorHAnsi"/>
          <w:szCs w:val="22"/>
        </w:rPr>
        <w:t xml:space="preserve">, les décisions d’admission des prestations </w:t>
      </w:r>
      <w:r w:rsidR="00701BF6" w:rsidRPr="00A86E43">
        <w:rPr>
          <w:rFonts w:asciiTheme="minorHAnsi" w:hAnsiTheme="minorHAnsi" w:cstheme="minorHAnsi"/>
          <w:szCs w:val="22"/>
        </w:rPr>
        <w:t xml:space="preserve">et des fournitures </w:t>
      </w:r>
      <w:r w:rsidRPr="00A86E43">
        <w:rPr>
          <w:rFonts w:asciiTheme="minorHAnsi" w:hAnsiTheme="minorHAnsi" w:cstheme="minorHAnsi"/>
          <w:szCs w:val="22"/>
        </w:rPr>
        <w:t>pourront être prononcées par</w:t>
      </w:r>
      <w:r w:rsidR="00C27993" w:rsidRPr="00A86E43">
        <w:rPr>
          <w:rFonts w:asciiTheme="minorHAnsi" w:hAnsiTheme="minorHAnsi" w:cstheme="minorHAnsi"/>
          <w:szCs w:val="22"/>
        </w:rPr>
        <w:t> :</w:t>
      </w:r>
    </w:p>
    <w:p w14:paraId="59CFA296" w14:textId="78B8C6AC" w:rsidR="00C27993" w:rsidRPr="00A86E43" w:rsidRDefault="00327A85" w:rsidP="00A1761D">
      <w:pPr>
        <w:pStyle w:val="u"/>
        <w:widowControl w:val="0"/>
        <w:numPr>
          <w:ilvl w:val="0"/>
          <w:numId w:val="11"/>
        </w:numPr>
        <w:rPr>
          <w:rFonts w:asciiTheme="minorHAnsi" w:hAnsiTheme="minorHAnsi" w:cstheme="minorHAnsi"/>
          <w:szCs w:val="22"/>
        </w:rPr>
      </w:pPr>
      <w:r>
        <w:rPr>
          <w:rFonts w:asciiTheme="minorHAnsi" w:hAnsiTheme="minorHAnsi" w:cstheme="minorHAnsi"/>
          <w:szCs w:val="22"/>
        </w:rPr>
        <w:t>Le Coordinateur du Programme SABIL</w:t>
      </w:r>
    </w:p>
    <w:p w14:paraId="0D9D33F4" w14:textId="7B2100A7" w:rsidR="00C27993" w:rsidRPr="00327A85" w:rsidRDefault="00327A85" w:rsidP="00327A85">
      <w:pPr>
        <w:pStyle w:val="u"/>
        <w:widowControl w:val="0"/>
        <w:numPr>
          <w:ilvl w:val="0"/>
          <w:numId w:val="11"/>
        </w:numPr>
        <w:rPr>
          <w:rFonts w:asciiTheme="minorHAnsi" w:hAnsiTheme="minorHAnsi" w:cstheme="minorHAnsi"/>
          <w:szCs w:val="22"/>
        </w:rPr>
      </w:pPr>
      <w:r>
        <w:rPr>
          <w:rFonts w:asciiTheme="minorHAnsi" w:hAnsiTheme="minorHAnsi" w:cstheme="minorHAnsi"/>
          <w:szCs w:val="22"/>
        </w:rPr>
        <w:t>Le Chef du Programme SABIL</w:t>
      </w:r>
    </w:p>
    <w:p w14:paraId="62DEDAD9" w14:textId="77777777" w:rsidR="00BE055A" w:rsidRDefault="00F766D6" w:rsidP="00A1761D">
      <w:pPr>
        <w:pStyle w:val="u"/>
        <w:widowControl w:val="0"/>
        <w:numPr>
          <w:ilvl w:val="12"/>
          <w:numId w:val="0"/>
        </w:numPr>
        <w:spacing w:before="120"/>
        <w:ind w:left="561"/>
        <w:rPr>
          <w:rFonts w:asciiTheme="minorHAnsi" w:hAnsiTheme="minorHAnsi" w:cstheme="minorHAnsi"/>
          <w:szCs w:val="22"/>
        </w:rPr>
      </w:pPr>
      <w:r w:rsidRPr="00A86E43">
        <w:rPr>
          <w:rFonts w:asciiTheme="minorHAnsi" w:hAnsiTheme="minorHAnsi" w:cstheme="minorHAnsi"/>
          <w:szCs w:val="22"/>
        </w:rPr>
        <w:t>L'absence de réponse d</w:t>
      </w:r>
      <w:r w:rsidR="0080413C">
        <w:rPr>
          <w:rFonts w:asciiTheme="minorHAnsi" w:hAnsiTheme="minorHAnsi" w:cstheme="minorHAnsi"/>
          <w:szCs w:val="22"/>
        </w:rPr>
        <w:t>’</w:t>
      </w:r>
      <w:r w:rsidR="0080413C" w:rsidRPr="0080413C">
        <w:rPr>
          <w:rFonts w:asciiTheme="minorHAnsi" w:hAnsiTheme="minorHAnsi" w:cstheme="minorHAnsi"/>
          <w:smallCaps/>
          <w:szCs w:val="22"/>
        </w:rPr>
        <w:t>Expertise France</w:t>
      </w:r>
      <w:r w:rsidR="0080413C" w:rsidRPr="00A86E43">
        <w:rPr>
          <w:rFonts w:asciiTheme="minorHAnsi" w:hAnsiTheme="minorHAnsi" w:cstheme="minorHAnsi"/>
          <w:szCs w:val="22"/>
        </w:rPr>
        <w:t xml:space="preserve"> </w:t>
      </w:r>
      <w:r w:rsidRPr="00A86E43">
        <w:rPr>
          <w:rFonts w:asciiTheme="minorHAnsi" w:hAnsiTheme="minorHAnsi" w:cstheme="minorHAnsi"/>
          <w:szCs w:val="22"/>
        </w:rPr>
        <w:t xml:space="preserve">ne vaut pas </w:t>
      </w:r>
      <w:r w:rsidR="00D00B3A" w:rsidRPr="00A86E43">
        <w:rPr>
          <w:rFonts w:asciiTheme="minorHAnsi" w:hAnsiTheme="minorHAnsi" w:cstheme="minorHAnsi"/>
          <w:szCs w:val="22"/>
        </w:rPr>
        <w:t>réception tacite des prestations</w:t>
      </w:r>
      <w:r w:rsidR="00701BF6" w:rsidRPr="00A86E43">
        <w:rPr>
          <w:rFonts w:asciiTheme="minorHAnsi" w:hAnsiTheme="minorHAnsi" w:cstheme="minorHAnsi"/>
          <w:szCs w:val="22"/>
        </w:rPr>
        <w:t xml:space="preserve"> et des fournitures</w:t>
      </w:r>
      <w:r w:rsidR="00D00B3A" w:rsidRPr="00A86E43">
        <w:rPr>
          <w:rFonts w:asciiTheme="minorHAnsi" w:hAnsiTheme="minorHAnsi" w:cstheme="minorHAnsi"/>
          <w:szCs w:val="22"/>
        </w:rPr>
        <w:t>.</w:t>
      </w:r>
    </w:p>
    <w:p w14:paraId="72A09F0B" w14:textId="77777777" w:rsidR="00E25D2D" w:rsidRPr="00A86E43" w:rsidRDefault="00800C6C" w:rsidP="00E25D2D">
      <w:pPr>
        <w:pStyle w:val="Titre2"/>
        <w:spacing w:before="120" w:after="60"/>
        <w:rPr>
          <w:rFonts w:asciiTheme="minorHAnsi" w:hAnsiTheme="minorHAnsi" w:cstheme="minorHAnsi"/>
          <w:sz w:val="22"/>
          <w:szCs w:val="22"/>
        </w:rPr>
      </w:pPr>
      <w:bookmarkStart w:id="38" w:name="_Toc392669644"/>
      <w:bookmarkStart w:id="39" w:name="_Toc116401742"/>
      <w:r w:rsidRPr="00A86E43">
        <w:rPr>
          <w:rFonts w:asciiTheme="minorHAnsi" w:hAnsiTheme="minorHAnsi" w:cstheme="minorHAnsi"/>
          <w:sz w:val="22"/>
          <w:szCs w:val="22"/>
        </w:rPr>
        <w:lastRenderedPageBreak/>
        <w:t>Lieu d’exécution</w:t>
      </w:r>
      <w:bookmarkEnd w:id="38"/>
      <w:bookmarkEnd w:id="39"/>
    </w:p>
    <w:p w14:paraId="17026741" w14:textId="6195867A" w:rsidR="00E25D2D" w:rsidRDefault="005563C9" w:rsidP="00A1761D">
      <w:pPr>
        <w:pStyle w:val="u"/>
        <w:widowControl w:val="0"/>
        <w:numPr>
          <w:ilvl w:val="12"/>
          <w:numId w:val="0"/>
        </w:numPr>
        <w:spacing w:before="120"/>
        <w:ind w:left="561"/>
        <w:rPr>
          <w:rFonts w:asciiTheme="minorHAnsi" w:hAnsiTheme="minorHAnsi" w:cstheme="minorHAnsi"/>
          <w:szCs w:val="22"/>
        </w:rPr>
      </w:pPr>
      <w:r w:rsidRPr="00A86E43">
        <w:rPr>
          <w:rFonts w:asciiTheme="minorHAnsi" w:hAnsiTheme="minorHAnsi" w:cstheme="minorHAnsi"/>
          <w:szCs w:val="22"/>
        </w:rPr>
        <w:t>Les prestations</w:t>
      </w:r>
      <w:r w:rsidR="00E25D2D" w:rsidRPr="00A86E43">
        <w:rPr>
          <w:rFonts w:asciiTheme="minorHAnsi" w:hAnsiTheme="minorHAnsi" w:cstheme="minorHAnsi"/>
          <w:szCs w:val="22"/>
        </w:rPr>
        <w:t xml:space="preserve"> seront </w:t>
      </w:r>
      <w:r w:rsidRPr="00A86E43">
        <w:rPr>
          <w:rFonts w:asciiTheme="minorHAnsi" w:hAnsiTheme="minorHAnsi" w:cstheme="minorHAnsi"/>
          <w:szCs w:val="22"/>
        </w:rPr>
        <w:t>exécutées</w:t>
      </w:r>
      <w:r w:rsidR="00327A85">
        <w:rPr>
          <w:rFonts w:asciiTheme="minorHAnsi" w:hAnsiTheme="minorHAnsi" w:cstheme="minorHAnsi"/>
          <w:szCs w:val="22"/>
        </w:rPr>
        <w:t xml:space="preserve"> au Maroc</w:t>
      </w:r>
    </w:p>
    <w:p w14:paraId="523FDEA3" w14:textId="77777777" w:rsidR="00E4145C" w:rsidRPr="00A86E43" w:rsidRDefault="00E4145C" w:rsidP="00E4145C">
      <w:pPr>
        <w:pStyle w:val="Titre2"/>
        <w:spacing w:before="120" w:after="60"/>
        <w:rPr>
          <w:rFonts w:asciiTheme="minorHAnsi" w:hAnsiTheme="minorHAnsi" w:cstheme="minorHAnsi"/>
          <w:sz w:val="22"/>
          <w:szCs w:val="22"/>
        </w:rPr>
      </w:pPr>
      <w:bookmarkStart w:id="40" w:name="_Toc116401743"/>
      <w:r w:rsidRPr="00A86E43">
        <w:rPr>
          <w:rFonts w:asciiTheme="minorHAnsi" w:hAnsiTheme="minorHAnsi" w:cstheme="minorHAnsi"/>
          <w:sz w:val="22"/>
          <w:szCs w:val="22"/>
        </w:rPr>
        <w:t>Livraison</w:t>
      </w:r>
      <w:bookmarkEnd w:id="40"/>
    </w:p>
    <w:p w14:paraId="774CEBA1" w14:textId="3762BC76" w:rsidR="00E4145C" w:rsidRPr="00A86E43" w:rsidRDefault="00E4145C" w:rsidP="00A1761D">
      <w:pPr>
        <w:ind w:firstLine="556"/>
        <w:jc w:val="both"/>
        <w:rPr>
          <w:rFonts w:asciiTheme="minorHAnsi" w:hAnsiTheme="minorHAnsi" w:cstheme="minorHAnsi"/>
          <w:sz w:val="22"/>
          <w:szCs w:val="22"/>
        </w:rPr>
      </w:pPr>
      <w:r w:rsidRPr="00A86E43">
        <w:rPr>
          <w:rFonts w:asciiTheme="minorHAnsi" w:eastAsia="Times New Roman" w:hAnsiTheme="minorHAnsi" w:cstheme="minorHAnsi"/>
          <w:sz w:val="22"/>
          <w:szCs w:val="22"/>
        </w:rPr>
        <w:t xml:space="preserve">Les fournitures sont livrées </w:t>
      </w:r>
      <w:r w:rsidR="00327A85">
        <w:rPr>
          <w:rFonts w:asciiTheme="minorHAnsi" w:eastAsia="Times New Roman" w:hAnsiTheme="minorHAnsi" w:cstheme="minorHAnsi"/>
          <w:sz w:val="22"/>
          <w:szCs w:val="22"/>
        </w:rPr>
        <w:t>au bureau de l’Assistance technique à Rabat, Maroc</w:t>
      </w:r>
      <w:r w:rsidRPr="00A86E43">
        <w:rPr>
          <w:rFonts w:asciiTheme="minorHAnsi" w:hAnsiTheme="minorHAnsi" w:cstheme="minorHAnsi"/>
          <w:sz w:val="22"/>
          <w:szCs w:val="22"/>
        </w:rPr>
        <w:t>.</w:t>
      </w:r>
    </w:p>
    <w:p w14:paraId="5CF86637" w14:textId="6DA8DFA8" w:rsidR="00E4145C" w:rsidRDefault="00E4145C" w:rsidP="00A1761D">
      <w:pPr>
        <w:pStyle w:val="v"/>
        <w:widowControl w:val="0"/>
        <w:spacing w:before="120"/>
        <w:ind w:left="556" w:firstLine="0"/>
        <w:rPr>
          <w:rFonts w:asciiTheme="minorHAnsi" w:hAnsiTheme="minorHAnsi" w:cstheme="minorHAnsi"/>
          <w:szCs w:val="22"/>
        </w:rPr>
      </w:pPr>
      <w:r w:rsidRPr="00A86E43">
        <w:rPr>
          <w:rFonts w:asciiTheme="minorHAnsi" w:hAnsiTheme="minorHAnsi" w:cstheme="minorHAnsi"/>
          <w:szCs w:val="22"/>
        </w:rPr>
        <w:t xml:space="preserve">Le </w:t>
      </w:r>
      <w:r w:rsidR="00825236" w:rsidRPr="003A0706">
        <w:rPr>
          <w:rFonts w:asciiTheme="minorHAnsi" w:hAnsiTheme="minorHAnsi" w:cstheme="minorHAnsi"/>
          <w:smallCaps/>
          <w:szCs w:val="22"/>
        </w:rPr>
        <w:t>Contractant</w:t>
      </w:r>
      <w:r w:rsidRPr="00A86E43">
        <w:rPr>
          <w:rFonts w:asciiTheme="minorHAnsi" w:hAnsiTheme="minorHAnsi" w:cstheme="minorHAnsi"/>
          <w:szCs w:val="22"/>
        </w:rPr>
        <w:t xml:space="preserve"> informe </w:t>
      </w:r>
      <w:r w:rsidR="00CE73DB" w:rsidRPr="00CE73DB">
        <w:rPr>
          <w:rFonts w:asciiTheme="minorHAnsi" w:hAnsiTheme="minorHAnsi" w:cstheme="minorHAnsi"/>
          <w:smallCaps/>
          <w:szCs w:val="22"/>
        </w:rPr>
        <w:t>Expertise France</w:t>
      </w:r>
      <w:r w:rsidRPr="00A86E43">
        <w:rPr>
          <w:rFonts w:asciiTheme="minorHAnsi" w:hAnsiTheme="minorHAnsi" w:cstheme="minorHAnsi"/>
          <w:szCs w:val="22"/>
        </w:rPr>
        <w:t xml:space="preserve"> de la date exacte de livraison au moins </w:t>
      </w:r>
      <w:r w:rsidR="003D7CE1" w:rsidRPr="00A86E43">
        <w:rPr>
          <w:rFonts w:asciiTheme="minorHAnsi" w:hAnsiTheme="minorHAnsi" w:cstheme="minorHAnsi"/>
          <w:szCs w:val="22"/>
        </w:rPr>
        <w:t>15</w:t>
      </w:r>
      <w:r w:rsidRPr="00A86E43">
        <w:rPr>
          <w:rFonts w:asciiTheme="minorHAnsi" w:hAnsiTheme="minorHAnsi" w:cstheme="minorHAnsi"/>
          <w:szCs w:val="22"/>
        </w:rPr>
        <w:t xml:space="preserve"> jours </w:t>
      </w:r>
      <w:r w:rsidR="003D7CE1" w:rsidRPr="00A86E43">
        <w:rPr>
          <w:rFonts w:asciiTheme="minorHAnsi" w:hAnsiTheme="minorHAnsi" w:cstheme="minorHAnsi"/>
          <w:szCs w:val="22"/>
        </w:rPr>
        <w:t xml:space="preserve">calendaires </w:t>
      </w:r>
      <w:r w:rsidRPr="00A86E43">
        <w:rPr>
          <w:rFonts w:asciiTheme="minorHAnsi" w:hAnsiTheme="minorHAnsi" w:cstheme="minorHAnsi"/>
          <w:szCs w:val="22"/>
        </w:rPr>
        <w:t>à l'avance.</w:t>
      </w:r>
    </w:p>
    <w:p w14:paraId="0616863F" w14:textId="28570830" w:rsidR="00783337" w:rsidRPr="00A86E43" w:rsidRDefault="00783337" w:rsidP="00A1761D">
      <w:pPr>
        <w:pStyle w:val="v"/>
        <w:widowControl w:val="0"/>
        <w:spacing w:before="120"/>
        <w:ind w:left="556" w:firstLine="0"/>
        <w:rPr>
          <w:rFonts w:asciiTheme="minorHAnsi" w:hAnsiTheme="minorHAnsi" w:cstheme="minorHAnsi"/>
          <w:szCs w:val="22"/>
        </w:rPr>
      </w:pPr>
      <w:r w:rsidRPr="00A86E43">
        <w:rPr>
          <w:rFonts w:asciiTheme="minorHAnsi" w:hAnsiTheme="minorHAnsi" w:cstheme="minorHAnsi"/>
          <w:szCs w:val="22"/>
        </w:rPr>
        <w:t>Les livraisons peuvent se faire tout jour ouvrable, aux heures d'ouverture normales, au lieu convenu à cet effet</w:t>
      </w:r>
    </w:p>
    <w:p w14:paraId="40762705" w14:textId="77777777" w:rsidR="00655B0D" w:rsidRPr="00A86E43" w:rsidRDefault="00655B0D" w:rsidP="00A1761D">
      <w:pPr>
        <w:pStyle w:val="v"/>
        <w:widowControl w:val="0"/>
        <w:spacing w:before="120"/>
        <w:ind w:left="556" w:firstLine="0"/>
        <w:rPr>
          <w:rFonts w:asciiTheme="minorHAnsi" w:hAnsiTheme="minorHAnsi" w:cstheme="minorHAnsi"/>
          <w:szCs w:val="22"/>
        </w:rPr>
      </w:pPr>
      <w:r w:rsidRPr="00A86E43">
        <w:rPr>
          <w:rFonts w:asciiTheme="minorHAnsi" w:hAnsiTheme="minorHAnsi" w:cstheme="minorHAnsi"/>
          <w:szCs w:val="22"/>
        </w:rPr>
        <w:t xml:space="preserve">Chaque livraison doit être accompagnée d'un bordereau en deux exemplaires, daté et signé par le </w:t>
      </w:r>
      <w:r w:rsidR="00825236" w:rsidRPr="003A0706">
        <w:rPr>
          <w:rFonts w:asciiTheme="minorHAnsi" w:hAnsiTheme="minorHAnsi" w:cstheme="minorHAnsi"/>
          <w:smallCaps/>
          <w:szCs w:val="22"/>
        </w:rPr>
        <w:t>Contractant</w:t>
      </w:r>
      <w:r w:rsidRPr="00A86E43">
        <w:rPr>
          <w:rFonts w:asciiTheme="minorHAnsi" w:hAnsiTheme="minorHAnsi" w:cstheme="minorHAnsi"/>
          <w:szCs w:val="22"/>
        </w:rPr>
        <w:t xml:space="preserve"> ou son transporteur et mentionnant le numéro du contrat et du bon de commande et le détail des fournitures livrées. Un exemplaire du bordereau de livraison est contresigné par </w:t>
      </w:r>
      <w:r w:rsidR="00CE73DB" w:rsidRPr="00CE73DB">
        <w:rPr>
          <w:rFonts w:asciiTheme="minorHAnsi" w:hAnsiTheme="minorHAnsi" w:cstheme="minorHAnsi"/>
          <w:smallCaps/>
          <w:szCs w:val="22"/>
        </w:rPr>
        <w:t>Expertise France</w:t>
      </w:r>
      <w:r w:rsidRPr="00A86E43">
        <w:rPr>
          <w:rFonts w:asciiTheme="minorHAnsi" w:hAnsiTheme="minorHAnsi" w:cstheme="minorHAnsi"/>
          <w:szCs w:val="22"/>
        </w:rPr>
        <w:t xml:space="preserve"> et renvoyé au </w:t>
      </w:r>
      <w:r w:rsidR="00825236" w:rsidRPr="003A0706">
        <w:rPr>
          <w:rFonts w:asciiTheme="minorHAnsi" w:hAnsiTheme="minorHAnsi" w:cstheme="minorHAnsi"/>
          <w:smallCaps/>
          <w:szCs w:val="22"/>
        </w:rPr>
        <w:t>Contractant</w:t>
      </w:r>
      <w:r w:rsidRPr="00A86E43">
        <w:rPr>
          <w:rFonts w:asciiTheme="minorHAnsi" w:hAnsiTheme="minorHAnsi" w:cstheme="minorHAnsi"/>
          <w:szCs w:val="22"/>
        </w:rPr>
        <w:t xml:space="preserve"> ou à son transporteur.</w:t>
      </w:r>
    </w:p>
    <w:p w14:paraId="0FC3B8E5" w14:textId="77777777" w:rsidR="000A4C31" w:rsidRPr="00A86E43" w:rsidRDefault="00DA472B" w:rsidP="00A1761D">
      <w:pPr>
        <w:pStyle w:val="v"/>
        <w:widowControl w:val="0"/>
        <w:spacing w:before="120"/>
        <w:ind w:left="556" w:firstLine="0"/>
        <w:rPr>
          <w:rFonts w:asciiTheme="minorHAnsi" w:hAnsiTheme="minorHAnsi" w:cstheme="minorHAnsi"/>
          <w:szCs w:val="22"/>
        </w:rPr>
      </w:pPr>
      <w:r w:rsidRPr="00A86E43">
        <w:rPr>
          <w:rFonts w:asciiTheme="minorHAnsi" w:hAnsiTheme="minorHAnsi" w:cstheme="minorHAnsi"/>
          <w:szCs w:val="22"/>
        </w:rPr>
        <w:t xml:space="preserve">La signature du bordereau de livraison par </w:t>
      </w:r>
      <w:r w:rsidR="00CE73DB" w:rsidRPr="00CE73DB">
        <w:rPr>
          <w:rFonts w:asciiTheme="minorHAnsi" w:hAnsiTheme="minorHAnsi" w:cstheme="minorHAnsi"/>
          <w:smallCaps/>
          <w:szCs w:val="22"/>
        </w:rPr>
        <w:t>Expertise France</w:t>
      </w:r>
      <w:r w:rsidRPr="00A86E43">
        <w:rPr>
          <w:rFonts w:asciiTheme="minorHAnsi" w:hAnsiTheme="minorHAnsi" w:cstheme="minorHAnsi"/>
          <w:szCs w:val="22"/>
        </w:rPr>
        <w:t xml:space="preserve"> vaut simple reconnaissance de la livraison des fournitures, et non de leur conformité au bon de commande. </w:t>
      </w:r>
    </w:p>
    <w:p w14:paraId="6298E701" w14:textId="77777777" w:rsidR="00DA472B" w:rsidRPr="00A86E43" w:rsidRDefault="00DA472B" w:rsidP="00A1761D">
      <w:pPr>
        <w:pStyle w:val="v"/>
        <w:widowControl w:val="0"/>
        <w:spacing w:before="120"/>
        <w:ind w:left="556" w:firstLine="0"/>
        <w:rPr>
          <w:rFonts w:asciiTheme="minorHAnsi" w:hAnsiTheme="minorHAnsi" w:cstheme="minorHAnsi"/>
          <w:szCs w:val="22"/>
        </w:rPr>
      </w:pPr>
      <w:r w:rsidRPr="00A86E43">
        <w:rPr>
          <w:rFonts w:asciiTheme="minorHAnsi" w:hAnsiTheme="minorHAnsi" w:cstheme="minorHAnsi"/>
          <w:szCs w:val="22"/>
        </w:rPr>
        <w:t xml:space="preserve">La conformité n'est déclarée que si les conditions d'exécution stipulées dans le </w:t>
      </w:r>
      <w:r w:rsidR="009C0B55" w:rsidRPr="00A86E43">
        <w:rPr>
          <w:rFonts w:asciiTheme="minorHAnsi" w:hAnsiTheme="minorHAnsi" w:cstheme="minorHAnsi"/>
          <w:smallCaps/>
          <w:szCs w:val="22"/>
        </w:rPr>
        <w:t>contrat</w:t>
      </w:r>
      <w:r w:rsidR="009C0B55" w:rsidRPr="00A86E43">
        <w:rPr>
          <w:rFonts w:asciiTheme="minorHAnsi" w:hAnsiTheme="minorHAnsi" w:cstheme="minorHAnsi"/>
          <w:szCs w:val="22"/>
        </w:rPr>
        <w:t xml:space="preserve"> </w:t>
      </w:r>
      <w:r w:rsidRPr="00A86E43">
        <w:rPr>
          <w:rFonts w:asciiTheme="minorHAnsi" w:hAnsiTheme="minorHAnsi" w:cstheme="minorHAnsi"/>
          <w:szCs w:val="22"/>
        </w:rPr>
        <w:t>et dans le bon de commande ont été respectées et si les fournitures sont conformes au cahier des charges (annexe I).</w:t>
      </w:r>
    </w:p>
    <w:p w14:paraId="1EE30BF3" w14:textId="77777777" w:rsidR="00DA472B" w:rsidRPr="00A86E43" w:rsidRDefault="00DA472B" w:rsidP="00A1761D">
      <w:pPr>
        <w:pStyle w:val="v"/>
        <w:widowControl w:val="0"/>
        <w:spacing w:before="120"/>
        <w:ind w:left="556" w:firstLine="0"/>
        <w:rPr>
          <w:rFonts w:asciiTheme="minorHAnsi" w:hAnsiTheme="minorHAnsi" w:cstheme="minorHAnsi"/>
          <w:szCs w:val="22"/>
        </w:rPr>
      </w:pPr>
      <w:r w:rsidRPr="00A86E43">
        <w:rPr>
          <w:rFonts w:asciiTheme="minorHAnsi" w:hAnsiTheme="minorHAnsi" w:cstheme="minorHAnsi"/>
          <w:szCs w:val="22"/>
        </w:rPr>
        <w:t xml:space="preserve">Si, pour des raisons imputables au </w:t>
      </w:r>
      <w:r w:rsidR="00825236" w:rsidRPr="003A0706">
        <w:rPr>
          <w:rFonts w:asciiTheme="minorHAnsi" w:hAnsiTheme="minorHAnsi" w:cstheme="minorHAnsi"/>
          <w:smallCaps/>
          <w:szCs w:val="22"/>
        </w:rPr>
        <w:t>Contractant</w:t>
      </w:r>
      <w:r w:rsidRPr="00A86E43">
        <w:rPr>
          <w:rFonts w:asciiTheme="minorHAnsi" w:hAnsiTheme="minorHAnsi" w:cstheme="minorHAnsi"/>
          <w:szCs w:val="22"/>
        </w:rPr>
        <w:t xml:space="preserve">, </w:t>
      </w:r>
      <w:r w:rsidR="00CE73DB" w:rsidRPr="00CE73DB">
        <w:rPr>
          <w:rFonts w:asciiTheme="minorHAnsi" w:hAnsiTheme="minorHAnsi" w:cstheme="minorHAnsi"/>
          <w:smallCaps/>
          <w:szCs w:val="22"/>
        </w:rPr>
        <w:t>Expertise France</w:t>
      </w:r>
      <w:r w:rsidRPr="00A86E43">
        <w:rPr>
          <w:rFonts w:asciiTheme="minorHAnsi" w:hAnsiTheme="minorHAnsi" w:cstheme="minorHAnsi"/>
          <w:szCs w:val="22"/>
        </w:rPr>
        <w:t xml:space="preserve"> n'est pas en mesure de procéder à la réception des fournitures, il en avise le </w:t>
      </w:r>
      <w:r w:rsidR="00825236" w:rsidRPr="003A0706">
        <w:rPr>
          <w:rFonts w:asciiTheme="minorHAnsi" w:hAnsiTheme="minorHAnsi" w:cstheme="minorHAnsi"/>
          <w:smallCaps/>
          <w:szCs w:val="22"/>
        </w:rPr>
        <w:t>Contractant</w:t>
      </w:r>
      <w:r w:rsidRPr="00A86E43">
        <w:rPr>
          <w:rFonts w:asciiTheme="minorHAnsi" w:hAnsiTheme="minorHAnsi" w:cstheme="minorHAnsi"/>
          <w:szCs w:val="22"/>
        </w:rPr>
        <w:t xml:space="preserve"> par écrit au plus tard à la date d'expiration du délai de déclaration de la conformité.</w:t>
      </w:r>
    </w:p>
    <w:p w14:paraId="074E230D" w14:textId="77777777" w:rsidR="000A4C31" w:rsidRPr="00A86E43" w:rsidRDefault="000A4C31" w:rsidP="00A1761D">
      <w:pPr>
        <w:pStyle w:val="v"/>
        <w:widowControl w:val="0"/>
        <w:spacing w:before="120"/>
        <w:ind w:left="556" w:firstLine="0"/>
        <w:rPr>
          <w:rFonts w:asciiTheme="minorHAnsi" w:hAnsiTheme="minorHAnsi" w:cstheme="minorHAnsi"/>
          <w:szCs w:val="22"/>
        </w:rPr>
      </w:pPr>
      <w:r w:rsidRPr="00A86E43">
        <w:rPr>
          <w:rFonts w:asciiTheme="minorHAnsi" w:hAnsiTheme="minorHAnsi" w:cstheme="minorHAnsi"/>
          <w:szCs w:val="22"/>
        </w:rPr>
        <w:t>La conformité des fournitures livrées :</w:t>
      </w:r>
    </w:p>
    <w:p w14:paraId="5BA35EEC" w14:textId="77777777" w:rsidR="000A4C31" w:rsidRPr="00A86E43" w:rsidRDefault="000A4C31" w:rsidP="00A1761D">
      <w:pPr>
        <w:pStyle w:val="v"/>
        <w:widowControl w:val="0"/>
        <w:spacing w:before="120"/>
        <w:ind w:left="1134"/>
        <w:rPr>
          <w:rFonts w:asciiTheme="minorHAnsi" w:hAnsiTheme="minorHAnsi" w:cstheme="minorHAnsi"/>
          <w:szCs w:val="22"/>
        </w:rPr>
      </w:pPr>
      <w:r w:rsidRPr="00A86E43">
        <w:rPr>
          <w:rFonts w:asciiTheme="minorHAnsi" w:hAnsiTheme="minorHAnsi" w:cstheme="minorHAnsi"/>
          <w:szCs w:val="22"/>
        </w:rPr>
        <w:t>a)</w:t>
      </w:r>
      <w:r w:rsidRPr="00A86E43">
        <w:rPr>
          <w:rFonts w:asciiTheme="minorHAnsi" w:hAnsiTheme="minorHAnsi" w:cstheme="minorHAnsi"/>
          <w:szCs w:val="22"/>
        </w:rPr>
        <w:tab/>
        <w:t xml:space="preserve">La quantité, la qualité, le prix et l'emballage ou le conditionnement des fournitures livrées par le </w:t>
      </w:r>
      <w:r w:rsidR="00825236" w:rsidRPr="003A0706">
        <w:rPr>
          <w:rFonts w:asciiTheme="minorHAnsi" w:hAnsiTheme="minorHAnsi" w:cstheme="minorHAnsi"/>
          <w:smallCaps/>
          <w:szCs w:val="22"/>
        </w:rPr>
        <w:t>Contractant</w:t>
      </w:r>
      <w:r w:rsidRPr="00A86E43">
        <w:rPr>
          <w:rFonts w:asciiTheme="minorHAnsi" w:hAnsiTheme="minorHAnsi" w:cstheme="minorHAnsi"/>
          <w:szCs w:val="22"/>
        </w:rPr>
        <w:t xml:space="preserve"> </w:t>
      </w:r>
      <w:r w:rsidR="009C0B55" w:rsidRPr="00A86E43">
        <w:rPr>
          <w:rFonts w:asciiTheme="minorHAnsi" w:hAnsiTheme="minorHAnsi" w:cstheme="minorHAnsi"/>
          <w:szCs w:val="22"/>
        </w:rPr>
        <w:t xml:space="preserve">à </w:t>
      </w:r>
      <w:r w:rsidR="00CE73DB" w:rsidRPr="00CE73DB">
        <w:rPr>
          <w:rFonts w:asciiTheme="minorHAnsi" w:hAnsiTheme="minorHAnsi" w:cstheme="minorHAnsi"/>
          <w:smallCaps/>
          <w:szCs w:val="22"/>
        </w:rPr>
        <w:t>Expertise France</w:t>
      </w:r>
      <w:r w:rsidR="009C0B55" w:rsidRPr="00A86E43">
        <w:rPr>
          <w:rFonts w:asciiTheme="minorHAnsi" w:hAnsiTheme="minorHAnsi" w:cstheme="minorHAnsi"/>
          <w:szCs w:val="22"/>
        </w:rPr>
        <w:t xml:space="preserve"> </w:t>
      </w:r>
      <w:r w:rsidRPr="00A86E43">
        <w:rPr>
          <w:rFonts w:asciiTheme="minorHAnsi" w:hAnsiTheme="minorHAnsi" w:cstheme="minorHAnsi"/>
          <w:szCs w:val="22"/>
        </w:rPr>
        <w:t xml:space="preserve">doivent être conformes à ceux prévus dans le </w:t>
      </w:r>
      <w:r w:rsidR="009C0B55" w:rsidRPr="00A86E43">
        <w:rPr>
          <w:rFonts w:asciiTheme="minorHAnsi" w:hAnsiTheme="minorHAnsi" w:cstheme="minorHAnsi"/>
          <w:smallCaps/>
          <w:szCs w:val="22"/>
        </w:rPr>
        <w:t>contrat</w:t>
      </w:r>
      <w:r w:rsidR="009C0B55" w:rsidRPr="00A86E43">
        <w:rPr>
          <w:rFonts w:asciiTheme="minorHAnsi" w:hAnsiTheme="minorHAnsi" w:cstheme="minorHAnsi"/>
          <w:szCs w:val="22"/>
        </w:rPr>
        <w:t xml:space="preserve"> </w:t>
      </w:r>
      <w:r w:rsidRPr="00A86E43">
        <w:rPr>
          <w:rFonts w:asciiTheme="minorHAnsi" w:hAnsiTheme="minorHAnsi" w:cstheme="minorHAnsi"/>
          <w:szCs w:val="22"/>
        </w:rPr>
        <w:t>et dans le bon de commande concerné.</w:t>
      </w:r>
    </w:p>
    <w:p w14:paraId="257D5C3A" w14:textId="77777777" w:rsidR="000A4C31" w:rsidRPr="00A86E43" w:rsidRDefault="000A4C31" w:rsidP="00A1761D">
      <w:pPr>
        <w:pStyle w:val="v"/>
        <w:widowControl w:val="0"/>
        <w:spacing w:before="120"/>
        <w:ind w:left="1134"/>
        <w:rPr>
          <w:rFonts w:asciiTheme="minorHAnsi" w:hAnsiTheme="minorHAnsi" w:cstheme="minorHAnsi"/>
          <w:szCs w:val="22"/>
        </w:rPr>
      </w:pPr>
      <w:r w:rsidRPr="00A86E43">
        <w:rPr>
          <w:rFonts w:asciiTheme="minorHAnsi" w:hAnsiTheme="minorHAnsi" w:cstheme="minorHAnsi"/>
          <w:szCs w:val="22"/>
        </w:rPr>
        <w:t>b)</w:t>
      </w:r>
      <w:r w:rsidRPr="00A86E43">
        <w:rPr>
          <w:rFonts w:asciiTheme="minorHAnsi" w:hAnsiTheme="minorHAnsi" w:cstheme="minorHAnsi"/>
          <w:szCs w:val="22"/>
        </w:rPr>
        <w:tab/>
        <w:t>Les fournitures livrées doivent:</w:t>
      </w:r>
    </w:p>
    <w:p w14:paraId="5547E467" w14:textId="77777777" w:rsidR="000A4C31" w:rsidRPr="00A86E43" w:rsidRDefault="00BE055A" w:rsidP="00A1761D">
      <w:pPr>
        <w:pStyle w:val="v"/>
        <w:widowControl w:val="0"/>
        <w:spacing w:before="120"/>
        <w:ind w:left="1560"/>
        <w:rPr>
          <w:rFonts w:asciiTheme="minorHAnsi" w:hAnsiTheme="minorHAnsi" w:cstheme="minorHAnsi"/>
          <w:szCs w:val="22"/>
        </w:rPr>
      </w:pPr>
      <w:r>
        <w:rPr>
          <w:rFonts w:asciiTheme="minorHAnsi" w:hAnsiTheme="minorHAnsi" w:cstheme="minorHAnsi"/>
          <w:szCs w:val="22"/>
        </w:rPr>
        <w:t>1</w:t>
      </w:r>
      <w:r w:rsidR="000A4C31" w:rsidRPr="00A86E43">
        <w:rPr>
          <w:rFonts w:asciiTheme="minorHAnsi" w:hAnsiTheme="minorHAnsi" w:cstheme="minorHAnsi"/>
          <w:szCs w:val="22"/>
        </w:rPr>
        <w:t>)</w:t>
      </w:r>
      <w:r w:rsidR="000A4C31" w:rsidRPr="00A86E43">
        <w:rPr>
          <w:rFonts w:asciiTheme="minorHAnsi" w:hAnsiTheme="minorHAnsi" w:cstheme="minorHAnsi"/>
          <w:szCs w:val="22"/>
        </w:rPr>
        <w:tab/>
        <w:t xml:space="preserve">correspondre à la description donnée dans le cahier des charges (annexe I) et posséder les caractéristiques des fournitures présentées par le </w:t>
      </w:r>
      <w:r w:rsidR="00825236" w:rsidRPr="003A0706">
        <w:rPr>
          <w:rFonts w:asciiTheme="minorHAnsi" w:hAnsiTheme="minorHAnsi" w:cstheme="minorHAnsi"/>
          <w:smallCaps/>
          <w:szCs w:val="22"/>
        </w:rPr>
        <w:t>Contractant</w:t>
      </w:r>
      <w:r w:rsidR="000A4C31" w:rsidRPr="00A86E43">
        <w:rPr>
          <w:rFonts w:asciiTheme="minorHAnsi" w:hAnsiTheme="minorHAnsi" w:cstheme="minorHAnsi"/>
          <w:szCs w:val="22"/>
        </w:rPr>
        <w:t xml:space="preserve"> </w:t>
      </w:r>
      <w:r w:rsidR="00613784" w:rsidRPr="00A86E43">
        <w:rPr>
          <w:rFonts w:asciiTheme="minorHAnsi" w:hAnsiTheme="minorHAnsi" w:cstheme="minorHAnsi"/>
          <w:szCs w:val="22"/>
        </w:rPr>
        <w:t xml:space="preserve">à </w:t>
      </w:r>
      <w:r w:rsidR="00CE73DB" w:rsidRPr="00CE73DB">
        <w:rPr>
          <w:rFonts w:asciiTheme="minorHAnsi" w:hAnsiTheme="minorHAnsi" w:cstheme="minorHAnsi"/>
          <w:smallCaps/>
          <w:szCs w:val="22"/>
        </w:rPr>
        <w:t>Expertise France</w:t>
      </w:r>
      <w:r w:rsidR="000A4C31" w:rsidRPr="00A86E43">
        <w:rPr>
          <w:rFonts w:asciiTheme="minorHAnsi" w:hAnsiTheme="minorHAnsi" w:cstheme="minorHAnsi"/>
          <w:szCs w:val="22"/>
        </w:rPr>
        <w:t xml:space="preserve"> sous forme d'échantillons ou de modèles;</w:t>
      </w:r>
    </w:p>
    <w:p w14:paraId="42121A43" w14:textId="77777777" w:rsidR="000A4C31" w:rsidRPr="00A86E43" w:rsidRDefault="00BE055A" w:rsidP="00A1761D">
      <w:pPr>
        <w:pStyle w:val="v"/>
        <w:widowControl w:val="0"/>
        <w:spacing w:before="120"/>
        <w:ind w:left="1560"/>
        <w:rPr>
          <w:rFonts w:asciiTheme="minorHAnsi" w:hAnsiTheme="minorHAnsi" w:cstheme="minorHAnsi"/>
          <w:szCs w:val="22"/>
        </w:rPr>
      </w:pPr>
      <w:r>
        <w:rPr>
          <w:rFonts w:asciiTheme="minorHAnsi" w:hAnsiTheme="minorHAnsi" w:cstheme="minorHAnsi"/>
          <w:szCs w:val="22"/>
        </w:rPr>
        <w:t>2</w:t>
      </w:r>
      <w:r w:rsidR="000A4C31" w:rsidRPr="00A86E43">
        <w:rPr>
          <w:rFonts w:asciiTheme="minorHAnsi" w:hAnsiTheme="minorHAnsi" w:cstheme="minorHAnsi"/>
          <w:szCs w:val="22"/>
        </w:rPr>
        <w:t>)</w:t>
      </w:r>
      <w:r w:rsidR="000A4C31" w:rsidRPr="00A86E43">
        <w:rPr>
          <w:rFonts w:asciiTheme="minorHAnsi" w:hAnsiTheme="minorHAnsi" w:cstheme="minorHAnsi"/>
          <w:szCs w:val="22"/>
        </w:rPr>
        <w:tab/>
        <w:t xml:space="preserve">être propres à tout usage spécial recherché par </w:t>
      </w:r>
      <w:r w:rsidR="00CE73DB" w:rsidRPr="00CE73DB">
        <w:rPr>
          <w:rFonts w:asciiTheme="minorHAnsi" w:hAnsiTheme="minorHAnsi" w:cstheme="minorHAnsi"/>
          <w:smallCaps/>
          <w:szCs w:val="22"/>
        </w:rPr>
        <w:t>Expertise France</w:t>
      </w:r>
      <w:r w:rsidR="000A4C31" w:rsidRPr="00A86E43">
        <w:rPr>
          <w:rFonts w:asciiTheme="minorHAnsi" w:hAnsiTheme="minorHAnsi" w:cstheme="minorHAnsi"/>
          <w:szCs w:val="22"/>
        </w:rPr>
        <w:t xml:space="preserve">, qu'il a porté à la connaissance du </w:t>
      </w:r>
      <w:r w:rsidR="00825236" w:rsidRPr="003A0706">
        <w:rPr>
          <w:rFonts w:asciiTheme="minorHAnsi" w:hAnsiTheme="minorHAnsi" w:cstheme="minorHAnsi"/>
          <w:smallCaps/>
          <w:szCs w:val="22"/>
        </w:rPr>
        <w:t>Contractant</w:t>
      </w:r>
      <w:r w:rsidR="000A4C31" w:rsidRPr="00A86E43">
        <w:rPr>
          <w:rFonts w:asciiTheme="minorHAnsi" w:hAnsiTheme="minorHAnsi" w:cstheme="minorHAnsi"/>
          <w:szCs w:val="22"/>
        </w:rPr>
        <w:t xml:space="preserve"> au moment de la conclusion du présent </w:t>
      </w:r>
      <w:r w:rsidR="000A4C31" w:rsidRPr="00A86E43">
        <w:rPr>
          <w:rFonts w:asciiTheme="minorHAnsi" w:hAnsiTheme="minorHAnsi" w:cstheme="minorHAnsi"/>
          <w:smallCaps/>
          <w:szCs w:val="22"/>
        </w:rPr>
        <w:t>C</w:t>
      </w:r>
      <w:r w:rsidR="006E0586" w:rsidRPr="00A86E43">
        <w:rPr>
          <w:rFonts w:asciiTheme="minorHAnsi" w:hAnsiTheme="minorHAnsi" w:cstheme="minorHAnsi"/>
          <w:smallCaps/>
          <w:szCs w:val="22"/>
        </w:rPr>
        <w:t>ontrat</w:t>
      </w:r>
      <w:r w:rsidR="006E0586" w:rsidRPr="00A86E43">
        <w:rPr>
          <w:rFonts w:asciiTheme="minorHAnsi" w:hAnsiTheme="minorHAnsi" w:cstheme="minorHAnsi"/>
          <w:szCs w:val="22"/>
        </w:rPr>
        <w:t xml:space="preserve"> </w:t>
      </w:r>
      <w:r w:rsidR="000A4C31" w:rsidRPr="00A86E43">
        <w:rPr>
          <w:rFonts w:asciiTheme="minorHAnsi" w:hAnsiTheme="minorHAnsi" w:cstheme="minorHAnsi"/>
          <w:szCs w:val="22"/>
        </w:rPr>
        <w:t xml:space="preserve">et que le </w:t>
      </w:r>
      <w:r w:rsidR="00825236" w:rsidRPr="003A0706">
        <w:rPr>
          <w:rFonts w:asciiTheme="minorHAnsi" w:hAnsiTheme="minorHAnsi" w:cstheme="minorHAnsi"/>
          <w:smallCaps/>
          <w:szCs w:val="22"/>
        </w:rPr>
        <w:t>Contractant</w:t>
      </w:r>
      <w:r w:rsidR="000A4C31" w:rsidRPr="00A86E43">
        <w:rPr>
          <w:rFonts w:asciiTheme="minorHAnsi" w:hAnsiTheme="minorHAnsi" w:cstheme="minorHAnsi"/>
          <w:szCs w:val="22"/>
        </w:rPr>
        <w:t xml:space="preserve"> a accepté</w:t>
      </w:r>
      <w:r w:rsidR="00C8611D" w:rsidRPr="00A86E43">
        <w:rPr>
          <w:rFonts w:asciiTheme="minorHAnsi" w:hAnsiTheme="minorHAnsi" w:cstheme="minorHAnsi"/>
          <w:szCs w:val="22"/>
        </w:rPr>
        <w:t> </w:t>
      </w:r>
      <w:r w:rsidR="000A4C31" w:rsidRPr="00A86E43">
        <w:rPr>
          <w:rFonts w:asciiTheme="minorHAnsi" w:hAnsiTheme="minorHAnsi" w:cstheme="minorHAnsi"/>
          <w:szCs w:val="22"/>
        </w:rPr>
        <w:t>;</w:t>
      </w:r>
    </w:p>
    <w:p w14:paraId="4B8643D2" w14:textId="77777777" w:rsidR="000A4C31" w:rsidRPr="00A86E43" w:rsidRDefault="00BE055A" w:rsidP="00A1761D">
      <w:pPr>
        <w:pStyle w:val="v"/>
        <w:widowControl w:val="0"/>
        <w:spacing w:before="120"/>
        <w:ind w:left="1560"/>
        <w:rPr>
          <w:rFonts w:asciiTheme="minorHAnsi" w:hAnsiTheme="minorHAnsi" w:cstheme="minorHAnsi"/>
          <w:szCs w:val="22"/>
        </w:rPr>
      </w:pPr>
      <w:r>
        <w:rPr>
          <w:rFonts w:asciiTheme="minorHAnsi" w:hAnsiTheme="minorHAnsi" w:cstheme="minorHAnsi"/>
          <w:szCs w:val="22"/>
        </w:rPr>
        <w:t>3</w:t>
      </w:r>
      <w:r w:rsidR="000A4C31" w:rsidRPr="00A86E43">
        <w:rPr>
          <w:rFonts w:asciiTheme="minorHAnsi" w:hAnsiTheme="minorHAnsi" w:cstheme="minorHAnsi"/>
          <w:szCs w:val="22"/>
        </w:rPr>
        <w:t>)</w:t>
      </w:r>
      <w:r w:rsidR="000A4C31" w:rsidRPr="00A86E43">
        <w:rPr>
          <w:rFonts w:asciiTheme="minorHAnsi" w:hAnsiTheme="minorHAnsi" w:cstheme="minorHAnsi"/>
          <w:szCs w:val="22"/>
        </w:rPr>
        <w:tab/>
        <w:t>être propres aux usages auxquels servent habituellement les fournitures du même type</w:t>
      </w:r>
      <w:r w:rsidR="00C8611D" w:rsidRPr="00A86E43">
        <w:rPr>
          <w:rFonts w:asciiTheme="minorHAnsi" w:hAnsiTheme="minorHAnsi" w:cstheme="minorHAnsi"/>
          <w:szCs w:val="22"/>
        </w:rPr>
        <w:t> </w:t>
      </w:r>
      <w:r w:rsidR="000A4C31" w:rsidRPr="00A86E43">
        <w:rPr>
          <w:rFonts w:asciiTheme="minorHAnsi" w:hAnsiTheme="minorHAnsi" w:cstheme="minorHAnsi"/>
          <w:szCs w:val="22"/>
        </w:rPr>
        <w:t>;</w:t>
      </w:r>
    </w:p>
    <w:p w14:paraId="78E4B411" w14:textId="77777777" w:rsidR="000A4C31" w:rsidRPr="00A86E43" w:rsidRDefault="00BE055A" w:rsidP="00A1761D">
      <w:pPr>
        <w:pStyle w:val="v"/>
        <w:widowControl w:val="0"/>
        <w:spacing w:before="120"/>
        <w:ind w:left="1560"/>
        <w:rPr>
          <w:rFonts w:asciiTheme="minorHAnsi" w:hAnsiTheme="minorHAnsi" w:cstheme="minorHAnsi"/>
          <w:szCs w:val="22"/>
        </w:rPr>
      </w:pPr>
      <w:r>
        <w:rPr>
          <w:rFonts w:asciiTheme="minorHAnsi" w:hAnsiTheme="minorHAnsi" w:cstheme="minorHAnsi"/>
          <w:szCs w:val="22"/>
        </w:rPr>
        <w:t>4</w:t>
      </w:r>
      <w:r w:rsidR="000A4C31" w:rsidRPr="00A86E43">
        <w:rPr>
          <w:rFonts w:asciiTheme="minorHAnsi" w:hAnsiTheme="minorHAnsi" w:cstheme="minorHAnsi"/>
          <w:szCs w:val="22"/>
        </w:rPr>
        <w:t>)</w:t>
      </w:r>
      <w:r w:rsidR="000A4C31" w:rsidRPr="00A86E43">
        <w:rPr>
          <w:rFonts w:asciiTheme="minorHAnsi" w:hAnsiTheme="minorHAnsi" w:cstheme="minorHAnsi"/>
          <w:szCs w:val="22"/>
        </w:rPr>
        <w:tab/>
        <w:t xml:space="preserve">présenter la qualité et les prestations habituelles de fournitures de même type auxquelles </w:t>
      </w:r>
      <w:r w:rsidR="00CE73DB" w:rsidRPr="00CE73DB">
        <w:rPr>
          <w:rFonts w:asciiTheme="minorHAnsi" w:hAnsiTheme="minorHAnsi" w:cstheme="minorHAnsi"/>
          <w:smallCaps/>
          <w:szCs w:val="22"/>
        </w:rPr>
        <w:t>Expertise France</w:t>
      </w:r>
      <w:r w:rsidR="000A4C31" w:rsidRPr="00A86E43">
        <w:rPr>
          <w:rFonts w:asciiTheme="minorHAnsi" w:hAnsiTheme="minorHAnsi" w:cstheme="minorHAnsi"/>
          <w:szCs w:val="22"/>
        </w:rPr>
        <w:t xml:space="preserve"> peut raisonnable</w:t>
      </w:r>
      <w:r w:rsidR="007979DB" w:rsidRPr="00A86E43">
        <w:rPr>
          <w:rFonts w:asciiTheme="minorHAnsi" w:hAnsiTheme="minorHAnsi" w:cstheme="minorHAnsi"/>
          <w:szCs w:val="22"/>
        </w:rPr>
        <w:t>m</w:t>
      </w:r>
      <w:r w:rsidR="000A4C31" w:rsidRPr="00A86E43">
        <w:rPr>
          <w:rFonts w:asciiTheme="minorHAnsi" w:hAnsiTheme="minorHAnsi" w:cstheme="minorHAnsi"/>
          <w:szCs w:val="22"/>
        </w:rPr>
        <w:t xml:space="preserve">ent s'attendre, eu égard à la nature des fournitures et, le cas échéant, compte tenu des déclarations publiques faites sur leurs caractéristiques concrètes par le </w:t>
      </w:r>
      <w:r w:rsidR="00825236" w:rsidRPr="003A0706">
        <w:rPr>
          <w:rFonts w:asciiTheme="minorHAnsi" w:hAnsiTheme="minorHAnsi" w:cstheme="minorHAnsi"/>
          <w:smallCaps/>
          <w:szCs w:val="22"/>
        </w:rPr>
        <w:t>Contractant</w:t>
      </w:r>
      <w:r w:rsidR="000A4C31" w:rsidRPr="00A86E43">
        <w:rPr>
          <w:rFonts w:asciiTheme="minorHAnsi" w:hAnsiTheme="minorHAnsi" w:cstheme="minorHAnsi"/>
          <w:szCs w:val="22"/>
        </w:rPr>
        <w:t>, par le producteur ou par son représentant, notamment dans la publicité ou</w:t>
      </w:r>
      <w:r w:rsidR="007979DB" w:rsidRPr="00A86E43">
        <w:rPr>
          <w:rFonts w:asciiTheme="minorHAnsi" w:hAnsiTheme="minorHAnsi" w:cstheme="minorHAnsi"/>
          <w:szCs w:val="22"/>
        </w:rPr>
        <w:t xml:space="preserve"> </w:t>
      </w:r>
      <w:r w:rsidR="000A4C31" w:rsidRPr="00A86E43">
        <w:rPr>
          <w:rFonts w:asciiTheme="minorHAnsi" w:hAnsiTheme="minorHAnsi" w:cstheme="minorHAnsi"/>
          <w:szCs w:val="22"/>
        </w:rPr>
        <w:t>sur l'étiquetage;</w:t>
      </w:r>
    </w:p>
    <w:p w14:paraId="78DCD5C7" w14:textId="77777777" w:rsidR="000A4C31" w:rsidRPr="00A86E43" w:rsidRDefault="00BE055A" w:rsidP="00A1761D">
      <w:pPr>
        <w:pStyle w:val="v"/>
        <w:widowControl w:val="0"/>
        <w:spacing w:before="120"/>
        <w:ind w:left="1560"/>
        <w:rPr>
          <w:rFonts w:asciiTheme="minorHAnsi" w:hAnsiTheme="minorHAnsi" w:cstheme="minorHAnsi"/>
          <w:szCs w:val="22"/>
        </w:rPr>
      </w:pPr>
      <w:r>
        <w:rPr>
          <w:rFonts w:asciiTheme="minorHAnsi" w:hAnsiTheme="minorHAnsi" w:cstheme="minorHAnsi"/>
          <w:szCs w:val="22"/>
        </w:rPr>
        <w:t>5</w:t>
      </w:r>
      <w:r w:rsidR="000A4C31" w:rsidRPr="00A86E43">
        <w:rPr>
          <w:rFonts w:asciiTheme="minorHAnsi" w:hAnsiTheme="minorHAnsi" w:cstheme="minorHAnsi"/>
          <w:szCs w:val="22"/>
        </w:rPr>
        <w:t>)</w:t>
      </w:r>
      <w:r w:rsidR="000A4C31" w:rsidRPr="00A86E43">
        <w:rPr>
          <w:rFonts w:asciiTheme="minorHAnsi" w:hAnsiTheme="minorHAnsi" w:cstheme="minorHAnsi"/>
          <w:szCs w:val="22"/>
        </w:rPr>
        <w:tab/>
        <w:t>être emballées ou conditionnées selon le mode habituel pour les fournitures du même type ou, à défaut du mode habituel, d'une manière propre à les conserver et à les protéger.</w:t>
      </w:r>
    </w:p>
    <w:p w14:paraId="4B0218D2" w14:textId="77777777" w:rsidR="00E25D2D" w:rsidRPr="00A86E43" w:rsidRDefault="00E25D2D" w:rsidP="00A1761D">
      <w:pPr>
        <w:pStyle w:val="Titre2"/>
        <w:spacing w:before="120" w:after="60"/>
        <w:jc w:val="both"/>
        <w:rPr>
          <w:rFonts w:asciiTheme="minorHAnsi" w:hAnsiTheme="minorHAnsi" w:cstheme="minorHAnsi"/>
          <w:sz w:val="22"/>
          <w:szCs w:val="22"/>
        </w:rPr>
      </w:pPr>
      <w:bookmarkStart w:id="41" w:name="_Toc116401744"/>
      <w:r w:rsidRPr="00A86E43">
        <w:rPr>
          <w:rFonts w:asciiTheme="minorHAnsi" w:hAnsiTheme="minorHAnsi" w:cstheme="minorHAnsi"/>
          <w:sz w:val="22"/>
          <w:szCs w:val="22"/>
        </w:rPr>
        <w:lastRenderedPageBreak/>
        <w:t>Langue du contrat</w:t>
      </w:r>
      <w:bookmarkEnd w:id="41"/>
      <w:r w:rsidRPr="00A86E43">
        <w:rPr>
          <w:rFonts w:asciiTheme="minorHAnsi" w:hAnsiTheme="minorHAnsi" w:cstheme="minorHAnsi"/>
          <w:sz w:val="22"/>
          <w:szCs w:val="22"/>
        </w:rPr>
        <w:t xml:space="preserve"> </w:t>
      </w:r>
    </w:p>
    <w:p w14:paraId="2A7F0EED" w14:textId="77777777" w:rsidR="00800C6C" w:rsidRPr="00A86E43" w:rsidRDefault="00800C6C" w:rsidP="00A1761D">
      <w:pPr>
        <w:pStyle w:val="v"/>
        <w:widowControl w:val="0"/>
        <w:spacing w:before="120"/>
        <w:ind w:left="556" w:firstLine="0"/>
        <w:rPr>
          <w:rFonts w:asciiTheme="minorHAnsi" w:hAnsiTheme="minorHAnsi" w:cstheme="minorHAnsi"/>
          <w:szCs w:val="22"/>
        </w:rPr>
      </w:pPr>
      <w:r w:rsidRPr="00A86E43">
        <w:rPr>
          <w:rFonts w:asciiTheme="minorHAnsi" w:hAnsiTheme="minorHAnsi" w:cstheme="minorHAnsi"/>
          <w:szCs w:val="22"/>
        </w:rPr>
        <w:t xml:space="preserve">Le présent document est établi en langue française, qui sera la langue faisant foi pour tout ce qui concerne la signification ou l’interprétation du </w:t>
      </w:r>
      <w:r w:rsidR="00143F6C" w:rsidRPr="00A86E43">
        <w:rPr>
          <w:rFonts w:asciiTheme="minorHAnsi" w:hAnsiTheme="minorHAnsi" w:cstheme="minorHAnsi"/>
          <w:smallCaps/>
          <w:szCs w:val="22"/>
        </w:rPr>
        <w:t>Contrat</w:t>
      </w:r>
      <w:r w:rsidR="00C8611D" w:rsidRPr="00A86E43">
        <w:rPr>
          <w:rFonts w:asciiTheme="minorHAnsi" w:hAnsiTheme="minorHAnsi" w:cstheme="minorHAnsi"/>
          <w:szCs w:val="22"/>
        </w:rPr>
        <w:t xml:space="preserve"> à l’exclusion de toute autre langue. </w:t>
      </w:r>
    </w:p>
    <w:p w14:paraId="610419FA" w14:textId="77777777" w:rsidR="00301EA6" w:rsidRPr="00A86E43" w:rsidRDefault="00301EA6" w:rsidP="00301EA6">
      <w:pPr>
        <w:pStyle w:val="Titre2"/>
        <w:spacing w:before="120" w:after="60"/>
        <w:jc w:val="both"/>
        <w:rPr>
          <w:rFonts w:asciiTheme="minorHAnsi" w:hAnsiTheme="minorHAnsi" w:cstheme="minorHAnsi"/>
          <w:sz w:val="22"/>
          <w:szCs w:val="22"/>
        </w:rPr>
      </w:pPr>
      <w:bookmarkStart w:id="42" w:name="_Toc392669646"/>
      <w:bookmarkStart w:id="43" w:name="_Toc116401745"/>
      <w:r w:rsidRPr="00A86E43">
        <w:rPr>
          <w:rFonts w:asciiTheme="minorHAnsi" w:hAnsiTheme="minorHAnsi" w:cstheme="minorHAnsi"/>
          <w:sz w:val="22"/>
          <w:szCs w:val="22"/>
        </w:rPr>
        <w:t xml:space="preserve">Engagement du </w:t>
      </w:r>
      <w:r w:rsidRPr="003A0706">
        <w:rPr>
          <w:rFonts w:asciiTheme="minorHAnsi" w:hAnsiTheme="minorHAnsi" w:cstheme="minorHAnsi"/>
          <w:smallCaps/>
          <w:sz w:val="22"/>
          <w:szCs w:val="22"/>
        </w:rPr>
        <w:t>Contractant</w:t>
      </w:r>
      <w:bookmarkEnd w:id="43"/>
    </w:p>
    <w:p w14:paraId="756578D7" w14:textId="77777777" w:rsidR="00301EA6" w:rsidRPr="00A86E43" w:rsidRDefault="00301EA6" w:rsidP="00301EA6">
      <w:pPr>
        <w:pStyle w:val="u"/>
        <w:widowControl w:val="0"/>
        <w:numPr>
          <w:ilvl w:val="12"/>
          <w:numId w:val="0"/>
        </w:numPr>
        <w:spacing w:before="120"/>
        <w:ind w:left="567"/>
        <w:rPr>
          <w:rFonts w:asciiTheme="minorHAnsi" w:hAnsiTheme="minorHAnsi" w:cstheme="minorHAnsi"/>
          <w:szCs w:val="22"/>
        </w:rPr>
      </w:pPr>
      <w:r w:rsidRPr="00A86E43">
        <w:rPr>
          <w:rFonts w:asciiTheme="minorHAnsi" w:hAnsiTheme="minorHAnsi" w:cstheme="minorHAnsi"/>
          <w:szCs w:val="22"/>
        </w:rPr>
        <w:t xml:space="preserve">Le </w:t>
      </w:r>
      <w:r w:rsidRPr="003A0706">
        <w:rPr>
          <w:rFonts w:asciiTheme="minorHAnsi" w:hAnsiTheme="minorHAnsi" w:cstheme="minorHAnsi"/>
          <w:smallCaps/>
          <w:szCs w:val="22"/>
        </w:rPr>
        <w:t>Contractant</w:t>
      </w:r>
      <w:r w:rsidRPr="00A86E43">
        <w:rPr>
          <w:rFonts w:asciiTheme="minorHAnsi" w:hAnsiTheme="minorHAnsi" w:cstheme="minorHAnsi"/>
          <w:szCs w:val="22"/>
        </w:rPr>
        <w:t xml:space="preserve"> est tenu par une </w:t>
      </w:r>
      <w:r w:rsidRPr="00A86E43">
        <w:rPr>
          <w:rFonts w:asciiTheme="minorHAnsi" w:hAnsiTheme="minorHAnsi" w:cstheme="minorHAnsi"/>
          <w:szCs w:val="22"/>
          <w:u w:val="single"/>
        </w:rPr>
        <w:t>obligation de résultat</w:t>
      </w:r>
      <w:r w:rsidRPr="00A86E43">
        <w:rPr>
          <w:rFonts w:asciiTheme="minorHAnsi" w:hAnsiTheme="minorHAnsi" w:cstheme="minorHAnsi"/>
          <w:szCs w:val="22"/>
        </w:rPr>
        <w:t xml:space="preserve"> et s’engage à :</w:t>
      </w:r>
    </w:p>
    <w:p w14:paraId="50D9B4F5" w14:textId="77777777" w:rsidR="00301EA6" w:rsidRPr="00A86E43" w:rsidRDefault="00301EA6" w:rsidP="00301EA6">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 xml:space="preserve">se conformer au cahier des charges </w:t>
      </w:r>
      <w:r w:rsidRPr="00A86E43">
        <w:rPr>
          <w:rFonts w:asciiTheme="minorHAnsi" w:hAnsiTheme="minorHAnsi" w:cstheme="minorHAnsi"/>
          <w:smallCaps/>
          <w:szCs w:val="22"/>
        </w:rPr>
        <w:t>;</w:t>
      </w:r>
    </w:p>
    <w:p w14:paraId="4B0007B9" w14:textId="77777777" w:rsidR="00301EA6" w:rsidRPr="00A86E43" w:rsidRDefault="00301EA6" w:rsidP="00301EA6">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 xml:space="preserve">signaler immédiatement à </w:t>
      </w:r>
      <w:r w:rsidRPr="00CE73DB">
        <w:rPr>
          <w:rFonts w:asciiTheme="minorHAnsi" w:hAnsiTheme="minorHAnsi" w:cstheme="minorHAnsi"/>
          <w:smallCaps/>
          <w:szCs w:val="22"/>
        </w:rPr>
        <w:t>Expertise France</w:t>
      </w:r>
      <w:r w:rsidRPr="00A86E43">
        <w:rPr>
          <w:rFonts w:asciiTheme="minorHAnsi" w:hAnsiTheme="minorHAnsi" w:cstheme="minorHAnsi"/>
          <w:szCs w:val="22"/>
        </w:rPr>
        <w:t xml:space="preserve"> par écrit toute communication ou instruction relative aux prestations qui lui parviendrait du </w:t>
      </w:r>
      <w:r w:rsidRPr="00A86E43">
        <w:rPr>
          <w:rFonts w:asciiTheme="minorHAnsi" w:hAnsiTheme="minorHAnsi" w:cstheme="minorHAnsi"/>
          <w:smallCaps/>
          <w:szCs w:val="22"/>
        </w:rPr>
        <w:t>Client</w:t>
      </w:r>
      <w:r w:rsidRPr="00A86E43">
        <w:rPr>
          <w:rFonts w:asciiTheme="minorHAnsi" w:hAnsiTheme="minorHAnsi" w:cstheme="minorHAnsi"/>
          <w:szCs w:val="22"/>
        </w:rPr>
        <w:t xml:space="preserve"> (pays ou administration bénéficiaire) ou d’un tiers, et à ne se conformer à ladite communication ou instruction qu’après entretien avec </w:t>
      </w:r>
      <w:r w:rsidRPr="00CE73DB">
        <w:rPr>
          <w:rFonts w:asciiTheme="minorHAnsi" w:hAnsiTheme="minorHAnsi" w:cstheme="minorHAnsi"/>
          <w:smallCaps/>
          <w:szCs w:val="22"/>
        </w:rPr>
        <w:t>Expertise France</w:t>
      </w:r>
      <w:r w:rsidRPr="00A86E43">
        <w:rPr>
          <w:rFonts w:asciiTheme="minorHAnsi" w:hAnsiTheme="minorHAnsi" w:cstheme="minorHAnsi"/>
          <w:szCs w:val="22"/>
        </w:rPr>
        <w:t xml:space="preserve"> et avoir reçu son accord écrit ;</w:t>
      </w:r>
    </w:p>
    <w:p w14:paraId="5B35338D" w14:textId="77777777" w:rsidR="00301EA6" w:rsidRPr="00A86E43" w:rsidRDefault="00301EA6" w:rsidP="00301EA6">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 xml:space="preserve">signaler toute difficulté, de quelque nature que ce soit, qu’il serait susceptible de rencontrer dans l’exécution des obligations qui lui incombent au titre du </w:t>
      </w:r>
      <w:r w:rsidRPr="00A86E43">
        <w:rPr>
          <w:rFonts w:asciiTheme="minorHAnsi" w:hAnsiTheme="minorHAnsi" w:cstheme="minorHAnsi"/>
          <w:smallCaps/>
          <w:szCs w:val="22"/>
        </w:rPr>
        <w:t>Contrat</w:t>
      </w:r>
      <w:r w:rsidRPr="00A86E43">
        <w:rPr>
          <w:rFonts w:asciiTheme="minorHAnsi" w:hAnsiTheme="minorHAnsi" w:cstheme="minorHAnsi"/>
          <w:szCs w:val="22"/>
        </w:rPr>
        <w:t> ;</w:t>
      </w:r>
    </w:p>
    <w:p w14:paraId="23077EEB" w14:textId="77777777" w:rsidR="00301EA6" w:rsidRPr="00A86E43" w:rsidRDefault="00301EA6" w:rsidP="00301EA6">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respecter les lois et règlements en vigueur dans le pays où sont réalisées les prestations et observer une attitude et un comportement à l’égard des tiers conformes aux intérêts d’</w:t>
      </w:r>
      <w:r w:rsidRPr="00CE73DB">
        <w:rPr>
          <w:rFonts w:asciiTheme="minorHAnsi" w:hAnsiTheme="minorHAnsi" w:cstheme="minorHAnsi"/>
          <w:smallCaps/>
          <w:szCs w:val="22"/>
        </w:rPr>
        <w:t>expertise France</w:t>
      </w:r>
      <w:r w:rsidRPr="00A86E43">
        <w:rPr>
          <w:rFonts w:asciiTheme="minorHAnsi" w:hAnsiTheme="minorHAnsi" w:cstheme="minorHAnsi"/>
          <w:szCs w:val="22"/>
        </w:rPr>
        <w:t>, de sorte qu’</w:t>
      </w:r>
      <w:r w:rsidRPr="00CE73DB">
        <w:rPr>
          <w:rFonts w:asciiTheme="minorHAnsi" w:hAnsiTheme="minorHAnsi" w:cstheme="minorHAnsi"/>
          <w:smallCaps/>
          <w:szCs w:val="22"/>
        </w:rPr>
        <w:t>expertise France</w:t>
      </w:r>
      <w:r w:rsidRPr="00A86E43">
        <w:rPr>
          <w:rFonts w:asciiTheme="minorHAnsi" w:hAnsiTheme="minorHAnsi" w:cstheme="minorHAnsi"/>
          <w:szCs w:val="22"/>
        </w:rPr>
        <w:t xml:space="preserve"> ne soit pas mise en cause à cet égard ni par le </w:t>
      </w:r>
      <w:r w:rsidRPr="00A86E43">
        <w:rPr>
          <w:rFonts w:asciiTheme="minorHAnsi" w:hAnsiTheme="minorHAnsi" w:cstheme="minorHAnsi"/>
          <w:smallCaps/>
          <w:szCs w:val="22"/>
        </w:rPr>
        <w:t>Client</w:t>
      </w:r>
      <w:r w:rsidRPr="00A86E43">
        <w:rPr>
          <w:rFonts w:asciiTheme="minorHAnsi" w:hAnsiTheme="minorHAnsi" w:cstheme="minorHAnsi"/>
          <w:szCs w:val="22"/>
        </w:rPr>
        <w:t>, ni par tout autre interlocuteur désigné par ce dernier ;</w:t>
      </w:r>
    </w:p>
    <w:p w14:paraId="719CB6EA" w14:textId="77777777" w:rsidR="00301EA6" w:rsidRPr="00A86E43" w:rsidRDefault="00301EA6" w:rsidP="00301EA6">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protéger au mieux les intérêts d’</w:t>
      </w:r>
      <w:r w:rsidRPr="00CE73DB">
        <w:rPr>
          <w:rFonts w:asciiTheme="minorHAnsi" w:hAnsiTheme="minorHAnsi" w:cstheme="minorHAnsi"/>
          <w:smallCaps/>
          <w:szCs w:val="22"/>
        </w:rPr>
        <w:t>expertise France</w:t>
      </w:r>
      <w:r w:rsidRPr="00A86E43">
        <w:rPr>
          <w:rFonts w:asciiTheme="minorHAnsi" w:hAnsiTheme="minorHAnsi" w:cstheme="minorHAnsi"/>
          <w:szCs w:val="22"/>
        </w:rPr>
        <w:t xml:space="preserve"> vis-à-vis du </w:t>
      </w:r>
      <w:r w:rsidRPr="00A86E43">
        <w:rPr>
          <w:rFonts w:asciiTheme="minorHAnsi" w:hAnsiTheme="minorHAnsi" w:cstheme="minorHAnsi"/>
          <w:smallCaps/>
          <w:szCs w:val="22"/>
        </w:rPr>
        <w:t>Client</w:t>
      </w:r>
      <w:r w:rsidRPr="00A86E43">
        <w:rPr>
          <w:rFonts w:asciiTheme="minorHAnsi" w:hAnsiTheme="minorHAnsi" w:cstheme="minorHAnsi"/>
          <w:szCs w:val="22"/>
        </w:rPr>
        <w:t> ;</w:t>
      </w:r>
    </w:p>
    <w:p w14:paraId="24221C08" w14:textId="77777777" w:rsidR="00301EA6" w:rsidRPr="00A86E43" w:rsidRDefault="00301EA6" w:rsidP="00301EA6">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se comporter en conseiller loyal vis-à-vis d’</w:t>
      </w:r>
      <w:r w:rsidRPr="00CE73DB">
        <w:rPr>
          <w:rFonts w:asciiTheme="minorHAnsi" w:hAnsiTheme="minorHAnsi" w:cstheme="minorHAnsi"/>
          <w:smallCaps/>
          <w:szCs w:val="22"/>
        </w:rPr>
        <w:t>expertise France</w:t>
      </w:r>
      <w:r w:rsidRPr="00A86E43">
        <w:rPr>
          <w:rFonts w:asciiTheme="minorHAnsi" w:hAnsiTheme="minorHAnsi" w:cstheme="minorHAnsi"/>
          <w:szCs w:val="22"/>
        </w:rPr>
        <w:t> ;</w:t>
      </w:r>
    </w:p>
    <w:p w14:paraId="4B9A1D79" w14:textId="77777777" w:rsidR="00301EA6" w:rsidRPr="00A86E43" w:rsidRDefault="00301EA6" w:rsidP="00301EA6">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 xml:space="preserve">se présenter vis-à-vis du </w:t>
      </w:r>
      <w:r w:rsidRPr="00A86E43">
        <w:rPr>
          <w:rFonts w:asciiTheme="minorHAnsi" w:hAnsiTheme="minorHAnsi" w:cstheme="minorHAnsi"/>
          <w:smallCaps/>
          <w:szCs w:val="22"/>
        </w:rPr>
        <w:t>Client</w:t>
      </w:r>
      <w:r w:rsidRPr="00A86E43">
        <w:rPr>
          <w:rFonts w:asciiTheme="minorHAnsi" w:hAnsiTheme="minorHAnsi" w:cstheme="minorHAnsi"/>
          <w:szCs w:val="22"/>
        </w:rPr>
        <w:t xml:space="preserve">, des partenaires et des autorités locales comme </w:t>
      </w:r>
      <w:r w:rsidRPr="003A0706">
        <w:rPr>
          <w:rFonts w:asciiTheme="minorHAnsi" w:hAnsiTheme="minorHAnsi" w:cstheme="minorHAnsi"/>
          <w:smallCaps/>
          <w:szCs w:val="22"/>
        </w:rPr>
        <w:t>Contractant</w:t>
      </w:r>
      <w:r w:rsidRPr="00A86E43">
        <w:rPr>
          <w:rFonts w:asciiTheme="minorHAnsi" w:hAnsiTheme="minorHAnsi" w:cstheme="minorHAnsi"/>
          <w:szCs w:val="22"/>
        </w:rPr>
        <w:t xml:space="preserve"> missionné par </w:t>
      </w:r>
      <w:r w:rsidRPr="00CE73DB">
        <w:rPr>
          <w:rFonts w:asciiTheme="minorHAnsi" w:hAnsiTheme="minorHAnsi" w:cstheme="minorHAnsi"/>
          <w:smallCaps/>
          <w:szCs w:val="22"/>
        </w:rPr>
        <w:t>Expertise France</w:t>
      </w:r>
      <w:r w:rsidRPr="00A86E43">
        <w:rPr>
          <w:rFonts w:asciiTheme="minorHAnsi" w:hAnsiTheme="minorHAnsi" w:cstheme="minorHAnsi"/>
          <w:szCs w:val="22"/>
        </w:rPr>
        <w:t>.</w:t>
      </w:r>
    </w:p>
    <w:p w14:paraId="72697821" w14:textId="77777777" w:rsidR="00301EA6" w:rsidRPr="00A86E43" w:rsidRDefault="00301EA6" w:rsidP="00301EA6">
      <w:pPr>
        <w:pStyle w:val="u"/>
        <w:widowControl w:val="0"/>
        <w:numPr>
          <w:ilvl w:val="0"/>
          <w:numId w:val="11"/>
        </w:numPr>
        <w:spacing w:before="60"/>
        <w:rPr>
          <w:rFonts w:asciiTheme="minorHAnsi" w:hAnsiTheme="minorHAnsi" w:cstheme="minorHAnsi"/>
          <w:szCs w:val="22"/>
        </w:rPr>
      </w:pPr>
      <w:r w:rsidRPr="00A86E43">
        <w:rPr>
          <w:rFonts w:asciiTheme="minorHAnsi" w:hAnsiTheme="minorHAnsi" w:cstheme="minorHAnsi"/>
          <w:szCs w:val="22"/>
        </w:rPr>
        <w:t>appliquer les engagements d’</w:t>
      </w:r>
      <w:r w:rsidRPr="00CE73DB">
        <w:rPr>
          <w:rFonts w:asciiTheme="minorHAnsi" w:hAnsiTheme="minorHAnsi" w:cstheme="minorHAnsi"/>
          <w:smallCaps/>
          <w:szCs w:val="22"/>
        </w:rPr>
        <w:t>Expertise France</w:t>
      </w:r>
      <w:r w:rsidRPr="00A86E43">
        <w:rPr>
          <w:rFonts w:asciiTheme="minorHAnsi" w:hAnsiTheme="minorHAnsi" w:cstheme="minorHAnsi"/>
          <w:smallCaps/>
          <w:szCs w:val="22"/>
        </w:rPr>
        <w:t xml:space="preserve"> </w:t>
      </w:r>
      <w:r w:rsidRPr="00A86E43">
        <w:rPr>
          <w:rFonts w:asciiTheme="minorHAnsi" w:hAnsiTheme="minorHAnsi" w:cstheme="minorHAnsi"/>
          <w:szCs w:val="22"/>
        </w:rPr>
        <w:t xml:space="preserve">exprimés dans sa Charte éthique jointe en annexe 5 du présent </w:t>
      </w:r>
      <w:r w:rsidRPr="00A86E43">
        <w:rPr>
          <w:rFonts w:asciiTheme="minorHAnsi" w:hAnsiTheme="minorHAnsi" w:cstheme="minorHAnsi"/>
          <w:smallCaps/>
          <w:szCs w:val="22"/>
        </w:rPr>
        <w:t>Contrat</w:t>
      </w:r>
      <w:r w:rsidRPr="00A86E43">
        <w:rPr>
          <w:rFonts w:asciiTheme="minorHAnsi" w:hAnsiTheme="minorHAnsi" w:cstheme="minorHAnsi"/>
          <w:szCs w:val="22"/>
        </w:rPr>
        <w:t>.</w:t>
      </w:r>
    </w:p>
    <w:p w14:paraId="53328DA3" w14:textId="77777777" w:rsidR="00301EA6" w:rsidRPr="00A86E43" w:rsidRDefault="00301EA6" w:rsidP="00301EA6">
      <w:pPr>
        <w:pStyle w:val="u"/>
        <w:widowControl w:val="0"/>
        <w:numPr>
          <w:ilvl w:val="12"/>
          <w:numId w:val="0"/>
        </w:numPr>
        <w:spacing w:before="120"/>
        <w:ind w:left="567"/>
        <w:rPr>
          <w:rFonts w:asciiTheme="minorHAnsi" w:hAnsiTheme="minorHAnsi" w:cstheme="minorHAnsi"/>
          <w:szCs w:val="22"/>
        </w:rPr>
      </w:pPr>
      <w:r w:rsidRPr="00A86E43">
        <w:rPr>
          <w:rFonts w:asciiTheme="minorHAnsi" w:hAnsiTheme="minorHAnsi" w:cstheme="minorHAnsi"/>
          <w:szCs w:val="22"/>
        </w:rPr>
        <w:t xml:space="preserve">Dans le cadre de l’exécution du </w:t>
      </w:r>
      <w:r w:rsidRPr="00A86E43">
        <w:rPr>
          <w:rFonts w:asciiTheme="minorHAnsi" w:hAnsiTheme="minorHAnsi" w:cstheme="minorHAnsi"/>
          <w:smallCaps/>
          <w:szCs w:val="22"/>
        </w:rPr>
        <w:t>Contrat</w:t>
      </w:r>
      <w:r w:rsidRPr="00A86E43">
        <w:rPr>
          <w:rFonts w:asciiTheme="minorHAnsi" w:hAnsiTheme="minorHAnsi" w:cstheme="minorHAnsi"/>
          <w:szCs w:val="22"/>
        </w:rPr>
        <w:t xml:space="preserve">, le </w:t>
      </w:r>
      <w:r w:rsidRPr="003A0706">
        <w:rPr>
          <w:rFonts w:asciiTheme="minorHAnsi" w:hAnsiTheme="minorHAnsi" w:cstheme="minorHAnsi"/>
          <w:smallCaps/>
          <w:szCs w:val="22"/>
        </w:rPr>
        <w:t>Contractant</w:t>
      </w:r>
      <w:r w:rsidRPr="00A86E43">
        <w:rPr>
          <w:rFonts w:asciiTheme="minorHAnsi" w:hAnsiTheme="minorHAnsi" w:cstheme="minorHAnsi"/>
          <w:smallCaps/>
          <w:szCs w:val="22"/>
        </w:rPr>
        <w:t xml:space="preserve"> </w:t>
      </w:r>
      <w:r w:rsidRPr="00A86E43">
        <w:rPr>
          <w:rFonts w:asciiTheme="minorHAnsi" w:hAnsiTheme="minorHAnsi" w:cstheme="minorHAnsi"/>
          <w:szCs w:val="22"/>
        </w:rPr>
        <w:t>s’engage</w:t>
      </w:r>
      <w:r w:rsidRPr="00A86E43">
        <w:rPr>
          <w:rFonts w:asciiTheme="minorHAnsi" w:hAnsiTheme="minorHAnsi" w:cstheme="minorHAnsi"/>
          <w:smallCaps/>
          <w:szCs w:val="22"/>
        </w:rPr>
        <w:t xml:space="preserve"> </w:t>
      </w:r>
      <w:r w:rsidRPr="00A86E43">
        <w:rPr>
          <w:rFonts w:asciiTheme="minorHAnsi" w:hAnsiTheme="minorHAnsi" w:cstheme="minorHAnsi"/>
          <w:szCs w:val="22"/>
        </w:rPr>
        <w:t>à</w:t>
      </w:r>
      <w:r w:rsidRPr="00A86E43">
        <w:rPr>
          <w:rFonts w:asciiTheme="minorHAnsi" w:hAnsiTheme="minorHAnsi" w:cstheme="minorHAnsi"/>
          <w:smallCaps/>
          <w:szCs w:val="22"/>
        </w:rPr>
        <w:t> </w:t>
      </w:r>
      <w:r w:rsidRPr="00A86E43">
        <w:rPr>
          <w:rFonts w:asciiTheme="minorHAnsi" w:hAnsiTheme="minorHAnsi" w:cstheme="minorHAnsi"/>
          <w:szCs w:val="22"/>
        </w:rPr>
        <w:t>:</w:t>
      </w:r>
    </w:p>
    <w:p w14:paraId="55708599" w14:textId="77777777" w:rsidR="00301EA6" w:rsidRPr="00A86E43" w:rsidRDefault="00301EA6" w:rsidP="00301EA6">
      <w:pPr>
        <w:pStyle w:val="u"/>
        <w:widowControl w:val="0"/>
        <w:numPr>
          <w:ilvl w:val="0"/>
          <w:numId w:val="11"/>
        </w:numPr>
        <w:spacing w:before="120"/>
        <w:rPr>
          <w:rFonts w:asciiTheme="minorHAnsi" w:hAnsiTheme="minorHAnsi" w:cstheme="minorHAnsi"/>
          <w:szCs w:val="22"/>
        </w:rPr>
      </w:pPr>
      <w:r w:rsidRPr="00A86E43">
        <w:rPr>
          <w:rFonts w:asciiTheme="minorHAnsi" w:hAnsiTheme="minorHAnsi" w:cstheme="minorHAnsi"/>
          <w:szCs w:val="22"/>
        </w:rPr>
        <w:t>réaliser les prestations de façon diligente, efficace et économique, conformément aux techniques et pratiques généralement acceptées ;</w:t>
      </w:r>
    </w:p>
    <w:p w14:paraId="58C22130" w14:textId="77777777" w:rsidR="00301EA6" w:rsidRPr="00A86E43" w:rsidRDefault="00301EA6" w:rsidP="00301EA6">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utiliser des techniques modernes appropriées et procédés sûrs et efficaces.</w:t>
      </w:r>
    </w:p>
    <w:p w14:paraId="7C3A3B5B" w14:textId="77777777" w:rsidR="00301EA6" w:rsidRDefault="00301EA6" w:rsidP="00A1761D">
      <w:pPr>
        <w:pStyle w:val="Titre2"/>
        <w:spacing w:before="120" w:after="60"/>
        <w:jc w:val="both"/>
        <w:rPr>
          <w:rFonts w:asciiTheme="minorHAnsi" w:hAnsiTheme="minorHAnsi" w:cstheme="minorHAnsi"/>
          <w:sz w:val="22"/>
          <w:szCs w:val="22"/>
        </w:rPr>
      </w:pPr>
    </w:p>
    <w:p w14:paraId="498CAD3C" w14:textId="77777777" w:rsidR="003A4792" w:rsidRPr="00A86E43" w:rsidRDefault="003A4792" w:rsidP="00A1761D">
      <w:pPr>
        <w:pStyle w:val="Titre2"/>
        <w:spacing w:before="120" w:after="60"/>
        <w:jc w:val="both"/>
        <w:rPr>
          <w:rFonts w:asciiTheme="minorHAnsi" w:hAnsiTheme="minorHAnsi" w:cstheme="minorHAnsi"/>
          <w:sz w:val="22"/>
          <w:szCs w:val="22"/>
        </w:rPr>
      </w:pPr>
      <w:bookmarkStart w:id="44" w:name="_Toc116401746"/>
      <w:r w:rsidRPr="00A86E43">
        <w:rPr>
          <w:rFonts w:asciiTheme="minorHAnsi" w:hAnsiTheme="minorHAnsi" w:cstheme="minorHAnsi"/>
          <w:sz w:val="22"/>
          <w:szCs w:val="22"/>
        </w:rPr>
        <w:t>Confidentialité</w:t>
      </w:r>
      <w:bookmarkEnd w:id="42"/>
      <w:bookmarkEnd w:id="44"/>
    </w:p>
    <w:p w14:paraId="34DEB522" w14:textId="77777777" w:rsidR="00C71F4D" w:rsidRPr="00A86E43" w:rsidRDefault="00C71F4D" w:rsidP="00A1761D">
      <w:pPr>
        <w:pStyle w:val="u"/>
        <w:widowControl w:val="0"/>
        <w:spacing w:before="120"/>
        <w:ind w:left="567"/>
        <w:rPr>
          <w:rFonts w:asciiTheme="minorHAnsi" w:hAnsiTheme="minorHAnsi" w:cstheme="minorHAnsi"/>
          <w:szCs w:val="22"/>
        </w:rPr>
      </w:pPr>
      <w:r w:rsidRPr="00A86E43">
        <w:rPr>
          <w:rFonts w:asciiTheme="minorHAnsi" w:hAnsiTheme="minorHAnsi" w:cstheme="minorHAnsi"/>
          <w:szCs w:val="22"/>
        </w:rPr>
        <w:t xml:space="preserve">Le </w:t>
      </w:r>
      <w:r w:rsidR="00100109" w:rsidRPr="003A0706">
        <w:rPr>
          <w:rFonts w:asciiTheme="minorHAnsi" w:hAnsiTheme="minorHAnsi" w:cstheme="minorHAnsi"/>
          <w:smallCaps/>
          <w:szCs w:val="22"/>
        </w:rPr>
        <w:t>Contractant</w:t>
      </w:r>
      <w:r w:rsidR="00D10387" w:rsidRPr="00A86E43">
        <w:rPr>
          <w:rFonts w:asciiTheme="minorHAnsi" w:hAnsiTheme="minorHAnsi" w:cstheme="minorHAnsi"/>
          <w:smallCaps/>
          <w:szCs w:val="22"/>
        </w:rPr>
        <w:t xml:space="preserve"> </w:t>
      </w:r>
      <w:r w:rsidR="00F92D77" w:rsidRPr="00A86E43">
        <w:rPr>
          <w:rFonts w:asciiTheme="minorHAnsi" w:hAnsiTheme="minorHAnsi" w:cstheme="minorHAnsi"/>
          <w:szCs w:val="22"/>
        </w:rPr>
        <w:t>tiendra</w:t>
      </w:r>
      <w:r w:rsidR="00D10387" w:rsidRPr="00A86E43">
        <w:rPr>
          <w:rFonts w:asciiTheme="minorHAnsi" w:hAnsiTheme="minorHAnsi" w:cstheme="minorHAnsi"/>
          <w:szCs w:val="22"/>
        </w:rPr>
        <w:t xml:space="preserve"> </w:t>
      </w:r>
      <w:r w:rsidRPr="00A86E43">
        <w:rPr>
          <w:rFonts w:asciiTheme="minorHAnsi" w:hAnsiTheme="minorHAnsi" w:cstheme="minorHAnsi"/>
          <w:szCs w:val="22"/>
        </w:rPr>
        <w:t>pour privé et confidentiel tous les documents et inf</w:t>
      </w:r>
      <w:r w:rsidR="005D1EE3" w:rsidRPr="00A86E43">
        <w:rPr>
          <w:rFonts w:asciiTheme="minorHAnsi" w:hAnsiTheme="minorHAnsi" w:cstheme="minorHAnsi"/>
          <w:szCs w:val="22"/>
        </w:rPr>
        <w:t xml:space="preserve">ormations reçus ou portés à </w:t>
      </w:r>
      <w:r w:rsidR="00CF297A" w:rsidRPr="00A86E43">
        <w:rPr>
          <w:rFonts w:asciiTheme="minorHAnsi" w:hAnsiTheme="minorHAnsi" w:cstheme="minorHAnsi"/>
          <w:szCs w:val="22"/>
        </w:rPr>
        <w:t>sa</w:t>
      </w:r>
      <w:r w:rsidR="00D10387" w:rsidRPr="00A86E43">
        <w:rPr>
          <w:rFonts w:asciiTheme="minorHAnsi" w:hAnsiTheme="minorHAnsi" w:cstheme="minorHAnsi"/>
          <w:szCs w:val="22"/>
        </w:rPr>
        <w:t xml:space="preserve"> </w:t>
      </w:r>
      <w:r w:rsidRPr="00A86E43">
        <w:rPr>
          <w:rFonts w:asciiTheme="minorHAnsi" w:hAnsiTheme="minorHAnsi" w:cstheme="minorHAnsi"/>
          <w:szCs w:val="22"/>
        </w:rPr>
        <w:t xml:space="preserve">connaissance dans le cadre du </w:t>
      </w:r>
      <w:r w:rsidRPr="00A86E43">
        <w:rPr>
          <w:rFonts w:asciiTheme="minorHAnsi" w:hAnsiTheme="minorHAnsi" w:cstheme="minorHAnsi"/>
          <w:smallCaps/>
          <w:szCs w:val="22"/>
        </w:rPr>
        <w:t>Projet</w:t>
      </w:r>
      <w:r w:rsidRPr="00A86E43">
        <w:rPr>
          <w:rFonts w:asciiTheme="minorHAnsi" w:hAnsiTheme="minorHAnsi" w:cstheme="minorHAnsi"/>
          <w:szCs w:val="22"/>
        </w:rPr>
        <w:t>. Il</w:t>
      </w:r>
      <w:r w:rsidR="00E56ECB" w:rsidRPr="00A86E43">
        <w:rPr>
          <w:rFonts w:asciiTheme="minorHAnsi" w:hAnsiTheme="minorHAnsi" w:cstheme="minorHAnsi"/>
          <w:szCs w:val="22"/>
        </w:rPr>
        <w:t xml:space="preserve"> conservera leur caractère secret </w:t>
      </w:r>
      <w:r w:rsidRPr="00A86E43">
        <w:rPr>
          <w:rFonts w:asciiTheme="minorHAnsi" w:hAnsiTheme="minorHAnsi" w:cstheme="minorHAnsi"/>
          <w:szCs w:val="22"/>
        </w:rPr>
        <w:t xml:space="preserve"> ne les utiliser</w:t>
      </w:r>
      <w:r w:rsidR="00B55D7E" w:rsidRPr="00A86E43">
        <w:rPr>
          <w:rFonts w:asciiTheme="minorHAnsi" w:hAnsiTheme="minorHAnsi" w:cstheme="minorHAnsi"/>
          <w:szCs w:val="22"/>
        </w:rPr>
        <w:t>a</w:t>
      </w:r>
      <w:r w:rsidR="00D10387" w:rsidRPr="00A86E43">
        <w:rPr>
          <w:rFonts w:asciiTheme="minorHAnsi" w:hAnsiTheme="minorHAnsi" w:cstheme="minorHAnsi"/>
          <w:szCs w:val="22"/>
        </w:rPr>
        <w:t xml:space="preserve"> </w:t>
      </w:r>
      <w:r w:rsidRPr="00A86E43">
        <w:rPr>
          <w:rFonts w:asciiTheme="minorHAnsi" w:hAnsiTheme="minorHAnsi" w:cstheme="minorHAnsi"/>
          <w:szCs w:val="22"/>
        </w:rPr>
        <w:t xml:space="preserve">pas à d’autres fins que l’exécution du </w:t>
      </w:r>
      <w:r w:rsidRPr="00A86E43">
        <w:rPr>
          <w:rFonts w:asciiTheme="minorHAnsi" w:hAnsiTheme="minorHAnsi" w:cstheme="minorHAnsi"/>
          <w:smallCaps/>
          <w:szCs w:val="22"/>
        </w:rPr>
        <w:t>Contrat</w:t>
      </w:r>
      <w:r w:rsidRPr="00A86E43">
        <w:rPr>
          <w:rFonts w:asciiTheme="minorHAnsi" w:hAnsiTheme="minorHAnsi" w:cstheme="minorHAnsi"/>
          <w:szCs w:val="22"/>
        </w:rPr>
        <w:t>.</w:t>
      </w:r>
    </w:p>
    <w:p w14:paraId="5ED7A720" w14:textId="77777777" w:rsidR="00B55D7E" w:rsidRPr="00A86E43" w:rsidRDefault="00B55D7E" w:rsidP="00A1761D">
      <w:pPr>
        <w:ind w:firstLine="567"/>
        <w:jc w:val="both"/>
        <w:rPr>
          <w:rFonts w:asciiTheme="minorHAnsi" w:eastAsia="Times New Roman" w:hAnsiTheme="minorHAnsi" w:cstheme="minorHAnsi"/>
          <w:sz w:val="22"/>
          <w:szCs w:val="22"/>
        </w:rPr>
      </w:pPr>
      <w:r w:rsidRPr="00A86E43">
        <w:rPr>
          <w:rFonts w:asciiTheme="minorHAnsi" w:eastAsia="Times New Roman" w:hAnsiTheme="minorHAnsi" w:cstheme="minorHAnsi"/>
          <w:sz w:val="22"/>
          <w:szCs w:val="22"/>
        </w:rPr>
        <w:t xml:space="preserve">A ce titre, le </w:t>
      </w:r>
      <w:r w:rsidR="00100109" w:rsidRPr="003A0706">
        <w:rPr>
          <w:rFonts w:asciiTheme="minorHAnsi" w:eastAsia="Times New Roman" w:hAnsiTheme="minorHAnsi" w:cstheme="minorHAnsi"/>
          <w:smallCaps/>
          <w:sz w:val="22"/>
          <w:szCs w:val="22"/>
        </w:rPr>
        <w:t>Contractant</w:t>
      </w:r>
      <w:r w:rsidRPr="00A86E43">
        <w:rPr>
          <w:rFonts w:asciiTheme="minorHAnsi" w:eastAsia="Times New Roman" w:hAnsiTheme="minorHAnsi" w:cstheme="minorHAnsi"/>
          <w:sz w:val="22"/>
          <w:szCs w:val="22"/>
        </w:rPr>
        <w:t xml:space="preserve"> s’engage à : </w:t>
      </w:r>
    </w:p>
    <w:p w14:paraId="1233654C" w14:textId="77777777" w:rsidR="00B55D7E" w:rsidRPr="00A86E43" w:rsidRDefault="00B55D7E" w:rsidP="00A1761D">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Protéger et garder comme telles les</w:t>
      </w:r>
      <w:r w:rsidR="0091111F" w:rsidRPr="00A86E43">
        <w:rPr>
          <w:rFonts w:asciiTheme="minorHAnsi" w:hAnsiTheme="minorHAnsi" w:cstheme="minorHAnsi"/>
          <w:szCs w:val="22"/>
        </w:rPr>
        <w:t xml:space="preserve"> i</w:t>
      </w:r>
      <w:r w:rsidRPr="00A86E43">
        <w:rPr>
          <w:rFonts w:asciiTheme="minorHAnsi" w:hAnsiTheme="minorHAnsi" w:cstheme="minorHAnsi"/>
          <w:szCs w:val="22"/>
        </w:rPr>
        <w:t>nformations considérées ou présentées comme confidentielles ;</w:t>
      </w:r>
    </w:p>
    <w:p w14:paraId="58C1D2F3" w14:textId="77777777" w:rsidR="00B55D7E" w:rsidRPr="00A86E43" w:rsidRDefault="00B55D7E" w:rsidP="00A1761D">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 xml:space="preserve">Traiter </w:t>
      </w:r>
      <w:r w:rsidR="0091111F" w:rsidRPr="00A86E43">
        <w:rPr>
          <w:rFonts w:asciiTheme="minorHAnsi" w:hAnsiTheme="minorHAnsi" w:cstheme="minorHAnsi"/>
          <w:szCs w:val="22"/>
        </w:rPr>
        <w:t>les i</w:t>
      </w:r>
      <w:r w:rsidRPr="00A86E43">
        <w:rPr>
          <w:rFonts w:asciiTheme="minorHAnsi" w:hAnsiTheme="minorHAnsi" w:cstheme="minorHAnsi"/>
          <w:szCs w:val="22"/>
        </w:rPr>
        <w:t>nformations confidentielles reçues avec le même degré de précaution et de prot</w:t>
      </w:r>
      <w:r w:rsidR="00E56ECB" w:rsidRPr="00A86E43">
        <w:rPr>
          <w:rFonts w:asciiTheme="minorHAnsi" w:hAnsiTheme="minorHAnsi" w:cstheme="minorHAnsi"/>
          <w:szCs w:val="22"/>
        </w:rPr>
        <w:t>ection que celui accordé à ses</w:t>
      </w:r>
      <w:r w:rsidRPr="00A86E43">
        <w:rPr>
          <w:rFonts w:asciiTheme="minorHAnsi" w:hAnsiTheme="minorHAnsi" w:cstheme="minorHAnsi"/>
          <w:szCs w:val="22"/>
        </w:rPr>
        <w:t xml:space="preserve"> propres informations confidentielles ;</w:t>
      </w:r>
    </w:p>
    <w:p w14:paraId="1EC692EA" w14:textId="77777777" w:rsidR="00B55D7E" w:rsidRPr="00A86E43" w:rsidRDefault="0091111F" w:rsidP="00A1761D">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ne révéler les i</w:t>
      </w:r>
      <w:r w:rsidR="00B55D7E" w:rsidRPr="00A86E43">
        <w:rPr>
          <w:rFonts w:asciiTheme="minorHAnsi" w:hAnsiTheme="minorHAnsi" w:cstheme="minorHAnsi"/>
          <w:szCs w:val="22"/>
        </w:rPr>
        <w:t xml:space="preserve">nformations confidentielles </w:t>
      </w:r>
      <w:r w:rsidR="00E56ECB" w:rsidRPr="00A86E43">
        <w:rPr>
          <w:rFonts w:asciiTheme="minorHAnsi" w:hAnsiTheme="minorHAnsi" w:cstheme="minorHAnsi"/>
          <w:szCs w:val="22"/>
        </w:rPr>
        <w:t>qu’à son</w:t>
      </w:r>
      <w:r w:rsidR="00B55D7E" w:rsidRPr="00A86E43">
        <w:rPr>
          <w:rFonts w:asciiTheme="minorHAnsi" w:hAnsiTheme="minorHAnsi" w:cstheme="minorHAnsi"/>
          <w:szCs w:val="22"/>
        </w:rPr>
        <w:t xml:space="preserve"> personnel </w:t>
      </w:r>
      <w:r w:rsidR="00E56ECB" w:rsidRPr="00A86E43">
        <w:rPr>
          <w:rFonts w:asciiTheme="minorHAnsi" w:hAnsiTheme="minorHAnsi" w:cstheme="minorHAnsi"/>
          <w:szCs w:val="22"/>
        </w:rPr>
        <w:t xml:space="preserve">et aux tiers </w:t>
      </w:r>
      <w:r w:rsidR="00B55D7E" w:rsidRPr="00A86E43">
        <w:rPr>
          <w:rFonts w:asciiTheme="minorHAnsi" w:hAnsiTheme="minorHAnsi" w:cstheme="minorHAnsi"/>
          <w:szCs w:val="22"/>
        </w:rPr>
        <w:t>impl</w:t>
      </w:r>
      <w:r w:rsidR="00E56ECB" w:rsidRPr="00A86E43">
        <w:rPr>
          <w:rFonts w:asciiTheme="minorHAnsi" w:hAnsiTheme="minorHAnsi" w:cstheme="minorHAnsi"/>
          <w:szCs w:val="22"/>
        </w:rPr>
        <w:t xml:space="preserve">iqués dans l’exécution du Contrat </w:t>
      </w:r>
      <w:r w:rsidR="00B55D7E" w:rsidRPr="00A86E43">
        <w:rPr>
          <w:rFonts w:asciiTheme="minorHAnsi" w:hAnsiTheme="minorHAnsi" w:cstheme="minorHAnsi"/>
          <w:szCs w:val="22"/>
        </w:rPr>
        <w:t xml:space="preserve">qu’après avoir sollicité l’accord écrit, exprès et préalable </w:t>
      </w:r>
      <w:r w:rsidR="00A15979" w:rsidRPr="00A86E43">
        <w:rPr>
          <w:rFonts w:asciiTheme="minorHAnsi" w:hAnsiTheme="minorHAnsi" w:cstheme="minorHAnsi"/>
          <w:szCs w:val="22"/>
        </w:rPr>
        <w:t>d’</w:t>
      </w:r>
      <w:r w:rsidR="00CE73DB" w:rsidRPr="00CE73DB">
        <w:rPr>
          <w:rFonts w:asciiTheme="minorHAnsi" w:hAnsiTheme="minorHAnsi" w:cstheme="minorHAnsi"/>
          <w:smallCaps/>
          <w:szCs w:val="22"/>
        </w:rPr>
        <w:t>Expertise France</w:t>
      </w:r>
      <w:r w:rsidR="00B55D7E" w:rsidRPr="00A86E43">
        <w:rPr>
          <w:rFonts w:asciiTheme="minorHAnsi" w:hAnsiTheme="minorHAnsi" w:cstheme="minorHAnsi"/>
          <w:smallCaps/>
          <w:szCs w:val="22"/>
        </w:rPr>
        <w:t> </w:t>
      </w:r>
      <w:r w:rsidR="00B55D7E" w:rsidRPr="00A86E43">
        <w:rPr>
          <w:rFonts w:asciiTheme="minorHAnsi" w:hAnsiTheme="minorHAnsi" w:cstheme="minorHAnsi"/>
          <w:szCs w:val="22"/>
        </w:rPr>
        <w:t>;</w:t>
      </w:r>
    </w:p>
    <w:p w14:paraId="42FEDE4B" w14:textId="77777777" w:rsidR="00B55D7E" w:rsidRPr="00A86E43" w:rsidRDefault="00B55D7E" w:rsidP="00A1761D">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lastRenderedPageBreak/>
        <w:t xml:space="preserve">prendre toutes les dispositions nécessaires pour que </w:t>
      </w:r>
      <w:r w:rsidR="0091111F" w:rsidRPr="00A86E43">
        <w:rPr>
          <w:rFonts w:asciiTheme="minorHAnsi" w:hAnsiTheme="minorHAnsi" w:cstheme="minorHAnsi"/>
          <w:szCs w:val="22"/>
        </w:rPr>
        <w:t>son personnel et</w:t>
      </w:r>
      <w:r w:rsidRPr="00A86E43">
        <w:rPr>
          <w:rFonts w:asciiTheme="minorHAnsi" w:hAnsiTheme="minorHAnsi" w:cstheme="minorHAnsi"/>
          <w:szCs w:val="22"/>
        </w:rPr>
        <w:t xml:space="preserve"> les tiers impliqués dans l’exécution du </w:t>
      </w:r>
      <w:r w:rsidR="0091111F" w:rsidRPr="00A86E43">
        <w:rPr>
          <w:rFonts w:asciiTheme="minorHAnsi" w:hAnsiTheme="minorHAnsi" w:cstheme="minorHAnsi"/>
          <w:smallCaps/>
          <w:szCs w:val="22"/>
        </w:rPr>
        <w:t>Contrat</w:t>
      </w:r>
      <w:r w:rsidRPr="00A86E43">
        <w:rPr>
          <w:rFonts w:asciiTheme="minorHAnsi" w:hAnsiTheme="minorHAnsi" w:cstheme="minorHAnsi"/>
          <w:szCs w:val="22"/>
        </w:rPr>
        <w:t>, qui auront connaissance</w:t>
      </w:r>
      <w:r w:rsidR="005851B5" w:rsidRPr="00A86E43">
        <w:rPr>
          <w:rFonts w:asciiTheme="minorHAnsi" w:hAnsiTheme="minorHAnsi" w:cstheme="minorHAnsi"/>
          <w:szCs w:val="22"/>
        </w:rPr>
        <w:t xml:space="preserve"> d’i</w:t>
      </w:r>
      <w:r w:rsidRPr="00A86E43">
        <w:rPr>
          <w:rFonts w:asciiTheme="minorHAnsi" w:hAnsiTheme="minorHAnsi" w:cstheme="minorHAnsi"/>
          <w:szCs w:val="22"/>
        </w:rPr>
        <w:t>nformations confiden</w:t>
      </w:r>
      <w:r w:rsidR="0091111F" w:rsidRPr="00A86E43">
        <w:rPr>
          <w:rFonts w:asciiTheme="minorHAnsi" w:hAnsiTheme="minorHAnsi" w:cstheme="minorHAnsi"/>
          <w:szCs w:val="22"/>
        </w:rPr>
        <w:t>tielles, s’engagent à traiter c</w:t>
      </w:r>
      <w:r w:rsidRPr="00A86E43">
        <w:rPr>
          <w:rFonts w:asciiTheme="minorHAnsi" w:hAnsiTheme="minorHAnsi" w:cstheme="minorHAnsi"/>
          <w:szCs w:val="22"/>
        </w:rPr>
        <w:t>es Informations avec le même degré de confidentialité que celui résultant de la présente clause ;</w:t>
      </w:r>
    </w:p>
    <w:p w14:paraId="46A2C16E" w14:textId="77777777" w:rsidR="00B55D7E" w:rsidRPr="00A86E43" w:rsidRDefault="00B55D7E" w:rsidP="00A1761D">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Rappeler, le cas échéant,</w:t>
      </w:r>
      <w:r w:rsidR="005851B5" w:rsidRPr="00A86E43">
        <w:rPr>
          <w:rFonts w:asciiTheme="minorHAnsi" w:hAnsiTheme="minorHAnsi" w:cstheme="minorHAnsi"/>
          <w:szCs w:val="22"/>
        </w:rPr>
        <w:t xml:space="preserve"> le caractère confidentiel des i</w:t>
      </w:r>
      <w:r w:rsidRPr="00A86E43">
        <w:rPr>
          <w:rFonts w:asciiTheme="minorHAnsi" w:hAnsiTheme="minorHAnsi" w:cstheme="minorHAnsi"/>
          <w:szCs w:val="22"/>
        </w:rPr>
        <w:t xml:space="preserve">nformations confidentielles </w:t>
      </w:r>
      <w:r w:rsidR="0091111F" w:rsidRPr="00A86E43">
        <w:rPr>
          <w:rFonts w:asciiTheme="minorHAnsi" w:hAnsiTheme="minorHAnsi" w:cstheme="minorHAnsi"/>
          <w:szCs w:val="22"/>
        </w:rPr>
        <w:t>à son personnel et aux t</w:t>
      </w:r>
      <w:r w:rsidRPr="00A86E43">
        <w:rPr>
          <w:rFonts w:asciiTheme="minorHAnsi" w:hAnsiTheme="minorHAnsi" w:cstheme="minorHAnsi"/>
          <w:szCs w:val="22"/>
        </w:rPr>
        <w:t>iers impl</w:t>
      </w:r>
      <w:r w:rsidR="0091111F" w:rsidRPr="00A86E43">
        <w:rPr>
          <w:rFonts w:asciiTheme="minorHAnsi" w:hAnsiTheme="minorHAnsi" w:cstheme="minorHAnsi"/>
          <w:szCs w:val="22"/>
        </w:rPr>
        <w:t xml:space="preserve">iqués dans l’exécution du </w:t>
      </w:r>
      <w:r w:rsidR="0091111F" w:rsidRPr="00A86E43">
        <w:rPr>
          <w:rFonts w:asciiTheme="minorHAnsi" w:hAnsiTheme="minorHAnsi" w:cstheme="minorHAnsi"/>
          <w:smallCaps/>
          <w:szCs w:val="22"/>
        </w:rPr>
        <w:t>Contrat</w:t>
      </w:r>
      <w:r w:rsidRPr="00A86E43">
        <w:rPr>
          <w:rFonts w:asciiTheme="minorHAnsi" w:hAnsiTheme="minorHAnsi" w:cstheme="minorHAnsi"/>
          <w:szCs w:val="22"/>
        </w:rPr>
        <w:t>, dès la communication de ces</w:t>
      </w:r>
      <w:r w:rsidR="005851B5" w:rsidRPr="00A86E43">
        <w:rPr>
          <w:rFonts w:asciiTheme="minorHAnsi" w:hAnsiTheme="minorHAnsi" w:cstheme="minorHAnsi"/>
          <w:szCs w:val="22"/>
        </w:rPr>
        <w:t xml:space="preserve"> i</w:t>
      </w:r>
      <w:r w:rsidRPr="00A86E43">
        <w:rPr>
          <w:rFonts w:asciiTheme="minorHAnsi" w:hAnsiTheme="minorHAnsi" w:cstheme="minorHAnsi"/>
          <w:szCs w:val="22"/>
        </w:rPr>
        <w:t>nformations ;</w:t>
      </w:r>
    </w:p>
    <w:p w14:paraId="6CE37F29" w14:textId="77777777" w:rsidR="00B55D7E" w:rsidRPr="00A86E43" w:rsidRDefault="00B55D7E" w:rsidP="00A1761D">
      <w:pPr>
        <w:pStyle w:val="u"/>
        <w:widowControl w:val="0"/>
        <w:numPr>
          <w:ilvl w:val="0"/>
          <w:numId w:val="11"/>
        </w:numPr>
        <w:spacing w:before="60"/>
        <w:ind w:left="1423" w:hanging="357"/>
        <w:rPr>
          <w:rFonts w:asciiTheme="minorHAnsi" w:hAnsiTheme="minorHAnsi" w:cstheme="minorHAnsi"/>
          <w:szCs w:val="22"/>
        </w:rPr>
      </w:pPr>
      <w:r w:rsidRPr="00A86E43">
        <w:rPr>
          <w:rFonts w:asciiTheme="minorHAnsi" w:hAnsiTheme="minorHAnsi" w:cstheme="minorHAnsi"/>
          <w:szCs w:val="22"/>
        </w:rPr>
        <w:t>rappeler</w:t>
      </w:r>
      <w:r w:rsidR="005851B5" w:rsidRPr="00A86E43">
        <w:rPr>
          <w:rFonts w:asciiTheme="minorHAnsi" w:hAnsiTheme="minorHAnsi" w:cstheme="minorHAnsi"/>
          <w:szCs w:val="22"/>
        </w:rPr>
        <w:t xml:space="preserve"> le caractère confidentiel des i</w:t>
      </w:r>
      <w:r w:rsidRPr="00A86E43">
        <w:rPr>
          <w:rFonts w:asciiTheme="minorHAnsi" w:hAnsiTheme="minorHAnsi" w:cstheme="minorHAnsi"/>
          <w:szCs w:val="22"/>
        </w:rPr>
        <w:t>nformations confidentielles avant toute ré</w:t>
      </w:r>
      <w:r w:rsidR="005851B5" w:rsidRPr="00A86E43">
        <w:rPr>
          <w:rFonts w:asciiTheme="minorHAnsi" w:hAnsiTheme="minorHAnsi" w:cstheme="minorHAnsi"/>
          <w:szCs w:val="22"/>
        </w:rPr>
        <w:t>union au cours de laquelle des i</w:t>
      </w:r>
      <w:r w:rsidRPr="00A86E43">
        <w:rPr>
          <w:rFonts w:asciiTheme="minorHAnsi" w:hAnsiTheme="minorHAnsi" w:cstheme="minorHAnsi"/>
          <w:szCs w:val="22"/>
        </w:rPr>
        <w:t>nformations confidentielles seront communiquées.</w:t>
      </w:r>
    </w:p>
    <w:p w14:paraId="6E923ECE" w14:textId="77777777" w:rsidR="00C71F4D" w:rsidRDefault="005D1EE3" w:rsidP="00A1761D">
      <w:pPr>
        <w:pStyle w:val="u"/>
        <w:widowControl w:val="0"/>
        <w:spacing w:before="120"/>
        <w:ind w:left="567"/>
        <w:rPr>
          <w:rFonts w:asciiTheme="minorHAnsi" w:hAnsiTheme="minorHAnsi" w:cstheme="minorHAnsi"/>
          <w:szCs w:val="22"/>
        </w:rPr>
      </w:pPr>
      <w:r w:rsidRPr="00A86E43">
        <w:rPr>
          <w:rFonts w:asciiTheme="minorHAnsi" w:hAnsiTheme="minorHAnsi" w:cstheme="minorHAnsi"/>
          <w:szCs w:val="22"/>
        </w:rPr>
        <w:t>L</w:t>
      </w:r>
      <w:r w:rsidR="00C71F4D" w:rsidRPr="00A86E43">
        <w:rPr>
          <w:rFonts w:asciiTheme="minorHAnsi" w:hAnsiTheme="minorHAnsi" w:cstheme="minorHAnsi"/>
          <w:szCs w:val="22"/>
        </w:rPr>
        <w:t xml:space="preserve">e </w:t>
      </w:r>
      <w:r w:rsidR="00100109" w:rsidRPr="003A0706">
        <w:rPr>
          <w:rFonts w:asciiTheme="minorHAnsi" w:hAnsiTheme="minorHAnsi" w:cstheme="minorHAnsi"/>
          <w:smallCaps/>
          <w:szCs w:val="22"/>
        </w:rPr>
        <w:t>Contractant</w:t>
      </w:r>
      <w:r w:rsidR="00782242" w:rsidRPr="00A86E43" w:rsidDel="00782242">
        <w:rPr>
          <w:rFonts w:asciiTheme="minorHAnsi" w:hAnsiTheme="minorHAnsi" w:cstheme="minorHAnsi"/>
          <w:smallCaps/>
          <w:szCs w:val="22"/>
        </w:rPr>
        <w:t xml:space="preserve"> </w:t>
      </w:r>
      <w:r w:rsidR="00C71F4D" w:rsidRPr="00A86E43">
        <w:rPr>
          <w:rFonts w:asciiTheme="minorHAnsi" w:hAnsiTheme="minorHAnsi" w:cstheme="minorHAnsi"/>
          <w:szCs w:val="22"/>
        </w:rPr>
        <w:t>ne pourr</w:t>
      </w:r>
      <w:r w:rsidR="00F92D77" w:rsidRPr="00A86E43">
        <w:rPr>
          <w:rFonts w:asciiTheme="minorHAnsi" w:hAnsiTheme="minorHAnsi" w:cstheme="minorHAnsi"/>
          <w:szCs w:val="22"/>
        </w:rPr>
        <w:t>a</w:t>
      </w:r>
      <w:r w:rsidR="00C71F4D" w:rsidRPr="00A86E43">
        <w:rPr>
          <w:rFonts w:asciiTheme="minorHAnsi" w:hAnsiTheme="minorHAnsi" w:cstheme="minorHAnsi"/>
          <w:szCs w:val="22"/>
        </w:rPr>
        <w:t xml:space="preserve">, sauf dans la mesure nécessaire aux fins de la réalisation des </w:t>
      </w:r>
      <w:r w:rsidR="00C84056" w:rsidRPr="00A86E43">
        <w:rPr>
          <w:rFonts w:asciiTheme="minorHAnsi" w:hAnsiTheme="minorHAnsi" w:cstheme="minorHAnsi"/>
          <w:szCs w:val="22"/>
        </w:rPr>
        <w:t>prestations</w:t>
      </w:r>
      <w:r w:rsidR="00C71F4D" w:rsidRPr="00A86E43">
        <w:rPr>
          <w:rFonts w:asciiTheme="minorHAnsi" w:hAnsiTheme="minorHAnsi" w:cstheme="minorHAnsi"/>
          <w:szCs w:val="22"/>
        </w:rPr>
        <w:t xml:space="preserve">, divulguer aucun élément du </w:t>
      </w:r>
      <w:r w:rsidR="00C71F4D" w:rsidRPr="00A86E43">
        <w:rPr>
          <w:rFonts w:asciiTheme="minorHAnsi" w:hAnsiTheme="minorHAnsi" w:cstheme="minorHAnsi"/>
          <w:smallCaps/>
          <w:szCs w:val="22"/>
        </w:rPr>
        <w:t>Contrat</w:t>
      </w:r>
      <w:r w:rsidR="00C71F4D" w:rsidRPr="00A86E43">
        <w:rPr>
          <w:rFonts w:asciiTheme="minorHAnsi" w:hAnsiTheme="minorHAnsi" w:cstheme="minorHAnsi"/>
          <w:szCs w:val="22"/>
        </w:rPr>
        <w:t xml:space="preserve"> sans le consentement écrit préalable de l’autre partie.</w:t>
      </w:r>
    </w:p>
    <w:p w14:paraId="75B2C12C" w14:textId="77777777" w:rsidR="00301EA6" w:rsidRPr="00A86E43" w:rsidRDefault="00301EA6" w:rsidP="00A1761D">
      <w:pPr>
        <w:pStyle w:val="u"/>
        <w:widowControl w:val="0"/>
        <w:spacing w:before="120"/>
        <w:ind w:left="567"/>
        <w:rPr>
          <w:rFonts w:asciiTheme="minorHAnsi" w:hAnsiTheme="minorHAnsi" w:cstheme="minorHAnsi"/>
          <w:szCs w:val="22"/>
        </w:rPr>
      </w:pPr>
    </w:p>
    <w:p w14:paraId="107CD509" w14:textId="77777777" w:rsidR="00301EA6" w:rsidRPr="00A86E43" w:rsidRDefault="00301EA6" w:rsidP="00301EA6">
      <w:pPr>
        <w:pStyle w:val="Titre2"/>
        <w:spacing w:before="120" w:after="60"/>
        <w:jc w:val="both"/>
        <w:rPr>
          <w:rFonts w:asciiTheme="minorHAnsi" w:hAnsiTheme="minorHAnsi" w:cstheme="minorHAnsi"/>
          <w:sz w:val="22"/>
          <w:szCs w:val="22"/>
        </w:rPr>
      </w:pPr>
      <w:bookmarkStart w:id="45" w:name="_Toc392669648"/>
      <w:bookmarkStart w:id="46" w:name="_Toc392669649"/>
      <w:bookmarkStart w:id="47" w:name="_Toc116401747"/>
      <w:r w:rsidRPr="00A86E43">
        <w:rPr>
          <w:rFonts w:asciiTheme="minorHAnsi" w:hAnsiTheme="minorHAnsi" w:cstheme="minorHAnsi"/>
          <w:sz w:val="22"/>
          <w:szCs w:val="22"/>
        </w:rPr>
        <w:t>Fournitures documents</w:t>
      </w:r>
      <w:bookmarkEnd w:id="45"/>
      <w:bookmarkEnd w:id="47"/>
      <w:r w:rsidRPr="00A86E43">
        <w:rPr>
          <w:rFonts w:asciiTheme="minorHAnsi" w:hAnsiTheme="minorHAnsi" w:cstheme="minorHAnsi"/>
          <w:sz w:val="22"/>
          <w:szCs w:val="22"/>
        </w:rPr>
        <w:t xml:space="preserve"> </w:t>
      </w:r>
    </w:p>
    <w:p w14:paraId="33AC57D8" w14:textId="41F65CBA" w:rsidR="00301EA6" w:rsidRPr="00A86E43" w:rsidRDefault="00301EA6" w:rsidP="00A26577">
      <w:pPr>
        <w:pStyle w:val="u"/>
        <w:widowControl w:val="0"/>
        <w:numPr>
          <w:ilvl w:val="12"/>
          <w:numId w:val="0"/>
        </w:numPr>
        <w:ind w:left="567"/>
        <w:rPr>
          <w:rFonts w:asciiTheme="minorHAnsi" w:hAnsiTheme="minorHAnsi" w:cstheme="minorHAnsi"/>
          <w:szCs w:val="22"/>
          <w:highlight w:val="yellow"/>
        </w:rPr>
      </w:pPr>
      <w:r w:rsidRPr="00CE73DB">
        <w:rPr>
          <w:rFonts w:asciiTheme="minorHAnsi" w:hAnsiTheme="minorHAnsi" w:cstheme="minorHAnsi"/>
          <w:smallCaps/>
          <w:szCs w:val="22"/>
        </w:rPr>
        <w:t>Expertise France</w:t>
      </w:r>
      <w:r w:rsidRPr="00A86E43">
        <w:rPr>
          <w:rFonts w:asciiTheme="minorHAnsi" w:hAnsiTheme="minorHAnsi" w:cstheme="minorHAnsi"/>
          <w:szCs w:val="22"/>
        </w:rPr>
        <w:t xml:space="preserve"> veillera à ce que le</w:t>
      </w:r>
      <w:r w:rsidRPr="00A86E43">
        <w:rPr>
          <w:rFonts w:asciiTheme="minorHAnsi" w:hAnsiTheme="minorHAnsi" w:cstheme="minorHAnsi"/>
          <w:smallCaps/>
          <w:szCs w:val="22"/>
        </w:rPr>
        <w:t xml:space="preserve"> </w:t>
      </w:r>
      <w:r w:rsidRPr="003A0706">
        <w:rPr>
          <w:rFonts w:asciiTheme="minorHAnsi" w:hAnsiTheme="minorHAnsi" w:cstheme="minorHAnsi"/>
          <w:smallCaps/>
          <w:szCs w:val="22"/>
        </w:rPr>
        <w:t>Contractant</w:t>
      </w:r>
      <w:r w:rsidRPr="00A86E43">
        <w:rPr>
          <w:rFonts w:asciiTheme="minorHAnsi" w:hAnsiTheme="minorHAnsi" w:cstheme="minorHAnsi"/>
          <w:smallCaps/>
          <w:szCs w:val="22"/>
        </w:rPr>
        <w:t xml:space="preserve"> </w:t>
      </w:r>
      <w:r w:rsidRPr="00A86E43">
        <w:rPr>
          <w:rFonts w:asciiTheme="minorHAnsi" w:hAnsiTheme="minorHAnsi" w:cstheme="minorHAnsi"/>
          <w:szCs w:val="22"/>
        </w:rPr>
        <w:t>dispose en temps utile des nécessaires à la réalisation des prestations</w:t>
      </w:r>
      <w:r w:rsidR="00CE6DA1">
        <w:rPr>
          <w:rFonts w:asciiTheme="minorHAnsi" w:hAnsiTheme="minorHAnsi" w:cstheme="minorHAnsi"/>
          <w:szCs w:val="22"/>
        </w:rPr>
        <w:t>.</w:t>
      </w:r>
      <w:r w:rsidR="00A26577" w:rsidRPr="00A86E43">
        <w:rPr>
          <w:rFonts w:asciiTheme="minorHAnsi" w:hAnsiTheme="minorHAnsi" w:cstheme="minorHAnsi"/>
          <w:szCs w:val="22"/>
          <w:highlight w:val="yellow"/>
        </w:rPr>
        <w:t xml:space="preserve"> </w:t>
      </w:r>
    </w:p>
    <w:p w14:paraId="38B846B1" w14:textId="77777777" w:rsidR="00301EA6" w:rsidRDefault="00301EA6" w:rsidP="00A1761D">
      <w:pPr>
        <w:pStyle w:val="Titre2"/>
        <w:spacing w:before="120" w:after="60"/>
        <w:jc w:val="both"/>
        <w:rPr>
          <w:rFonts w:asciiTheme="minorHAnsi" w:hAnsiTheme="minorHAnsi" w:cstheme="minorHAnsi"/>
          <w:sz w:val="22"/>
          <w:szCs w:val="22"/>
        </w:rPr>
      </w:pPr>
    </w:p>
    <w:p w14:paraId="3E1B9533" w14:textId="77777777" w:rsidR="00122959" w:rsidRPr="00A86E43" w:rsidRDefault="00122959" w:rsidP="00A1761D">
      <w:pPr>
        <w:pStyle w:val="Titre2"/>
        <w:spacing w:before="120" w:after="60"/>
        <w:jc w:val="both"/>
        <w:rPr>
          <w:rFonts w:asciiTheme="minorHAnsi" w:hAnsiTheme="minorHAnsi" w:cstheme="minorHAnsi"/>
          <w:sz w:val="22"/>
          <w:szCs w:val="22"/>
        </w:rPr>
      </w:pPr>
      <w:bookmarkStart w:id="48" w:name="_Toc116401748"/>
      <w:r w:rsidRPr="00A86E43">
        <w:rPr>
          <w:rFonts w:asciiTheme="minorHAnsi" w:hAnsiTheme="minorHAnsi" w:cstheme="minorHAnsi"/>
          <w:sz w:val="22"/>
          <w:szCs w:val="22"/>
        </w:rPr>
        <w:t>Assurance</w:t>
      </w:r>
      <w:bookmarkEnd w:id="46"/>
      <w:bookmarkEnd w:id="48"/>
    </w:p>
    <w:p w14:paraId="4337A8CF" w14:textId="77777777" w:rsidR="004B5B87" w:rsidRPr="00A86E43" w:rsidRDefault="0071011C" w:rsidP="00A1761D">
      <w:pPr>
        <w:pStyle w:val="u"/>
        <w:widowControl w:val="0"/>
        <w:rPr>
          <w:rFonts w:asciiTheme="minorHAnsi" w:hAnsiTheme="minorHAnsi" w:cstheme="minorHAnsi"/>
          <w:szCs w:val="22"/>
          <w:u w:val="single"/>
        </w:rPr>
      </w:pPr>
      <w:r w:rsidRPr="00A86E43">
        <w:rPr>
          <w:rFonts w:asciiTheme="minorHAnsi" w:hAnsiTheme="minorHAnsi" w:cstheme="minorHAnsi"/>
          <w:szCs w:val="22"/>
        </w:rPr>
        <w:t xml:space="preserve">Le </w:t>
      </w:r>
      <w:r w:rsidR="00100109" w:rsidRPr="003A0706">
        <w:rPr>
          <w:rFonts w:asciiTheme="minorHAnsi" w:hAnsiTheme="minorHAnsi" w:cstheme="minorHAnsi"/>
          <w:smallCaps/>
          <w:szCs w:val="22"/>
        </w:rPr>
        <w:t>Contractant</w:t>
      </w:r>
      <w:r w:rsidRPr="00A86E43">
        <w:rPr>
          <w:rFonts w:asciiTheme="minorHAnsi" w:hAnsiTheme="minorHAnsi" w:cstheme="minorHAnsi"/>
          <w:szCs w:val="22"/>
        </w:rPr>
        <w:t xml:space="preserve"> souscrit et maintient à ses frais les polices d’assurance en matière de responsabilité civile et professionnelle couvrant les dommages corporels, matériels et/ou immatériels qui pourraient découler </w:t>
      </w:r>
      <w:r w:rsidR="00714BF4" w:rsidRPr="00A86E43">
        <w:rPr>
          <w:rFonts w:asciiTheme="minorHAnsi" w:hAnsiTheme="minorHAnsi" w:cstheme="minorHAnsi"/>
          <w:szCs w:val="22"/>
        </w:rPr>
        <w:t>de l’exécution de</w:t>
      </w:r>
      <w:r w:rsidR="00390DD2" w:rsidRPr="00A86E43">
        <w:rPr>
          <w:rFonts w:asciiTheme="minorHAnsi" w:hAnsiTheme="minorHAnsi" w:cstheme="minorHAnsi"/>
          <w:szCs w:val="22"/>
        </w:rPr>
        <w:t xml:space="preserve"> se</w:t>
      </w:r>
      <w:r w:rsidR="00714BF4" w:rsidRPr="00A86E43">
        <w:rPr>
          <w:rFonts w:asciiTheme="minorHAnsi" w:hAnsiTheme="minorHAnsi" w:cstheme="minorHAnsi"/>
          <w:szCs w:val="22"/>
        </w:rPr>
        <w:t>s prestations.</w:t>
      </w:r>
      <w:r w:rsidR="004B5B87" w:rsidRPr="00A86E43">
        <w:rPr>
          <w:rFonts w:asciiTheme="minorHAnsi" w:hAnsiTheme="minorHAnsi" w:cstheme="minorHAnsi"/>
          <w:szCs w:val="22"/>
        </w:rPr>
        <w:t xml:space="preserve"> </w:t>
      </w:r>
    </w:p>
    <w:p w14:paraId="4953DA86" w14:textId="77777777" w:rsidR="00122959" w:rsidRPr="00A86E43" w:rsidRDefault="00122959" w:rsidP="00A1761D">
      <w:pPr>
        <w:pStyle w:val="u"/>
        <w:widowControl w:val="0"/>
        <w:rPr>
          <w:rFonts w:asciiTheme="minorHAnsi" w:hAnsiTheme="minorHAnsi" w:cstheme="minorHAnsi"/>
          <w:szCs w:val="22"/>
        </w:rPr>
      </w:pPr>
    </w:p>
    <w:p w14:paraId="30F331E7" w14:textId="77777777" w:rsidR="004B5B87" w:rsidRPr="00A86E43" w:rsidRDefault="00122959" w:rsidP="00A1761D">
      <w:pPr>
        <w:pStyle w:val="v"/>
        <w:widowControl w:val="0"/>
        <w:numPr>
          <w:ilvl w:val="12"/>
          <w:numId w:val="0"/>
        </w:numPr>
        <w:ind w:left="562"/>
        <w:rPr>
          <w:rFonts w:asciiTheme="minorHAnsi" w:hAnsiTheme="minorHAnsi" w:cstheme="minorHAnsi"/>
          <w:smallCaps/>
          <w:szCs w:val="22"/>
        </w:rPr>
      </w:pPr>
      <w:r w:rsidRPr="00A86E43">
        <w:rPr>
          <w:rFonts w:asciiTheme="minorHAnsi" w:hAnsiTheme="minorHAnsi" w:cstheme="minorHAnsi"/>
          <w:szCs w:val="22"/>
        </w:rPr>
        <w:t xml:space="preserve">Le </w:t>
      </w:r>
      <w:r w:rsidR="00100109" w:rsidRPr="003A0706">
        <w:rPr>
          <w:rFonts w:asciiTheme="minorHAnsi" w:hAnsiTheme="minorHAnsi" w:cstheme="minorHAnsi"/>
          <w:smallCaps/>
          <w:szCs w:val="22"/>
        </w:rPr>
        <w:t>Contractant</w:t>
      </w:r>
      <w:r w:rsidRPr="00A86E43">
        <w:rPr>
          <w:rFonts w:asciiTheme="minorHAnsi" w:hAnsiTheme="minorHAnsi" w:cstheme="minorHAnsi"/>
          <w:szCs w:val="22"/>
        </w:rPr>
        <w:t xml:space="preserve"> souscrira et maintiendra à ses frais les polices d’assurance couvrant sa responsabilité en matière de maladie ou d’accident du travail survenant à ses agents affectés à la réalisation des </w:t>
      </w:r>
      <w:r w:rsidR="00C84056" w:rsidRPr="00A86E43">
        <w:rPr>
          <w:rFonts w:asciiTheme="minorHAnsi" w:hAnsiTheme="minorHAnsi" w:cstheme="minorHAnsi"/>
          <w:szCs w:val="22"/>
        </w:rPr>
        <w:t>prestations</w:t>
      </w:r>
      <w:r w:rsidRPr="00A86E43">
        <w:rPr>
          <w:rFonts w:asciiTheme="minorHAnsi" w:hAnsiTheme="minorHAnsi" w:cstheme="minorHAnsi"/>
          <w:smallCaps/>
          <w:szCs w:val="22"/>
        </w:rPr>
        <w:t>.</w:t>
      </w:r>
    </w:p>
    <w:p w14:paraId="7CCE41FB" w14:textId="77777777" w:rsidR="004B5B87" w:rsidRPr="00A86E43" w:rsidRDefault="004B5B87" w:rsidP="00A1761D">
      <w:pPr>
        <w:pStyle w:val="v"/>
        <w:widowControl w:val="0"/>
        <w:numPr>
          <w:ilvl w:val="12"/>
          <w:numId w:val="0"/>
        </w:numPr>
        <w:ind w:left="562"/>
        <w:rPr>
          <w:rFonts w:asciiTheme="minorHAnsi" w:hAnsiTheme="minorHAnsi" w:cstheme="minorHAnsi"/>
          <w:smallCaps/>
          <w:szCs w:val="22"/>
        </w:rPr>
      </w:pPr>
    </w:p>
    <w:p w14:paraId="0FC63CF0" w14:textId="77777777" w:rsidR="00390DD2" w:rsidRPr="00A86E43" w:rsidRDefault="000F17F1" w:rsidP="00A1761D">
      <w:pPr>
        <w:pStyle w:val="v"/>
        <w:widowControl w:val="0"/>
        <w:numPr>
          <w:ilvl w:val="12"/>
          <w:numId w:val="0"/>
        </w:numPr>
        <w:ind w:left="562"/>
        <w:rPr>
          <w:rFonts w:asciiTheme="minorHAnsi" w:hAnsiTheme="minorHAnsi" w:cstheme="minorHAnsi"/>
          <w:smallCaps/>
          <w:szCs w:val="22"/>
        </w:rPr>
      </w:pPr>
      <w:r w:rsidRPr="00A86E43">
        <w:rPr>
          <w:rFonts w:asciiTheme="minorHAnsi" w:hAnsiTheme="minorHAnsi" w:cstheme="minorHAnsi"/>
          <w:szCs w:val="22"/>
        </w:rPr>
        <w:t xml:space="preserve">Le </w:t>
      </w:r>
      <w:r w:rsidR="00100109" w:rsidRPr="003A0706">
        <w:rPr>
          <w:rFonts w:asciiTheme="minorHAnsi" w:hAnsiTheme="minorHAnsi" w:cstheme="minorHAnsi"/>
          <w:smallCaps/>
          <w:szCs w:val="22"/>
        </w:rPr>
        <w:t>Contractant</w:t>
      </w:r>
      <w:r w:rsidRPr="00A86E43">
        <w:rPr>
          <w:rFonts w:asciiTheme="minorHAnsi" w:hAnsiTheme="minorHAnsi" w:cstheme="minorHAnsi"/>
          <w:szCs w:val="22"/>
        </w:rPr>
        <w:t xml:space="preserve"> doit être </w:t>
      </w:r>
      <w:r w:rsidR="00EF5C0A" w:rsidRPr="00A86E43">
        <w:rPr>
          <w:rFonts w:asciiTheme="minorHAnsi" w:hAnsiTheme="minorHAnsi" w:cstheme="minorHAnsi"/>
          <w:szCs w:val="22"/>
        </w:rPr>
        <w:t xml:space="preserve">en </w:t>
      </w:r>
      <w:r w:rsidRPr="00A86E43">
        <w:rPr>
          <w:rFonts w:asciiTheme="minorHAnsi" w:hAnsiTheme="minorHAnsi" w:cstheme="minorHAnsi"/>
          <w:szCs w:val="22"/>
        </w:rPr>
        <w:t>mesure de fournir à</w:t>
      </w:r>
      <w:r w:rsidR="0023447B" w:rsidRPr="00A86E43">
        <w:rPr>
          <w:rFonts w:asciiTheme="minorHAnsi" w:hAnsiTheme="minorHAnsi" w:cstheme="minorHAnsi"/>
          <w:szCs w:val="22"/>
        </w:rPr>
        <w:t xml:space="preserve"> la</w:t>
      </w:r>
      <w:r w:rsidRPr="00A86E43">
        <w:rPr>
          <w:rFonts w:asciiTheme="minorHAnsi" w:hAnsiTheme="minorHAnsi" w:cstheme="minorHAnsi"/>
          <w:szCs w:val="22"/>
        </w:rPr>
        <w:t xml:space="preserve"> première demande d</w:t>
      </w:r>
      <w:r w:rsidRPr="00A86E43">
        <w:rPr>
          <w:rFonts w:asciiTheme="minorHAnsi" w:hAnsiTheme="minorHAnsi" w:cstheme="minorHAnsi"/>
          <w:smallCaps/>
          <w:szCs w:val="22"/>
        </w:rPr>
        <w:t>’</w:t>
      </w:r>
      <w:r w:rsidR="00CE73DB" w:rsidRPr="00CE73DB">
        <w:rPr>
          <w:rFonts w:asciiTheme="minorHAnsi" w:hAnsiTheme="minorHAnsi" w:cstheme="minorHAnsi"/>
          <w:smallCaps/>
          <w:szCs w:val="22"/>
        </w:rPr>
        <w:t>Expertise France</w:t>
      </w:r>
      <w:r w:rsidRPr="00A86E43">
        <w:rPr>
          <w:rFonts w:asciiTheme="minorHAnsi" w:hAnsiTheme="minorHAnsi" w:cstheme="minorHAnsi"/>
          <w:smallCaps/>
          <w:szCs w:val="22"/>
        </w:rPr>
        <w:t xml:space="preserve"> </w:t>
      </w:r>
      <w:r w:rsidRPr="00A86E43">
        <w:rPr>
          <w:rFonts w:asciiTheme="minorHAnsi" w:hAnsiTheme="minorHAnsi" w:cstheme="minorHAnsi"/>
          <w:szCs w:val="22"/>
        </w:rPr>
        <w:t>les attestations prouvant la souscription par ses soins des assurances susmentionnées</w:t>
      </w:r>
      <w:r w:rsidR="00EF1BFA" w:rsidRPr="00A86E43">
        <w:rPr>
          <w:rFonts w:asciiTheme="minorHAnsi" w:hAnsiTheme="minorHAnsi" w:cstheme="minorHAnsi"/>
          <w:smallCaps/>
          <w:szCs w:val="22"/>
        </w:rPr>
        <w:t>.</w:t>
      </w:r>
    </w:p>
    <w:p w14:paraId="431C7551" w14:textId="77777777" w:rsidR="00D07897" w:rsidRPr="00A86E43" w:rsidRDefault="00D07897" w:rsidP="00D07897">
      <w:pPr>
        <w:pStyle w:val="Titre2"/>
        <w:spacing w:before="240" w:after="60"/>
        <w:jc w:val="both"/>
        <w:rPr>
          <w:rFonts w:asciiTheme="minorHAnsi" w:hAnsiTheme="minorHAnsi" w:cstheme="minorHAnsi"/>
          <w:sz w:val="22"/>
          <w:szCs w:val="22"/>
        </w:rPr>
      </w:pPr>
      <w:bookmarkStart w:id="49" w:name="_Ref464060009"/>
      <w:bookmarkStart w:id="50" w:name="_Toc525912441"/>
      <w:bookmarkStart w:id="51" w:name="_Toc116401749"/>
      <w:r w:rsidRPr="00A86E43">
        <w:rPr>
          <w:rFonts w:asciiTheme="minorHAnsi" w:hAnsiTheme="minorHAnsi" w:cstheme="minorHAnsi"/>
          <w:sz w:val="22"/>
          <w:szCs w:val="22"/>
        </w:rPr>
        <w:t>Point de contact et communication</w:t>
      </w:r>
      <w:bookmarkEnd w:id="49"/>
      <w:bookmarkEnd w:id="50"/>
      <w:bookmarkEnd w:id="51"/>
    </w:p>
    <w:p w14:paraId="35CD6BC2" w14:textId="77777777" w:rsidR="00D07897" w:rsidRPr="00A86E43" w:rsidRDefault="00D07897" w:rsidP="00D07897">
      <w:pPr>
        <w:pStyle w:val="u"/>
        <w:widowControl w:val="0"/>
        <w:numPr>
          <w:ilvl w:val="12"/>
          <w:numId w:val="0"/>
        </w:numPr>
        <w:spacing w:before="120"/>
        <w:ind w:left="561"/>
        <w:rPr>
          <w:rFonts w:asciiTheme="minorHAnsi" w:hAnsiTheme="minorHAnsi" w:cstheme="minorHAnsi"/>
          <w:szCs w:val="22"/>
        </w:rPr>
      </w:pPr>
      <w:r w:rsidRPr="00A86E43">
        <w:rPr>
          <w:rFonts w:asciiTheme="minorHAnsi" w:hAnsiTheme="minorHAnsi" w:cstheme="minorHAnsi"/>
          <w:szCs w:val="22"/>
        </w:rPr>
        <w:t xml:space="preserve">Tout avis ou communication entre les </w:t>
      </w:r>
      <w:r w:rsidRPr="00A86E43">
        <w:rPr>
          <w:rFonts w:asciiTheme="minorHAnsi" w:hAnsiTheme="minorHAnsi" w:cstheme="minorHAnsi"/>
          <w:smallCaps/>
          <w:szCs w:val="22"/>
        </w:rPr>
        <w:t>Parties</w:t>
      </w:r>
      <w:r w:rsidRPr="00A86E43">
        <w:rPr>
          <w:rFonts w:asciiTheme="minorHAnsi" w:hAnsiTheme="minorHAnsi" w:cstheme="minorHAnsi"/>
          <w:szCs w:val="22"/>
        </w:rPr>
        <w:t xml:space="preserve"> qui interviendra au titre </w:t>
      </w:r>
      <w:r w:rsidRPr="00A86E43">
        <w:rPr>
          <w:rFonts w:asciiTheme="minorHAnsi" w:hAnsiTheme="minorHAnsi" w:cstheme="minorHAnsi"/>
          <w:bCs/>
          <w:szCs w:val="22"/>
        </w:rPr>
        <w:t xml:space="preserve">du </w:t>
      </w:r>
      <w:r w:rsidRPr="00A86E43">
        <w:rPr>
          <w:rFonts w:asciiTheme="minorHAnsi" w:hAnsiTheme="minorHAnsi" w:cstheme="minorHAnsi"/>
          <w:bCs/>
          <w:smallCaps/>
          <w:szCs w:val="22"/>
        </w:rPr>
        <w:t>Contrat</w:t>
      </w:r>
      <w:r w:rsidRPr="00A86E43">
        <w:rPr>
          <w:rFonts w:asciiTheme="minorHAnsi" w:hAnsiTheme="minorHAnsi" w:cstheme="minorHAnsi"/>
          <w:szCs w:val="22"/>
        </w:rPr>
        <w:t xml:space="preserve"> devra se faire sous forme écrite, soit par échange de courriers électroniques soit par lettre recommandée avec accusé de réception (cette seconde forme étant prescrite dans certains cas par le </w:t>
      </w:r>
      <w:r w:rsidRPr="00A86E43">
        <w:rPr>
          <w:rFonts w:asciiTheme="minorHAnsi" w:hAnsiTheme="minorHAnsi" w:cstheme="minorHAnsi"/>
          <w:smallCaps/>
          <w:szCs w:val="22"/>
        </w:rPr>
        <w:t>contrat</w:t>
      </w:r>
      <w:r w:rsidRPr="00A86E43">
        <w:rPr>
          <w:rFonts w:asciiTheme="minorHAnsi" w:hAnsiTheme="minorHAnsi" w:cstheme="minorHAnsi"/>
          <w:szCs w:val="22"/>
        </w:rPr>
        <w:t>), et sera réputé valablement fait à compter de sa réception par le destinataire.</w:t>
      </w:r>
    </w:p>
    <w:p w14:paraId="24ABC852" w14:textId="77777777" w:rsidR="00D07897" w:rsidRDefault="00D07897" w:rsidP="00D07897">
      <w:pPr>
        <w:pStyle w:val="u"/>
        <w:widowControl w:val="0"/>
        <w:numPr>
          <w:ilvl w:val="12"/>
          <w:numId w:val="0"/>
        </w:numPr>
        <w:spacing w:before="120" w:after="120"/>
        <w:ind w:left="561"/>
        <w:rPr>
          <w:rFonts w:asciiTheme="minorHAnsi" w:hAnsiTheme="minorHAnsi" w:cstheme="minorHAnsi"/>
          <w:szCs w:val="22"/>
        </w:rPr>
      </w:pPr>
      <w:r w:rsidRPr="00A86E43">
        <w:rPr>
          <w:rFonts w:asciiTheme="minorHAnsi" w:hAnsiTheme="minorHAnsi" w:cstheme="minorHAnsi"/>
          <w:szCs w:val="22"/>
        </w:rPr>
        <w:t>Toute la correspondance devra être adressée, tous frais de port payés, aux adresses suivantes :</w:t>
      </w:r>
    </w:p>
    <w:p w14:paraId="6D30B945" w14:textId="77777777" w:rsidR="0089576F" w:rsidRDefault="0089576F" w:rsidP="00D07897">
      <w:pPr>
        <w:pStyle w:val="u"/>
        <w:widowControl w:val="0"/>
        <w:numPr>
          <w:ilvl w:val="12"/>
          <w:numId w:val="0"/>
        </w:numPr>
        <w:spacing w:before="120" w:after="120"/>
        <w:ind w:left="561"/>
        <w:rPr>
          <w:rFonts w:asciiTheme="minorHAnsi" w:hAnsiTheme="minorHAnsi" w:cstheme="minorHAnsi"/>
          <w:szCs w:val="22"/>
        </w:rPr>
      </w:pPr>
    </w:p>
    <w:p w14:paraId="014070D9" w14:textId="77777777" w:rsidR="00CA7460" w:rsidRPr="00A86E43" w:rsidRDefault="00CA7460" w:rsidP="00D07897">
      <w:pPr>
        <w:pStyle w:val="u"/>
        <w:widowControl w:val="0"/>
        <w:numPr>
          <w:ilvl w:val="12"/>
          <w:numId w:val="0"/>
        </w:numPr>
        <w:spacing w:before="120" w:after="120"/>
        <w:ind w:left="561"/>
        <w:rPr>
          <w:rFonts w:asciiTheme="minorHAnsi" w:hAnsiTheme="minorHAnsi" w:cstheme="minorHAnsi"/>
          <w:szCs w:val="22"/>
        </w:rPr>
      </w:pPr>
    </w:p>
    <w:tbl>
      <w:tblPr>
        <w:tblStyle w:val="Grilledutableau"/>
        <w:tblW w:w="0" w:type="auto"/>
        <w:tblInd w:w="992" w:type="dxa"/>
        <w:tblLook w:val="04A0" w:firstRow="1" w:lastRow="0" w:firstColumn="1" w:lastColumn="0" w:noHBand="0" w:noVBand="1"/>
      </w:tblPr>
      <w:tblGrid>
        <w:gridCol w:w="4370"/>
        <w:gridCol w:w="4374"/>
      </w:tblGrid>
      <w:tr w:rsidR="00D07897" w:rsidRPr="00A86E43" w14:paraId="74C7CB9B" w14:textId="77777777" w:rsidTr="00A43B59">
        <w:trPr>
          <w:trHeight w:val="421"/>
        </w:trPr>
        <w:tc>
          <w:tcPr>
            <w:tcW w:w="4370" w:type="dxa"/>
            <w:vAlign w:val="center"/>
          </w:tcPr>
          <w:p w14:paraId="2035F426" w14:textId="77777777" w:rsidR="00D07897" w:rsidRPr="00A86E43" w:rsidRDefault="00D07897" w:rsidP="00B2733D">
            <w:pPr>
              <w:pStyle w:val="w"/>
              <w:widowControl w:val="0"/>
              <w:spacing w:before="100" w:beforeAutospacing="1" w:after="100" w:afterAutospacing="1"/>
              <w:rPr>
                <w:rFonts w:asciiTheme="minorHAnsi" w:hAnsiTheme="minorHAnsi" w:cstheme="minorHAnsi"/>
                <w:szCs w:val="22"/>
              </w:rPr>
            </w:pPr>
            <w:r w:rsidRPr="00A86E43">
              <w:rPr>
                <w:rFonts w:asciiTheme="minorHAnsi" w:hAnsiTheme="minorHAnsi" w:cstheme="minorHAnsi"/>
                <w:szCs w:val="22"/>
              </w:rPr>
              <w:t xml:space="preserve">Pour </w:t>
            </w:r>
            <w:r w:rsidR="00CE73DB" w:rsidRPr="00CE73DB">
              <w:rPr>
                <w:rFonts w:asciiTheme="minorHAnsi" w:hAnsiTheme="minorHAnsi" w:cstheme="minorHAnsi"/>
                <w:smallCaps/>
                <w:szCs w:val="22"/>
              </w:rPr>
              <w:t>Expertise France</w:t>
            </w:r>
            <w:r w:rsidRPr="00A86E43">
              <w:rPr>
                <w:rFonts w:asciiTheme="minorHAnsi" w:hAnsiTheme="minorHAnsi" w:cstheme="minorHAnsi"/>
                <w:smallCaps/>
                <w:szCs w:val="22"/>
              </w:rPr>
              <w:t> </w:t>
            </w:r>
            <w:r w:rsidRPr="00A86E43">
              <w:rPr>
                <w:rFonts w:asciiTheme="minorHAnsi" w:hAnsiTheme="minorHAnsi" w:cstheme="minorHAnsi"/>
                <w:szCs w:val="22"/>
              </w:rPr>
              <w:t>:</w:t>
            </w:r>
          </w:p>
        </w:tc>
        <w:tc>
          <w:tcPr>
            <w:tcW w:w="4374" w:type="dxa"/>
            <w:vAlign w:val="center"/>
          </w:tcPr>
          <w:p w14:paraId="50E41BF0" w14:textId="77777777" w:rsidR="00D07897" w:rsidRPr="00A43B59" w:rsidRDefault="00CE73DB" w:rsidP="00B2733D">
            <w:pPr>
              <w:widowControl w:val="0"/>
              <w:numPr>
                <w:ilvl w:val="12"/>
                <w:numId w:val="0"/>
              </w:numPr>
              <w:spacing w:line="240" w:lineRule="auto"/>
              <w:jc w:val="both"/>
              <w:rPr>
                <w:rFonts w:asciiTheme="minorHAnsi" w:hAnsiTheme="minorHAnsi" w:cstheme="minorHAnsi"/>
                <w:smallCaps/>
                <w:sz w:val="22"/>
                <w:szCs w:val="22"/>
              </w:rPr>
            </w:pPr>
            <w:r w:rsidRPr="00A43B59">
              <w:rPr>
                <w:rFonts w:asciiTheme="minorHAnsi" w:hAnsiTheme="minorHAnsi" w:cstheme="minorHAnsi"/>
                <w:smallCaps/>
                <w:sz w:val="22"/>
                <w:szCs w:val="22"/>
              </w:rPr>
              <w:t>Expertise France</w:t>
            </w:r>
            <w:r w:rsidR="00D07897" w:rsidRPr="00A43B59">
              <w:rPr>
                <w:rFonts w:asciiTheme="minorHAnsi" w:hAnsiTheme="minorHAnsi" w:cstheme="minorHAnsi"/>
                <w:smallCaps/>
                <w:sz w:val="22"/>
                <w:szCs w:val="22"/>
              </w:rPr>
              <w:t xml:space="preserve"> </w:t>
            </w:r>
          </w:p>
          <w:p w14:paraId="2E734D67" w14:textId="77777777" w:rsidR="004D2CDF" w:rsidRDefault="004D2CDF" w:rsidP="00B2733D">
            <w:pPr>
              <w:widowControl w:val="0"/>
              <w:numPr>
                <w:ilvl w:val="12"/>
                <w:numId w:val="0"/>
              </w:numPr>
              <w:spacing w:line="240" w:lineRule="auto"/>
              <w:jc w:val="both"/>
              <w:rPr>
                <w:rFonts w:asciiTheme="minorHAnsi" w:eastAsia="Calibri" w:hAnsiTheme="minorHAnsi" w:cstheme="minorHAnsi"/>
                <w:szCs w:val="22"/>
              </w:rPr>
            </w:pPr>
            <w:r w:rsidRPr="00A86E43">
              <w:rPr>
                <w:rFonts w:asciiTheme="minorHAnsi" w:eastAsia="Calibri" w:hAnsiTheme="minorHAnsi" w:cstheme="minorHAnsi"/>
                <w:szCs w:val="22"/>
                <w:highlight w:val="lightGray"/>
              </w:rPr>
              <w:t xml:space="preserve">A renseigner </w:t>
            </w:r>
          </w:p>
          <w:p w14:paraId="1E13FD22" w14:textId="186D2A95" w:rsidR="00327A85" w:rsidRPr="00A43B59" w:rsidRDefault="00327A85" w:rsidP="00B2733D">
            <w:pPr>
              <w:widowControl w:val="0"/>
              <w:numPr>
                <w:ilvl w:val="12"/>
                <w:numId w:val="0"/>
              </w:numPr>
              <w:spacing w:line="240" w:lineRule="auto"/>
              <w:jc w:val="both"/>
              <w:rPr>
                <w:rFonts w:asciiTheme="minorHAnsi" w:hAnsiTheme="minorHAnsi" w:cstheme="minorHAnsi"/>
                <w:sz w:val="22"/>
                <w:szCs w:val="22"/>
              </w:rPr>
            </w:pPr>
            <w:r w:rsidRPr="00A43B59">
              <w:rPr>
                <w:rFonts w:asciiTheme="minorHAnsi" w:hAnsiTheme="minorHAnsi" w:cstheme="minorHAnsi"/>
                <w:sz w:val="22"/>
                <w:szCs w:val="22"/>
              </w:rPr>
              <w:t>Chargée de la communication</w:t>
            </w:r>
          </w:p>
          <w:p w14:paraId="5B12A16D" w14:textId="1D0D05CE" w:rsidR="00327A85" w:rsidRPr="00A43B59" w:rsidRDefault="00327A85" w:rsidP="00B2733D">
            <w:pPr>
              <w:widowControl w:val="0"/>
              <w:numPr>
                <w:ilvl w:val="12"/>
                <w:numId w:val="0"/>
              </w:numPr>
              <w:spacing w:line="240" w:lineRule="auto"/>
              <w:jc w:val="both"/>
              <w:rPr>
                <w:rFonts w:asciiTheme="minorHAnsi" w:hAnsiTheme="minorHAnsi" w:cstheme="minorHAnsi"/>
                <w:sz w:val="22"/>
                <w:szCs w:val="22"/>
              </w:rPr>
            </w:pPr>
            <w:r w:rsidRPr="00A43B59">
              <w:rPr>
                <w:rFonts w:asciiTheme="minorHAnsi" w:hAnsiTheme="minorHAnsi" w:cstheme="minorHAnsi"/>
                <w:sz w:val="22"/>
                <w:szCs w:val="22"/>
              </w:rPr>
              <w:t>Programme Sabil</w:t>
            </w:r>
          </w:p>
        </w:tc>
      </w:tr>
      <w:tr w:rsidR="00D07897" w:rsidRPr="00A86E43" w14:paraId="59232DE1" w14:textId="77777777" w:rsidTr="00D07897">
        <w:tc>
          <w:tcPr>
            <w:tcW w:w="4370" w:type="dxa"/>
            <w:vAlign w:val="center"/>
          </w:tcPr>
          <w:p w14:paraId="2FDAE090" w14:textId="77777777" w:rsidR="00D07897" w:rsidRPr="00A86E43" w:rsidRDefault="00D07897" w:rsidP="00B2733D">
            <w:pPr>
              <w:pStyle w:val="w"/>
              <w:spacing w:before="100" w:beforeAutospacing="1" w:after="100" w:afterAutospacing="1"/>
              <w:rPr>
                <w:rFonts w:asciiTheme="minorHAnsi" w:hAnsiTheme="minorHAnsi" w:cstheme="minorHAnsi"/>
                <w:szCs w:val="22"/>
              </w:rPr>
            </w:pPr>
            <w:r w:rsidRPr="00A86E43">
              <w:rPr>
                <w:rFonts w:asciiTheme="minorHAnsi" w:hAnsiTheme="minorHAnsi" w:cstheme="minorHAnsi"/>
                <w:szCs w:val="22"/>
              </w:rPr>
              <w:lastRenderedPageBreak/>
              <w:t xml:space="preserve">Pour le </w:t>
            </w:r>
            <w:r w:rsidR="00100109" w:rsidRPr="003A0706">
              <w:rPr>
                <w:rFonts w:asciiTheme="minorHAnsi" w:hAnsiTheme="minorHAnsi" w:cstheme="minorHAnsi"/>
                <w:smallCaps/>
                <w:szCs w:val="22"/>
              </w:rPr>
              <w:t>Contractant</w:t>
            </w:r>
            <w:r w:rsidRPr="00A86E43">
              <w:rPr>
                <w:rFonts w:asciiTheme="minorHAnsi" w:hAnsiTheme="minorHAnsi" w:cstheme="minorHAnsi"/>
                <w:smallCaps/>
                <w:szCs w:val="22"/>
              </w:rPr>
              <w:t> </w:t>
            </w:r>
            <w:r w:rsidRPr="00A86E43">
              <w:rPr>
                <w:rFonts w:asciiTheme="minorHAnsi" w:hAnsiTheme="minorHAnsi" w:cstheme="minorHAnsi"/>
                <w:szCs w:val="22"/>
              </w:rPr>
              <w:t>:</w:t>
            </w:r>
          </w:p>
        </w:tc>
        <w:tc>
          <w:tcPr>
            <w:tcW w:w="4374" w:type="dxa"/>
            <w:vAlign w:val="center"/>
          </w:tcPr>
          <w:p w14:paraId="7AE5B379" w14:textId="77777777" w:rsidR="00D07897" w:rsidRPr="00A86E43" w:rsidRDefault="00D07897" w:rsidP="00B2733D">
            <w:pPr>
              <w:pStyle w:val="w"/>
              <w:spacing w:before="100" w:beforeAutospacing="1" w:after="100" w:afterAutospacing="1"/>
              <w:rPr>
                <w:rFonts w:asciiTheme="minorHAnsi" w:hAnsiTheme="minorHAnsi" w:cstheme="minorHAnsi"/>
                <w:szCs w:val="22"/>
              </w:rPr>
            </w:pPr>
            <w:r w:rsidRPr="00A86E43">
              <w:rPr>
                <w:rFonts w:asciiTheme="minorHAnsi" w:eastAsia="Calibri" w:hAnsiTheme="minorHAnsi" w:cstheme="minorHAnsi"/>
                <w:szCs w:val="22"/>
                <w:highlight w:val="lightGray"/>
              </w:rPr>
              <w:t xml:space="preserve">A renseigner par le </w:t>
            </w:r>
            <w:r w:rsidR="00100109" w:rsidRPr="003A0706">
              <w:rPr>
                <w:rFonts w:asciiTheme="minorHAnsi" w:eastAsia="Calibri" w:hAnsiTheme="minorHAnsi" w:cstheme="minorHAnsi"/>
                <w:smallCaps/>
                <w:szCs w:val="22"/>
                <w:highlight w:val="lightGray"/>
              </w:rPr>
              <w:t>Contractant</w:t>
            </w:r>
          </w:p>
        </w:tc>
      </w:tr>
    </w:tbl>
    <w:p w14:paraId="35A3F392" w14:textId="77777777" w:rsidR="00D07897" w:rsidRDefault="00D07897" w:rsidP="00D07897">
      <w:pPr>
        <w:pStyle w:val="v"/>
        <w:widowControl w:val="0"/>
        <w:numPr>
          <w:ilvl w:val="12"/>
          <w:numId w:val="0"/>
        </w:numPr>
        <w:spacing w:before="120"/>
        <w:ind w:left="561"/>
        <w:rPr>
          <w:rFonts w:asciiTheme="minorHAnsi" w:hAnsiTheme="minorHAnsi" w:cstheme="minorHAnsi"/>
          <w:szCs w:val="22"/>
        </w:rPr>
      </w:pPr>
      <w:r w:rsidRPr="00A86E43">
        <w:rPr>
          <w:rFonts w:asciiTheme="minorHAnsi" w:hAnsiTheme="minorHAnsi" w:cstheme="minorHAnsi"/>
          <w:szCs w:val="22"/>
        </w:rPr>
        <w:t xml:space="preserve">Chaque </w:t>
      </w:r>
      <w:r w:rsidRPr="00A86E43">
        <w:rPr>
          <w:rFonts w:asciiTheme="minorHAnsi" w:hAnsiTheme="minorHAnsi" w:cstheme="minorHAnsi"/>
          <w:smallCaps/>
          <w:szCs w:val="22"/>
        </w:rPr>
        <w:t>Partie</w:t>
      </w:r>
      <w:r w:rsidRPr="00A86E43">
        <w:rPr>
          <w:rFonts w:asciiTheme="minorHAnsi" w:hAnsiTheme="minorHAnsi" w:cstheme="minorHAnsi"/>
          <w:szCs w:val="22"/>
        </w:rPr>
        <w:t xml:space="preserve"> pourra modifier à tout moment son adresse en informant par écrit l’autre </w:t>
      </w:r>
      <w:r w:rsidRPr="00A86E43">
        <w:rPr>
          <w:rFonts w:asciiTheme="minorHAnsi" w:hAnsiTheme="minorHAnsi" w:cstheme="minorHAnsi"/>
          <w:smallCaps/>
          <w:szCs w:val="22"/>
        </w:rPr>
        <w:t>Partie</w:t>
      </w:r>
      <w:r w:rsidRPr="00A86E43">
        <w:rPr>
          <w:rFonts w:asciiTheme="minorHAnsi" w:hAnsiTheme="minorHAnsi" w:cstheme="minorHAnsi"/>
          <w:szCs w:val="22"/>
        </w:rPr>
        <w:t xml:space="preserve"> de ce changement.</w:t>
      </w:r>
    </w:p>
    <w:p w14:paraId="6DC3F1EA" w14:textId="77777777" w:rsidR="005652F9" w:rsidRPr="00A86E43" w:rsidRDefault="005652F9" w:rsidP="005652F9">
      <w:pPr>
        <w:pStyle w:val="Titre2"/>
        <w:spacing w:before="120" w:after="60"/>
        <w:jc w:val="both"/>
        <w:rPr>
          <w:rFonts w:asciiTheme="minorHAnsi" w:hAnsiTheme="minorHAnsi" w:cstheme="minorHAnsi"/>
          <w:sz w:val="22"/>
          <w:szCs w:val="22"/>
        </w:rPr>
      </w:pPr>
      <w:bookmarkStart w:id="52" w:name="_Toc116401750"/>
      <w:r>
        <w:rPr>
          <w:rFonts w:asciiTheme="minorHAnsi" w:hAnsiTheme="minorHAnsi" w:cstheme="minorHAnsi"/>
          <w:sz w:val="22"/>
          <w:szCs w:val="22"/>
        </w:rPr>
        <w:t>Engagement contre la déforestation</w:t>
      </w:r>
      <w:bookmarkEnd w:id="52"/>
    </w:p>
    <w:p w14:paraId="1124A1F6" w14:textId="77777777" w:rsidR="00BB7DD0" w:rsidRDefault="00BB7DD0" w:rsidP="00BB7DD0">
      <w:pPr>
        <w:spacing w:line="260" w:lineRule="atLeast"/>
        <w:ind w:left="567" w:right="278"/>
        <w:contextualSpacing/>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Dans le cadre de la politique de lutte contre la déforestation importée (SNDI), et dans l’hypothèse de l’usage de matières premières ou de produits transformés, le </w:t>
      </w:r>
      <w:r>
        <w:rPr>
          <w:rFonts w:asciiTheme="minorHAnsi" w:eastAsia="Times New Roman" w:hAnsiTheme="minorHAnsi" w:cstheme="minorHAnsi"/>
          <w:smallCaps/>
          <w:sz w:val="22"/>
        </w:rPr>
        <w:t>Contractant</w:t>
      </w:r>
      <w:r>
        <w:rPr>
          <w:rFonts w:asciiTheme="minorHAnsi" w:eastAsia="Calibri" w:hAnsiTheme="minorHAnsi" w:cstheme="minorHAnsi"/>
          <w:sz w:val="22"/>
          <w:szCs w:val="22"/>
          <w:lang w:eastAsia="en-US"/>
        </w:rPr>
        <w:t xml:space="preserve"> s’engage à évaluer précisément les quantités véritablement nécessaires et à étudier les alternatives aux produits à risque listés ci-dessous : </w:t>
      </w:r>
    </w:p>
    <w:p w14:paraId="456608E6" w14:textId="77777777" w:rsidR="00BB7DD0" w:rsidRDefault="00BB7DD0" w:rsidP="005652F9">
      <w:pPr>
        <w:pStyle w:val="Paragraphedeliste"/>
        <w:numPr>
          <w:ilvl w:val="0"/>
          <w:numId w:val="60"/>
        </w:numPr>
        <w:spacing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viande ;</w:t>
      </w:r>
    </w:p>
    <w:p w14:paraId="767031AC" w14:textId="77777777" w:rsidR="00BB7DD0" w:rsidRDefault="00BB7DD0" w:rsidP="005652F9">
      <w:pPr>
        <w:pStyle w:val="Paragraphedeliste"/>
        <w:numPr>
          <w:ilvl w:val="0"/>
          <w:numId w:val="60"/>
        </w:numPr>
        <w:spacing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œufs ;</w:t>
      </w:r>
    </w:p>
    <w:p w14:paraId="492E96AF"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produits laitiers ;</w:t>
      </w:r>
    </w:p>
    <w:p w14:paraId="1B579384"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plats cuisinés, margarine, pâtes à tartiner ;</w:t>
      </w:r>
    </w:p>
    <w:p w14:paraId="09C2DD90"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chaussures en cuir ;</w:t>
      </w:r>
    </w:p>
    <w:p w14:paraId="13BA900B"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sellerie automobile ;</w:t>
      </w:r>
    </w:p>
    <w:p w14:paraId="7734A858"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produits de ménage et d’entretien ;</w:t>
      </w:r>
    </w:p>
    <w:p w14:paraId="3A2B3A92"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agrocarburants ;</w:t>
      </w:r>
    </w:p>
    <w:p w14:paraId="2772BD98"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bois d’œuvre ;</w:t>
      </w:r>
    </w:p>
    <w:p w14:paraId="77E03FCA"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mobilier en bois massif ou particules ;</w:t>
      </w:r>
    </w:p>
    <w:p w14:paraId="70FC24D6"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hAnsiTheme="minorHAnsi" w:cstheme="minorHAnsi"/>
          <w:sz w:val="22"/>
          <w:szCs w:val="22"/>
        </w:rPr>
        <w:t>combustibles ;</w:t>
      </w:r>
    </w:p>
    <w:p w14:paraId="141E1AB5"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papier ;</w:t>
      </w:r>
    </w:p>
    <w:p w14:paraId="61F35A0F"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carton ;</w:t>
      </w:r>
    </w:p>
    <w:p w14:paraId="4FD2D627"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textile ;</w:t>
      </w:r>
    </w:p>
    <w:p w14:paraId="666E74CD" w14:textId="77777777" w:rsidR="00BB7DD0" w:rsidRDefault="00BB7DD0" w:rsidP="005652F9">
      <w:pPr>
        <w:pStyle w:val="Paragraphedeliste"/>
        <w:numPr>
          <w:ilvl w:val="0"/>
          <w:numId w:val="60"/>
        </w:numPr>
        <w:spacing w:before="200" w:after="200" w:line="260" w:lineRule="atLeast"/>
        <w:ind w:left="851" w:hanging="284"/>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café, chocolat ;</w:t>
      </w:r>
    </w:p>
    <w:p w14:paraId="3683C61F" w14:textId="77777777" w:rsidR="00BB7DD0" w:rsidRDefault="00BB7DD0" w:rsidP="005652F9">
      <w:pPr>
        <w:pStyle w:val="Paragraphedeliste"/>
        <w:numPr>
          <w:ilvl w:val="0"/>
          <w:numId w:val="60"/>
        </w:numPr>
        <w:spacing w:before="200" w:after="200" w:line="260" w:lineRule="atLeast"/>
        <w:ind w:left="851" w:hanging="284"/>
        <w:jc w:val="both"/>
        <w:rPr>
          <w:rFonts w:asciiTheme="minorHAnsi" w:hAnsiTheme="minorHAnsi"/>
          <w:sz w:val="22"/>
          <w:szCs w:val="22"/>
        </w:rPr>
      </w:pPr>
      <w:r>
        <w:rPr>
          <w:rFonts w:asciiTheme="minorHAnsi" w:eastAsia="Calibri" w:hAnsiTheme="minorHAnsi" w:cstheme="minorHAnsi"/>
          <w:sz w:val="22"/>
          <w:szCs w:val="22"/>
          <w:lang w:eastAsia="en-US"/>
        </w:rPr>
        <w:t>fruits exotiques ;</w:t>
      </w:r>
    </w:p>
    <w:p w14:paraId="78547172" w14:textId="77777777" w:rsidR="00BB7DD0" w:rsidRDefault="00BB7DD0" w:rsidP="005652F9">
      <w:pPr>
        <w:pStyle w:val="Paragraphedeliste"/>
        <w:numPr>
          <w:ilvl w:val="0"/>
          <w:numId w:val="60"/>
        </w:numPr>
        <w:spacing w:before="200" w:line="260" w:lineRule="atLeast"/>
        <w:ind w:left="851" w:hanging="284"/>
        <w:jc w:val="both"/>
        <w:rPr>
          <w:rFonts w:asciiTheme="minorHAnsi" w:hAnsiTheme="minorHAnsi"/>
          <w:sz w:val="22"/>
          <w:szCs w:val="22"/>
        </w:rPr>
      </w:pPr>
      <w:r>
        <w:rPr>
          <w:rFonts w:asciiTheme="minorHAnsi" w:eastAsia="Calibri" w:hAnsiTheme="minorHAnsi" w:cstheme="minorHAnsi"/>
          <w:sz w:val="22"/>
          <w:szCs w:val="22"/>
          <w:lang w:eastAsia="en-US"/>
        </w:rPr>
        <w:t>électronique.</w:t>
      </w:r>
    </w:p>
    <w:p w14:paraId="5A91089D" w14:textId="77777777" w:rsidR="00BB7DD0" w:rsidRPr="00A86E43" w:rsidRDefault="00BB7DD0" w:rsidP="00BB7DD0">
      <w:pPr>
        <w:pStyle w:val="v"/>
        <w:widowControl w:val="0"/>
        <w:numPr>
          <w:ilvl w:val="12"/>
          <w:numId w:val="0"/>
        </w:numPr>
        <w:spacing w:before="120"/>
        <w:ind w:left="561"/>
        <w:rPr>
          <w:rFonts w:asciiTheme="minorHAnsi" w:hAnsiTheme="minorHAnsi" w:cstheme="minorHAnsi"/>
          <w:szCs w:val="22"/>
        </w:rPr>
      </w:pPr>
      <w:r>
        <w:rPr>
          <w:rFonts w:asciiTheme="minorHAnsi" w:hAnsiTheme="minorHAnsi"/>
          <w:szCs w:val="22"/>
        </w:rPr>
        <w:t>Pour plus d’informations, le guide </w:t>
      </w:r>
      <w:r>
        <w:rPr>
          <w:rFonts w:asciiTheme="minorHAnsi" w:hAnsiTheme="minorHAnsi"/>
          <w:i/>
          <w:szCs w:val="22"/>
        </w:rPr>
        <w:t>S’engager dans une politique d’achat public « Zéro déforestation »</w:t>
      </w:r>
      <w:r>
        <w:rPr>
          <w:rFonts w:asciiTheme="minorHAnsi" w:hAnsiTheme="minorHAnsi"/>
          <w:szCs w:val="22"/>
        </w:rPr>
        <w:t xml:space="preserve"> est accessible à l’adresse </w:t>
      </w:r>
      <w:r>
        <w:rPr>
          <w:rFonts w:asciiTheme="minorHAnsi" w:hAnsiTheme="minorHAnsi" w:cstheme="minorHAnsi"/>
          <w:szCs w:val="22"/>
        </w:rPr>
        <w:t>électronique</w:t>
      </w:r>
      <w:r>
        <w:rPr>
          <w:rFonts w:asciiTheme="minorHAnsi" w:hAnsiTheme="minorHAnsi"/>
          <w:szCs w:val="22"/>
        </w:rPr>
        <w:t> suivante : </w:t>
      </w:r>
      <w:hyperlink r:id="rId16" w:history="1">
        <w:r>
          <w:rPr>
            <w:rStyle w:val="Lienhypertexte"/>
            <w:rFonts w:asciiTheme="minorHAnsi" w:hAnsiTheme="minorHAnsi"/>
            <w:szCs w:val="22"/>
          </w:rPr>
          <w:t>https://www.ecologie.gouv.fr/sites/default/files/Guide_politique_achat_public_zero_deforestation.pdf</w:t>
        </w:r>
      </w:hyperlink>
    </w:p>
    <w:p w14:paraId="7F155426" w14:textId="77777777" w:rsidR="00C64382" w:rsidRPr="00A86E43" w:rsidRDefault="00C64382" w:rsidP="00265A08">
      <w:pPr>
        <w:pStyle w:val="v"/>
        <w:widowControl w:val="0"/>
        <w:numPr>
          <w:ilvl w:val="0"/>
          <w:numId w:val="9"/>
        </w:numPr>
        <w:tabs>
          <w:tab w:val="left" w:pos="1276"/>
        </w:tabs>
        <w:spacing w:before="600" w:after="240"/>
        <w:ind w:left="357" w:hanging="357"/>
        <w:outlineLvl w:val="0"/>
        <w:rPr>
          <w:rFonts w:asciiTheme="minorHAnsi" w:hAnsiTheme="minorHAnsi"/>
          <w:b/>
          <w:caps/>
          <w:sz w:val="24"/>
          <w:u w:val="single"/>
        </w:rPr>
      </w:pPr>
      <w:bookmarkStart w:id="53" w:name="_Toc70411395"/>
      <w:bookmarkStart w:id="54" w:name="_Toc116401751"/>
      <w:r w:rsidRPr="00A86E43">
        <w:rPr>
          <w:rFonts w:asciiTheme="minorHAnsi" w:hAnsiTheme="minorHAnsi"/>
          <w:b/>
          <w:caps/>
          <w:sz w:val="24"/>
          <w:u w:val="single"/>
        </w:rPr>
        <w:t>R</w:t>
      </w:r>
      <w:r w:rsidR="006E576B">
        <w:rPr>
          <w:rFonts w:asciiTheme="minorHAnsi" w:hAnsiTheme="minorHAnsi"/>
          <w:b/>
          <w:caps/>
          <w:sz w:val="24"/>
          <w:u w:val="single"/>
        </w:rPr>
        <w:t>É</w:t>
      </w:r>
      <w:r w:rsidRPr="00A86E43">
        <w:rPr>
          <w:rFonts w:asciiTheme="minorHAnsi" w:hAnsiTheme="minorHAnsi"/>
          <w:b/>
          <w:caps/>
          <w:sz w:val="24"/>
          <w:u w:val="single"/>
        </w:rPr>
        <w:t>alisation de prestations similaires</w:t>
      </w:r>
      <w:bookmarkEnd w:id="53"/>
      <w:bookmarkEnd w:id="54"/>
    </w:p>
    <w:p w14:paraId="704A41EB" w14:textId="77777777" w:rsidR="00C64382" w:rsidRDefault="00C64382" w:rsidP="00C64382">
      <w:pPr>
        <w:widowControl w:val="0"/>
        <w:numPr>
          <w:ilvl w:val="12"/>
          <w:numId w:val="0"/>
        </w:numPr>
        <w:overflowPunct w:val="0"/>
        <w:autoSpaceDE w:val="0"/>
        <w:autoSpaceDN w:val="0"/>
        <w:adjustRightInd w:val="0"/>
        <w:spacing w:before="120" w:line="240" w:lineRule="auto"/>
        <w:ind w:left="561"/>
        <w:jc w:val="both"/>
        <w:textAlignment w:val="baseline"/>
        <w:rPr>
          <w:rFonts w:asciiTheme="minorHAnsi" w:eastAsia="Times New Roman" w:hAnsiTheme="minorHAnsi" w:cs="Arial"/>
          <w:sz w:val="22"/>
        </w:rPr>
      </w:pPr>
      <w:r w:rsidRPr="00A86E43">
        <w:rPr>
          <w:rFonts w:asciiTheme="minorHAnsi" w:eastAsia="Times New Roman" w:hAnsiTheme="minorHAnsi" w:cs="Arial"/>
          <w:sz w:val="22"/>
        </w:rPr>
        <w:t xml:space="preserve">En application de l’article R.2122-7 du code de la commande publique, le </w:t>
      </w:r>
      <w:r w:rsidR="00100109" w:rsidRPr="003A0706">
        <w:rPr>
          <w:rFonts w:asciiTheme="minorHAnsi" w:eastAsia="Times New Roman" w:hAnsiTheme="minorHAnsi" w:cs="Arial"/>
          <w:smallCaps/>
          <w:sz w:val="22"/>
        </w:rPr>
        <w:t>Contractant</w:t>
      </w:r>
      <w:r w:rsidRPr="00A86E43">
        <w:rPr>
          <w:rFonts w:asciiTheme="minorHAnsi" w:eastAsia="Times New Roman" w:hAnsiTheme="minorHAnsi" w:cs="Arial"/>
          <w:sz w:val="22"/>
        </w:rPr>
        <w:t xml:space="preserve"> pourra se voir confier, sans publicité ni mise en concurrence, un contrat portant sur la réalisation de prestations similaires.</w:t>
      </w:r>
    </w:p>
    <w:p w14:paraId="6BCFC7FC" w14:textId="77777777" w:rsidR="001570D6" w:rsidRPr="00A86E43" w:rsidRDefault="00265A08" w:rsidP="00265A08">
      <w:pPr>
        <w:pStyle w:val="v"/>
        <w:widowControl w:val="0"/>
        <w:numPr>
          <w:ilvl w:val="0"/>
          <w:numId w:val="9"/>
        </w:numPr>
        <w:tabs>
          <w:tab w:val="left" w:pos="1276"/>
        </w:tabs>
        <w:spacing w:before="600" w:after="240"/>
        <w:ind w:left="357" w:hanging="357"/>
        <w:outlineLvl w:val="0"/>
        <w:rPr>
          <w:rFonts w:asciiTheme="minorHAnsi" w:hAnsiTheme="minorHAnsi"/>
          <w:b/>
          <w:caps/>
          <w:sz w:val="24"/>
          <w:u w:val="single"/>
        </w:rPr>
      </w:pPr>
      <w:bookmarkStart w:id="55" w:name="_Toc116401752"/>
      <w:r w:rsidRPr="00A86E43">
        <w:rPr>
          <w:rFonts w:asciiTheme="minorHAnsi" w:hAnsiTheme="minorHAnsi"/>
          <w:b/>
          <w:caps/>
          <w:sz w:val="24"/>
          <w:u w:val="single"/>
        </w:rPr>
        <w:t>p</w:t>
      </w:r>
      <w:r w:rsidR="006E576B">
        <w:rPr>
          <w:rFonts w:asciiTheme="minorHAnsi" w:hAnsiTheme="minorHAnsi"/>
          <w:b/>
          <w:caps/>
          <w:sz w:val="24"/>
          <w:u w:val="single"/>
        </w:rPr>
        <w:t>É</w:t>
      </w:r>
      <w:r w:rsidRPr="00A86E43">
        <w:rPr>
          <w:rFonts w:asciiTheme="minorHAnsi" w:hAnsiTheme="minorHAnsi"/>
          <w:b/>
          <w:caps/>
          <w:sz w:val="24"/>
          <w:u w:val="single"/>
        </w:rPr>
        <w:t>nalit</w:t>
      </w:r>
      <w:r>
        <w:rPr>
          <w:rFonts w:asciiTheme="minorHAnsi" w:hAnsiTheme="minorHAnsi"/>
          <w:b/>
          <w:caps/>
          <w:sz w:val="24"/>
          <w:u w:val="single"/>
        </w:rPr>
        <w:t>É</w:t>
      </w:r>
      <w:r w:rsidRPr="00A86E43">
        <w:rPr>
          <w:rFonts w:asciiTheme="minorHAnsi" w:hAnsiTheme="minorHAnsi"/>
          <w:b/>
          <w:caps/>
          <w:sz w:val="24"/>
          <w:u w:val="single"/>
        </w:rPr>
        <w:t>s</w:t>
      </w:r>
      <w:bookmarkEnd w:id="55"/>
    </w:p>
    <w:p w14:paraId="1D37F2E1" w14:textId="44CC0B45" w:rsidR="005C1231" w:rsidRPr="00A86E43" w:rsidRDefault="005C1231" w:rsidP="00A1761D">
      <w:pPr>
        <w:pStyle w:val="u"/>
        <w:widowControl w:val="0"/>
        <w:rPr>
          <w:rFonts w:asciiTheme="minorHAnsi" w:hAnsiTheme="minorHAnsi" w:cs="Arial"/>
          <w:szCs w:val="22"/>
        </w:rPr>
      </w:pPr>
      <w:r w:rsidRPr="00A86E43">
        <w:rPr>
          <w:rFonts w:asciiTheme="minorHAnsi" w:hAnsiTheme="minorHAnsi" w:cs="Arial"/>
          <w:szCs w:val="22"/>
        </w:rPr>
        <w:t xml:space="preserve">Le montant des pénalités sera appliqué dans le calcul du solde des versements dus au titre </w:t>
      </w:r>
      <w:r w:rsidR="00F92D77" w:rsidRPr="00A86E43">
        <w:rPr>
          <w:rFonts w:asciiTheme="minorHAnsi" w:hAnsiTheme="minorHAnsi" w:cs="Arial"/>
          <w:szCs w:val="22"/>
        </w:rPr>
        <w:t>du</w:t>
      </w:r>
      <w:r w:rsidRPr="00A86E43">
        <w:rPr>
          <w:rFonts w:asciiTheme="minorHAnsi" w:hAnsiTheme="minorHAnsi" w:cs="Arial"/>
          <w:szCs w:val="22"/>
        </w:rPr>
        <w:t xml:space="preserve"> bon de commande concerné.</w:t>
      </w:r>
    </w:p>
    <w:p w14:paraId="066D5D9C" w14:textId="77777777" w:rsidR="00197CF8" w:rsidRPr="00A86E43" w:rsidRDefault="00197CF8" w:rsidP="00A1761D">
      <w:pPr>
        <w:pStyle w:val="Titre2"/>
        <w:spacing w:before="120" w:after="60"/>
        <w:jc w:val="both"/>
        <w:rPr>
          <w:rFonts w:asciiTheme="minorHAnsi" w:hAnsiTheme="minorHAnsi"/>
          <w:sz w:val="22"/>
          <w:szCs w:val="22"/>
        </w:rPr>
      </w:pPr>
      <w:bookmarkStart w:id="56" w:name="_Toc116401753"/>
      <w:r w:rsidRPr="00A86E43">
        <w:rPr>
          <w:rFonts w:asciiTheme="minorHAnsi" w:hAnsiTheme="minorHAnsi"/>
          <w:sz w:val="22"/>
          <w:szCs w:val="22"/>
        </w:rPr>
        <w:t>Pénalités sur livrables documentaires</w:t>
      </w:r>
      <w:r w:rsidR="005C1231" w:rsidRPr="00A86E43">
        <w:rPr>
          <w:rFonts w:asciiTheme="minorHAnsi" w:hAnsiTheme="minorHAnsi"/>
          <w:sz w:val="22"/>
          <w:szCs w:val="22"/>
        </w:rPr>
        <w:t xml:space="preserve"> périodiques</w:t>
      </w:r>
      <w:bookmarkEnd w:id="56"/>
    </w:p>
    <w:p w14:paraId="2CACE22B" w14:textId="62D938E5" w:rsidR="00197CF8" w:rsidRPr="00A86E43" w:rsidRDefault="00197CF8" w:rsidP="00A1761D">
      <w:pPr>
        <w:pStyle w:val="u"/>
        <w:widowControl w:val="0"/>
        <w:numPr>
          <w:ilvl w:val="12"/>
          <w:numId w:val="0"/>
        </w:numPr>
        <w:ind w:left="562"/>
        <w:rPr>
          <w:rFonts w:asciiTheme="minorHAnsi" w:hAnsiTheme="minorHAnsi" w:cs="Arial"/>
          <w:szCs w:val="22"/>
        </w:rPr>
      </w:pPr>
      <w:r w:rsidRPr="00A86E43">
        <w:rPr>
          <w:rFonts w:asciiTheme="minorHAnsi" w:hAnsiTheme="minorHAnsi" w:cs="Arial"/>
          <w:szCs w:val="22"/>
        </w:rPr>
        <w:t xml:space="preserve">Par dérogation </w:t>
      </w:r>
      <w:r w:rsidR="006D212F">
        <w:rPr>
          <w:rFonts w:asciiTheme="minorHAnsi" w:hAnsiTheme="minorHAnsi" w:cs="Arial"/>
          <w:szCs w:val="22"/>
        </w:rPr>
        <w:t>à l’article 14 du</w:t>
      </w:r>
      <w:r w:rsidR="006D212F" w:rsidRPr="00A86E43">
        <w:rPr>
          <w:rFonts w:asciiTheme="minorHAnsi" w:hAnsiTheme="minorHAnsi" w:cs="Arial"/>
          <w:szCs w:val="22"/>
        </w:rPr>
        <w:t xml:space="preserve"> </w:t>
      </w:r>
      <w:r w:rsidRPr="00A86E43">
        <w:rPr>
          <w:rFonts w:asciiTheme="minorHAnsi" w:hAnsiTheme="minorHAnsi" w:cs="Arial"/>
          <w:szCs w:val="22"/>
        </w:rPr>
        <w:t>CCAG</w:t>
      </w:r>
      <w:r w:rsidR="006D212F">
        <w:rPr>
          <w:rFonts w:asciiTheme="minorHAnsi" w:hAnsiTheme="minorHAnsi" w:cs="Arial"/>
          <w:szCs w:val="22"/>
        </w:rPr>
        <w:t>-FCS</w:t>
      </w:r>
      <w:r w:rsidRPr="00A86E43">
        <w:rPr>
          <w:rFonts w:asciiTheme="minorHAnsi" w:hAnsiTheme="minorHAnsi" w:cs="Arial"/>
          <w:szCs w:val="22"/>
        </w:rPr>
        <w:t xml:space="preserve">, les pénalités sont fixées forfaitairement à </w:t>
      </w:r>
      <w:r w:rsidR="005C1231" w:rsidRPr="00A86E43">
        <w:rPr>
          <w:rFonts w:asciiTheme="minorHAnsi" w:hAnsiTheme="minorHAnsi" w:cs="Arial"/>
          <w:szCs w:val="22"/>
        </w:rPr>
        <w:t>50</w:t>
      </w:r>
      <w:r w:rsidRPr="00A86E43">
        <w:rPr>
          <w:rFonts w:asciiTheme="minorHAnsi" w:hAnsiTheme="minorHAnsi" w:cs="Arial"/>
          <w:szCs w:val="22"/>
        </w:rPr>
        <w:t xml:space="preserve">€ net par jour de </w:t>
      </w:r>
      <w:r w:rsidRPr="00A86E43">
        <w:rPr>
          <w:rFonts w:asciiTheme="minorHAnsi" w:hAnsiTheme="minorHAnsi" w:cs="Arial"/>
          <w:szCs w:val="22"/>
        </w:rPr>
        <w:lastRenderedPageBreak/>
        <w:t xml:space="preserve">retard </w:t>
      </w:r>
      <w:r w:rsidR="00AC711D" w:rsidRPr="00A86E43">
        <w:rPr>
          <w:rFonts w:asciiTheme="minorHAnsi" w:hAnsiTheme="minorHAnsi" w:cs="Arial"/>
          <w:szCs w:val="22"/>
        </w:rPr>
        <w:t xml:space="preserve">de remise </w:t>
      </w:r>
      <w:r w:rsidRPr="00A86E43">
        <w:rPr>
          <w:rFonts w:asciiTheme="minorHAnsi" w:hAnsiTheme="minorHAnsi" w:cs="Arial"/>
          <w:szCs w:val="22"/>
        </w:rPr>
        <w:t xml:space="preserve">des livrables </w:t>
      </w:r>
      <w:r w:rsidR="005C1231" w:rsidRPr="00A86E43">
        <w:rPr>
          <w:rFonts w:asciiTheme="minorHAnsi" w:hAnsiTheme="minorHAnsi" w:cs="Arial"/>
          <w:szCs w:val="22"/>
        </w:rPr>
        <w:t xml:space="preserve">périodiques </w:t>
      </w:r>
      <w:r w:rsidRPr="00A86E43">
        <w:rPr>
          <w:rFonts w:asciiTheme="minorHAnsi" w:hAnsiTheme="minorHAnsi" w:cs="Arial"/>
          <w:szCs w:val="22"/>
        </w:rPr>
        <w:t xml:space="preserve">attendus </w:t>
      </w:r>
      <w:r w:rsidR="00AC711D" w:rsidRPr="00A86E43">
        <w:rPr>
          <w:rFonts w:asciiTheme="minorHAnsi" w:hAnsiTheme="minorHAnsi" w:cs="Arial"/>
          <w:szCs w:val="22"/>
        </w:rPr>
        <w:t>désigné</w:t>
      </w:r>
      <w:r w:rsidR="00737DB4" w:rsidRPr="00A86E43">
        <w:rPr>
          <w:rFonts w:asciiTheme="minorHAnsi" w:hAnsiTheme="minorHAnsi" w:cs="Arial"/>
          <w:szCs w:val="22"/>
        </w:rPr>
        <w:t>s</w:t>
      </w:r>
      <w:r w:rsidR="00AC711D" w:rsidRPr="00A86E43">
        <w:rPr>
          <w:rFonts w:asciiTheme="minorHAnsi" w:hAnsiTheme="minorHAnsi" w:cs="Arial"/>
          <w:szCs w:val="22"/>
        </w:rPr>
        <w:t xml:space="preserve"> à l’article 6 « tableau des livrables » du présent </w:t>
      </w:r>
      <w:r w:rsidR="00037915" w:rsidRPr="00A86E43">
        <w:rPr>
          <w:rFonts w:asciiTheme="minorHAnsi" w:hAnsiTheme="minorHAnsi" w:cs="Arial"/>
          <w:smallCaps/>
          <w:szCs w:val="22"/>
        </w:rPr>
        <w:t>Contrat</w:t>
      </w:r>
      <w:r w:rsidR="00AC711D" w:rsidRPr="00A86E43">
        <w:rPr>
          <w:rFonts w:asciiTheme="minorHAnsi" w:hAnsiTheme="minorHAnsi" w:cs="Arial"/>
          <w:szCs w:val="22"/>
        </w:rPr>
        <w:t>.</w:t>
      </w:r>
    </w:p>
    <w:p w14:paraId="7F6D63CF" w14:textId="2802FC6D" w:rsidR="00197CF8" w:rsidRPr="00A86E43" w:rsidRDefault="00197CF8" w:rsidP="00556654">
      <w:pPr>
        <w:pStyle w:val="Titre2"/>
        <w:tabs>
          <w:tab w:val="center" w:pos="4873"/>
        </w:tabs>
        <w:spacing w:before="120" w:after="60"/>
        <w:jc w:val="both"/>
        <w:rPr>
          <w:rFonts w:asciiTheme="minorHAnsi" w:hAnsiTheme="minorHAnsi"/>
          <w:sz w:val="22"/>
          <w:szCs w:val="22"/>
        </w:rPr>
      </w:pPr>
      <w:bookmarkStart w:id="57" w:name="_Toc116401754"/>
      <w:r w:rsidRPr="00A86E43">
        <w:rPr>
          <w:rFonts w:asciiTheme="minorHAnsi" w:hAnsiTheme="minorHAnsi"/>
          <w:sz w:val="22"/>
          <w:szCs w:val="22"/>
        </w:rPr>
        <w:t>Pénalités sur remise d’un livrable</w:t>
      </w:r>
      <w:r w:rsidR="005C1231" w:rsidRPr="00A86E43">
        <w:rPr>
          <w:rFonts w:asciiTheme="minorHAnsi" w:hAnsiTheme="minorHAnsi"/>
          <w:sz w:val="22"/>
          <w:szCs w:val="22"/>
        </w:rPr>
        <w:t xml:space="preserve"> final</w:t>
      </w:r>
      <w:bookmarkEnd w:id="57"/>
      <w:r w:rsidR="009A5C28">
        <w:rPr>
          <w:rFonts w:asciiTheme="minorHAnsi" w:hAnsiTheme="minorHAnsi"/>
          <w:sz w:val="22"/>
          <w:szCs w:val="22"/>
        </w:rPr>
        <w:tab/>
      </w:r>
    </w:p>
    <w:p w14:paraId="229AF463" w14:textId="77777777" w:rsidR="00197CF8" w:rsidRPr="00A86E43" w:rsidRDefault="00197CF8" w:rsidP="00A1761D">
      <w:pPr>
        <w:pStyle w:val="u"/>
        <w:widowControl w:val="0"/>
        <w:numPr>
          <w:ilvl w:val="12"/>
          <w:numId w:val="0"/>
        </w:numPr>
        <w:ind w:left="562"/>
        <w:rPr>
          <w:rFonts w:asciiTheme="minorHAnsi" w:hAnsiTheme="minorHAnsi" w:cs="Arial"/>
          <w:szCs w:val="22"/>
        </w:rPr>
      </w:pPr>
      <w:r w:rsidRPr="00A86E43">
        <w:rPr>
          <w:rFonts w:asciiTheme="minorHAnsi" w:hAnsiTheme="minorHAnsi" w:cs="Arial"/>
          <w:szCs w:val="22"/>
        </w:rPr>
        <w:t xml:space="preserve">Par dérogation </w:t>
      </w:r>
      <w:r w:rsidR="00F17624" w:rsidRPr="00A86E43">
        <w:rPr>
          <w:rFonts w:asciiTheme="minorHAnsi" w:hAnsiTheme="minorHAnsi" w:cs="Arial"/>
          <w:szCs w:val="22"/>
        </w:rPr>
        <w:t xml:space="preserve">au </w:t>
      </w:r>
      <w:r w:rsidRPr="00A86E43">
        <w:rPr>
          <w:rFonts w:asciiTheme="minorHAnsi" w:hAnsiTheme="minorHAnsi" w:cs="Arial"/>
          <w:szCs w:val="22"/>
        </w:rPr>
        <w:t>CCAG,</w:t>
      </w:r>
      <w:r w:rsidR="00B813FE" w:rsidRPr="00A86E43">
        <w:rPr>
          <w:rFonts w:asciiTheme="minorHAnsi" w:hAnsiTheme="minorHAnsi" w:cs="Arial"/>
          <w:szCs w:val="22"/>
        </w:rPr>
        <w:t xml:space="preserve"> </w:t>
      </w:r>
      <w:r w:rsidRPr="00A86E43">
        <w:rPr>
          <w:rFonts w:asciiTheme="minorHAnsi" w:hAnsiTheme="minorHAnsi" w:cs="Arial"/>
          <w:szCs w:val="22"/>
        </w:rPr>
        <w:t xml:space="preserve">les pénalités sont fixées forfaitairement à </w:t>
      </w:r>
      <w:r w:rsidR="005C1231" w:rsidRPr="00A86E43">
        <w:rPr>
          <w:rFonts w:asciiTheme="minorHAnsi" w:hAnsiTheme="minorHAnsi" w:cs="Arial"/>
          <w:szCs w:val="22"/>
        </w:rPr>
        <w:t>10</w:t>
      </w:r>
      <w:r w:rsidRPr="00A86E43">
        <w:rPr>
          <w:rFonts w:asciiTheme="minorHAnsi" w:hAnsiTheme="minorHAnsi" w:cs="Arial"/>
          <w:szCs w:val="22"/>
        </w:rPr>
        <w:t xml:space="preserve">0€ net par jour de retard </w:t>
      </w:r>
      <w:r w:rsidR="00AC711D" w:rsidRPr="00A86E43">
        <w:rPr>
          <w:rFonts w:asciiTheme="minorHAnsi" w:hAnsiTheme="minorHAnsi" w:cs="Arial"/>
          <w:szCs w:val="22"/>
        </w:rPr>
        <w:t xml:space="preserve">de remise </w:t>
      </w:r>
      <w:r w:rsidRPr="00A86E43">
        <w:rPr>
          <w:rFonts w:asciiTheme="minorHAnsi" w:hAnsiTheme="minorHAnsi" w:cs="Arial"/>
          <w:szCs w:val="22"/>
        </w:rPr>
        <w:t xml:space="preserve">des livrables </w:t>
      </w:r>
      <w:r w:rsidR="005C1231" w:rsidRPr="00A86E43">
        <w:rPr>
          <w:rFonts w:asciiTheme="minorHAnsi" w:hAnsiTheme="minorHAnsi" w:cs="Arial"/>
          <w:szCs w:val="22"/>
        </w:rPr>
        <w:t xml:space="preserve">finaux </w:t>
      </w:r>
      <w:r w:rsidRPr="00A86E43">
        <w:rPr>
          <w:rFonts w:asciiTheme="minorHAnsi" w:hAnsiTheme="minorHAnsi" w:cs="Arial"/>
          <w:szCs w:val="22"/>
        </w:rPr>
        <w:t xml:space="preserve">attendus </w:t>
      </w:r>
      <w:r w:rsidR="00AC711D" w:rsidRPr="00A86E43">
        <w:rPr>
          <w:rFonts w:asciiTheme="minorHAnsi" w:hAnsiTheme="minorHAnsi" w:cs="Arial"/>
          <w:szCs w:val="22"/>
        </w:rPr>
        <w:t>désigné</w:t>
      </w:r>
      <w:r w:rsidR="00737DB4" w:rsidRPr="00A86E43">
        <w:rPr>
          <w:rFonts w:asciiTheme="minorHAnsi" w:hAnsiTheme="minorHAnsi" w:cs="Arial"/>
          <w:szCs w:val="22"/>
        </w:rPr>
        <w:t>s</w:t>
      </w:r>
      <w:r w:rsidR="00AC711D" w:rsidRPr="00A86E43">
        <w:rPr>
          <w:rFonts w:asciiTheme="minorHAnsi" w:hAnsiTheme="minorHAnsi" w:cs="Arial"/>
          <w:szCs w:val="22"/>
        </w:rPr>
        <w:t xml:space="preserve"> à l’article 6 « tableau des livrables » du présent </w:t>
      </w:r>
      <w:r w:rsidR="00037915" w:rsidRPr="00A86E43">
        <w:rPr>
          <w:rFonts w:asciiTheme="minorHAnsi" w:hAnsiTheme="minorHAnsi" w:cs="Arial"/>
          <w:smallCaps/>
          <w:szCs w:val="22"/>
        </w:rPr>
        <w:t>Contrat</w:t>
      </w:r>
      <w:r w:rsidR="00AC711D" w:rsidRPr="00A86E43">
        <w:rPr>
          <w:rFonts w:asciiTheme="minorHAnsi" w:hAnsiTheme="minorHAnsi" w:cs="Arial"/>
          <w:szCs w:val="22"/>
        </w:rPr>
        <w:t>.</w:t>
      </w:r>
    </w:p>
    <w:p w14:paraId="2D9E3AEE" w14:textId="77777777" w:rsidR="00656639" w:rsidRPr="00A86E43" w:rsidRDefault="00265A08" w:rsidP="00A1761D">
      <w:pPr>
        <w:pStyle w:val="v"/>
        <w:widowControl w:val="0"/>
        <w:numPr>
          <w:ilvl w:val="0"/>
          <w:numId w:val="9"/>
        </w:numPr>
        <w:spacing w:before="600" w:after="240"/>
        <w:ind w:left="357" w:hanging="357"/>
        <w:outlineLvl w:val="0"/>
        <w:rPr>
          <w:rFonts w:asciiTheme="minorHAnsi" w:hAnsiTheme="minorHAnsi"/>
          <w:b/>
          <w:caps/>
          <w:sz w:val="24"/>
          <w:u w:val="single"/>
        </w:rPr>
      </w:pPr>
      <w:bookmarkStart w:id="58" w:name="_Toc116401755"/>
      <w:r w:rsidRPr="00A86E43">
        <w:rPr>
          <w:rFonts w:asciiTheme="minorHAnsi" w:hAnsiTheme="minorHAnsi"/>
          <w:b/>
          <w:caps/>
          <w:sz w:val="24"/>
          <w:u w:val="single"/>
        </w:rPr>
        <w:t>propriÉt</w:t>
      </w:r>
      <w:r w:rsidR="006E576B">
        <w:rPr>
          <w:rFonts w:asciiTheme="minorHAnsi" w:hAnsiTheme="minorHAnsi"/>
          <w:b/>
          <w:caps/>
          <w:sz w:val="24"/>
          <w:u w:val="single"/>
        </w:rPr>
        <w:t>É</w:t>
      </w:r>
      <w:r w:rsidRPr="00A86E43">
        <w:rPr>
          <w:rFonts w:asciiTheme="minorHAnsi" w:hAnsiTheme="minorHAnsi"/>
          <w:b/>
          <w:caps/>
          <w:sz w:val="24"/>
          <w:u w:val="single"/>
        </w:rPr>
        <w:t xml:space="preserve"> </w:t>
      </w:r>
      <w:r w:rsidR="00C71F4D" w:rsidRPr="00A86E43">
        <w:rPr>
          <w:rFonts w:asciiTheme="minorHAnsi" w:hAnsiTheme="minorHAnsi"/>
          <w:b/>
          <w:caps/>
          <w:sz w:val="24"/>
          <w:u w:val="single"/>
        </w:rPr>
        <w:t>intellectuelle</w:t>
      </w:r>
      <w:bookmarkEnd w:id="58"/>
    </w:p>
    <w:p w14:paraId="2A478272" w14:textId="77777777" w:rsidR="00C54C14" w:rsidRPr="00A86E43" w:rsidRDefault="00C54C14" w:rsidP="00A1761D">
      <w:pPr>
        <w:pStyle w:val="Titre2"/>
        <w:spacing w:before="120" w:after="60"/>
        <w:jc w:val="both"/>
        <w:rPr>
          <w:rFonts w:asciiTheme="minorHAnsi" w:hAnsiTheme="minorHAnsi"/>
          <w:sz w:val="22"/>
          <w:szCs w:val="22"/>
        </w:rPr>
      </w:pPr>
      <w:bookmarkStart w:id="59" w:name="_Toc392669651"/>
      <w:bookmarkStart w:id="60" w:name="_Toc116401756"/>
      <w:r w:rsidRPr="00A86E43">
        <w:rPr>
          <w:rFonts w:asciiTheme="minorHAnsi" w:hAnsiTheme="minorHAnsi"/>
          <w:sz w:val="22"/>
          <w:szCs w:val="22"/>
        </w:rPr>
        <w:t>Définitions</w:t>
      </w:r>
      <w:bookmarkEnd w:id="60"/>
    </w:p>
    <w:p w14:paraId="14641BEB" w14:textId="77777777" w:rsidR="00897529" w:rsidRPr="00A86E43" w:rsidRDefault="00DE2129" w:rsidP="00A1761D">
      <w:pPr>
        <w:spacing w:after="120" w:line="240" w:lineRule="auto"/>
        <w:ind w:left="567"/>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La Cession prévue par le présent Article implique de définir les termes suivant</w:t>
      </w:r>
      <w:r w:rsidR="002352A4" w:rsidRPr="00A86E43">
        <w:rPr>
          <w:rFonts w:asciiTheme="minorHAnsi" w:eastAsia="Times New Roman" w:hAnsiTheme="minorHAnsi" w:cs="Arial"/>
          <w:sz w:val="22"/>
          <w:szCs w:val="22"/>
        </w:rPr>
        <w:t>s :</w:t>
      </w:r>
      <w:r w:rsidRPr="00A86E43">
        <w:rPr>
          <w:rFonts w:asciiTheme="minorHAnsi" w:eastAsia="Times New Roman" w:hAnsiTheme="minorHAnsi" w:cs="Arial"/>
          <w:sz w:val="22"/>
          <w:szCs w:val="22"/>
        </w:rPr>
        <w:t xml:space="preserve"> </w:t>
      </w:r>
    </w:p>
    <w:p w14:paraId="5F8FCB4E" w14:textId="77777777" w:rsidR="00897529" w:rsidRPr="00A86E43" w:rsidRDefault="00897529" w:rsidP="00A1761D">
      <w:pPr>
        <w:pStyle w:val="Paragraphedeliste"/>
        <w:numPr>
          <w:ilvl w:val="0"/>
          <w:numId w:val="43"/>
        </w:numPr>
        <w:spacing w:after="120" w:line="240" w:lineRule="auto"/>
        <w:ind w:left="1134" w:hanging="491"/>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 xml:space="preserve">on entend </w:t>
      </w:r>
      <w:r w:rsidR="0003445A" w:rsidRPr="00A86E43">
        <w:rPr>
          <w:rFonts w:asciiTheme="minorHAnsi" w:eastAsia="Times New Roman" w:hAnsiTheme="minorHAnsi" w:cs="Arial"/>
          <w:sz w:val="22"/>
          <w:szCs w:val="22"/>
        </w:rPr>
        <w:t>par «R</w:t>
      </w:r>
      <w:r w:rsidRPr="00A86E43">
        <w:rPr>
          <w:rFonts w:asciiTheme="minorHAnsi" w:eastAsia="Times New Roman" w:hAnsiTheme="minorHAnsi" w:cs="Arial"/>
          <w:sz w:val="22"/>
          <w:szCs w:val="22"/>
        </w:rPr>
        <w:t>ésultats» tout pro</w:t>
      </w:r>
      <w:r w:rsidR="00C54C14" w:rsidRPr="00A86E43">
        <w:rPr>
          <w:rFonts w:asciiTheme="minorHAnsi" w:eastAsia="Times New Roman" w:hAnsiTheme="minorHAnsi" w:cs="Arial"/>
          <w:sz w:val="22"/>
          <w:szCs w:val="22"/>
        </w:rPr>
        <w:t xml:space="preserve">duit escompté de l'exécution du présent </w:t>
      </w:r>
      <w:r w:rsidR="00C54C14" w:rsidRPr="00A86E43">
        <w:rPr>
          <w:rFonts w:asciiTheme="minorHAnsi" w:eastAsia="Times New Roman" w:hAnsiTheme="minorHAnsi" w:cs="Arial"/>
          <w:smallCaps/>
          <w:sz w:val="22"/>
          <w:szCs w:val="22"/>
        </w:rPr>
        <w:t>Contrat</w:t>
      </w:r>
      <w:r w:rsidR="00C54C14" w:rsidRPr="00A86E43">
        <w:rPr>
          <w:rFonts w:asciiTheme="minorHAnsi" w:eastAsia="Times New Roman" w:hAnsiTheme="minorHAnsi" w:cs="Arial"/>
          <w:sz w:val="22"/>
          <w:szCs w:val="22"/>
        </w:rPr>
        <w:t xml:space="preserve"> </w:t>
      </w:r>
      <w:r w:rsidRPr="00A86E43">
        <w:rPr>
          <w:rFonts w:asciiTheme="minorHAnsi" w:eastAsia="Times New Roman" w:hAnsiTheme="minorHAnsi" w:cs="Arial"/>
          <w:sz w:val="22"/>
          <w:szCs w:val="22"/>
        </w:rPr>
        <w:t xml:space="preserve">qui est livré et qui fait l'objet d'une acceptation définitive de la part </w:t>
      </w:r>
      <w:r w:rsidR="00C54C14" w:rsidRPr="00A86E43">
        <w:rPr>
          <w:rFonts w:asciiTheme="minorHAnsi" w:eastAsia="Times New Roman" w:hAnsiTheme="minorHAnsi" w:cs="Arial"/>
          <w:sz w:val="22"/>
          <w:szCs w:val="22"/>
        </w:rPr>
        <w:t>d’</w:t>
      </w:r>
      <w:r w:rsidR="00CE73DB" w:rsidRPr="00CE73DB">
        <w:rPr>
          <w:rFonts w:asciiTheme="minorHAnsi" w:eastAsia="Times New Roman" w:hAnsiTheme="minorHAnsi" w:cs="Arial"/>
          <w:smallCaps/>
          <w:sz w:val="22"/>
          <w:szCs w:val="22"/>
        </w:rPr>
        <w:t>Expertise France</w:t>
      </w:r>
      <w:r w:rsidR="006F6849" w:rsidRPr="00A86E43">
        <w:rPr>
          <w:rFonts w:asciiTheme="minorHAnsi" w:eastAsia="Times New Roman" w:hAnsiTheme="minorHAnsi" w:cs="Arial"/>
          <w:smallCaps/>
          <w:sz w:val="22"/>
          <w:szCs w:val="22"/>
        </w:rPr>
        <w:t xml:space="preserve"> </w:t>
      </w:r>
      <w:r w:rsidRPr="00A86E43">
        <w:rPr>
          <w:rFonts w:asciiTheme="minorHAnsi" w:eastAsia="Times New Roman" w:hAnsiTheme="minorHAnsi" w:cs="Arial"/>
          <w:sz w:val="22"/>
          <w:szCs w:val="22"/>
        </w:rPr>
        <w:t xml:space="preserve">; </w:t>
      </w:r>
    </w:p>
    <w:p w14:paraId="2A774D5F" w14:textId="77777777" w:rsidR="005F639C" w:rsidRPr="00A86E43" w:rsidRDefault="0003445A" w:rsidP="00A1761D">
      <w:pPr>
        <w:pStyle w:val="Paragraphedeliste"/>
        <w:numPr>
          <w:ilvl w:val="0"/>
          <w:numId w:val="43"/>
        </w:numPr>
        <w:spacing w:after="120" w:line="240" w:lineRule="auto"/>
        <w:ind w:left="1134" w:hanging="491"/>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on entend par «A</w:t>
      </w:r>
      <w:r w:rsidR="00897529" w:rsidRPr="00A86E43">
        <w:rPr>
          <w:rFonts w:asciiTheme="minorHAnsi" w:eastAsia="Times New Roman" w:hAnsiTheme="minorHAnsi" w:cs="Arial"/>
          <w:sz w:val="22"/>
          <w:szCs w:val="22"/>
        </w:rPr>
        <w:t>uteur» toute personne physique qui a contrib</w:t>
      </w:r>
      <w:r w:rsidR="00794721" w:rsidRPr="00A86E43">
        <w:rPr>
          <w:rFonts w:asciiTheme="minorHAnsi" w:eastAsia="Times New Roman" w:hAnsiTheme="minorHAnsi" w:cs="Arial"/>
          <w:sz w:val="22"/>
          <w:szCs w:val="22"/>
        </w:rPr>
        <w:t>ué à la pro</w:t>
      </w:r>
      <w:r w:rsidR="00521CF4" w:rsidRPr="00A86E43">
        <w:rPr>
          <w:rFonts w:asciiTheme="minorHAnsi" w:eastAsia="Times New Roman" w:hAnsiTheme="minorHAnsi" w:cs="Arial"/>
          <w:sz w:val="22"/>
          <w:szCs w:val="22"/>
        </w:rPr>
        <w:t>duction du R</w:t>
      </w:r>
      <w:r w:rsidR="00794721" w:rsidRPr="00A86E43">
        <w:rPr>
          <w:rFonts w:asciiTheme="minorHAnsi" w:eastAsia="Times New Roman" w:hAnsiTheme="minorHAnsi" w:cs="Arial"/>
          <w:sz w:val="22"/>
          <w:szCs w:val="22"/>
        </w:rPr>
        <w:t>ésultat ;</w:t>
      </w:r>
    </w:p>
    <w:p w14:paraId="3DE00DC7" w14:textId="77777777" w:rsidR="00615984" w:rsidRPr="00A86E43" w:rsidRDefault="0003445A" w:rsidP="00A1761D">
      <w:pPr>
        <w:pStyle w:val="Paragraphedeliste"/>
        <w:numPr>
          <w:ilvl w:val="0"/>
          <w:numId w:val="43"/>
        </w:numPr>
        <w:spacing w:after="120" w:line="240" w:lineRule="auto"/>
        <w:ind w:left="1134" w:hanging="491"/>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on entend par «D</w:t>
      </w:r>
      <w:r w:rsidR="00521CF4" w:rsidRPr="00A86E43">
        <w:rPr>
          <w:rFonts w:asciiTheme="minorHAnsi" w:eastAsia="Times New Roman" w:hAnsiTheme="minorHAnsi" w:cs="Arial"/>
          <w:sz w:val="22"/>
          <w:szCs w:val="22"/>
        </w:rPr>
        <w:t>roits P</w:t>
      </w:r>
      <w:r w:rsidR="00897529" w:rsidRPr="00A86E43">
        <w:rPr>
          <w:rFonts w:asciiTheme="minorHAnsi" w:eastAsia="Times New Roman" w:hAnsiTheme="minorHAnsi" w:cs="Arial"/>
          <w:sz w:val="22"/>
          <w:szCs w:val="22"/>
        </w:rPr>
        <w:t>réexistants» tout droit de propriét</w:t>
      </w:r>
      <w:r w:rsidR="001708DC" w:rsidRPr="00A86E43">
        <w:rPr>
          <w:rFonts w:asciiTheme="minorHAnsi" w:eastAsia="Times New Roman" w:hAnsiTheme="minorHAnsi" w:cs="Arial"/>
          <w:sz w:val="22"/>
          <w:szCs w:val="22"/>
        </w:rPr>
        <w:t>é intellectuelle</w:t>
      </w:r>
      <w:r w:rsidR="00897529" w:rsidRPr="00A86E43">
        <w:rPr>
          <w:rFonts w:asciiTheme="minorHAnsi" w:eastAsia="Times New Roman" w:hAnsiTheme="minorHAnsi" w:cs="Arial"/>
          <w:sz w:val="22"/>
          <w:szCs w:val="22"/>
        </w:rPr>
        <w:t>, y compris</w:t>
      </w:r>
      <w:r w:rsidR="001708DC" w:rsidRPr="00A86E43">
        <w:rPr>
          <w:rFonts w:asciiTheme="minorHAnsi" w:eastAsia="Times New Roman" w:hAnsiTheme="minorHAnsi" w:cs="Arial"/>
          <w:sz w:val="22"/>
          <w:szCs w:val="22"/>
        </w:rPr>
        <w:t xml:space="preserve"> les technologies préexistantes détenu</w:t>
      </w:r>
      <w:r w:rsidR="001D4CA1" w:rsidRPr="00A86E43">
        <w:rPr>
          <w:rFonts w:asciiTheme="minorHAnsi" w:eastAsia="Times New Roman" w:hAnsiTheme="minorHAnsi" w:cs="Arial"/>
          <w:sz w:val="22"/>
          <w:szCs w:val="22"/>
        </w:rPr>
        <w:t>e</w:t>
      </w:r>
      <w:r w:rsidR="002F0361" w:rsidRPr="00A86E43">
        <w:rPr>
          <w:rFonts w:asciiTheme="minorHAnsi" w:eastAsia="Times New Roman" w:hAnsiTheme="minorHAnsi" w:cs="Arial"/>
          <w:sz w:val="22"/>
          <w:szCs w:val="22"/>
        </w:rPr>
        <w:t>s</w:t>
      </w:r>
      <w:r w:rsidR="001708DC" w:rsidRPr="00A86E43">
        <w:rPr>
          <w:rFonts w:asciiTheme="minorHAnsi" w:eastAsia="Times New Roman" w:hAnsiTheme="minorHAnsi" w:cs="Arial"/>
          <w:sz w:val="22"/>
          <w:szCs w:val="22"/>
        </w:rPr>
        <w:t xml:space="preserve"> par </w:t>
      </w:r>
      <w:r w:rsidR="00CE73DB" w:rsidRPr="00CE73DB">
        <w:rPr>
          <w:rFonts w:asciiTheme="minorHAnsi" w:eastAsia="Times New Roman" w:hAnsiTheme="minorHAnsi" w:cs="Arial"/>
          <w:smallCaps/>
          <w:sz w:val="22"/>
          <w:szCs w:val="22"/>
        </w:rPr>
        <w:t>Expertise France</w:t>
      </w:r>
      <w:r w:rsidR="009A4D19" w:rsidRPr="00A86E43">
        <w:rPr>
          <w:rFonts w:asciiTheme="minorHAnsi" w:eastAsia="Times New Roman" w:hAnsiTheme="minorHAnsi" w:cs="Arial"/>
          <w:sz w:val="22"/>
          <w:szCs w:val="22"/>
        </w:rPr>
        <w:t xml:space="preserve">, le </w:t>
      </w:r>
      <w:r w:rsidR="00100109" w:rsidRPr="003A0706">
        <w:rPr>
          <w:rFonts w:asciiTheme="minorHAnsi" w:eastAsia="Times New Roman" w:hAnsiTheme="minorHAnsi" w:cs="Arial"/>
          <w:smallCaps/>
          <w:sz w:val="22"/>
          <w:szCs w:val="22"/>
        </w:rPr>
        <w:t>Contractant</w:t>
      </w:r>
      <w:r w:rsidR="001708DC" w:rsidRPr="00A86E43">
        <w:rPr>
          <w:rFonts w:asciiTheme="minorHAnsi" w:eastAsia="Times New Roman" w:hAnsiTheme="minorHAnsi" w:cs="Arial"/>
          <w:sz w:val="22"/>
          <w:szCs w:val="22"/>
        </w:rPr>
        <w:t xml:space="preserve"> </w:t>
      </w:r>
      <w:r w:rsidR="009A4D19" w:rsidRPr="00A86E43">
        <w:rPr>
          <w:rFonts w:asciiTheme="minorHAnsi" w:eastAsia="Times New Roman" w:hAnsiTheme="minorHAnsi" w:cs="Arial"/>
          <w:sz w:val="22"/>
          <w:szCs w:val="22"/>
        </w:rPr>
        <w:t xml:space="preserve">ou tout tiers intéressé </w:t>
      </w:r>
      <w:r w:rsidR="00615984" w:rsidRPr="00A86E43">
        <w:rPr>
          <w:rFonts w:asciiTheme="minorHAnsi" w:eastAsia="Times New Roman" w:hAnsiTheme="minorHAnsi" w:cs="Arial"/>
          <w:sz w:val="22"/>
          <w:szCs w:val="22"/>
        </w:rPr>
        <w:t>antérieurement à la commande dont l’exécution est prévue p</w:t>
      </w:r>
      <w:r w:rsidR="002F0361" w:rsidRPr="00A86E43">
        <w:rPr>
          <w:rFonts w:asciiTheme="minorHAnsi" w:eastAsia="Times New Roman" w:hAnsiTheme="minorHAnsi" w:cs="Arial"/>
          <w:sz w:val="22"/>
          <w:szCs w:val="22"/>
        </w:rPr>
        <w:t xml:space="preserve">ar les dispositions du présent </w:t>
      </w:r>
      <w:r w:rsidR="002F0361" w:rsidRPr="00A86E43">
        <w:rPr>
          <w:rFonts w:asciiTheme="minorHAnsi" w:eastAsia="Times New Roman" w:hAnsiTheme="minorHAnsi" w:cs="Arial"/>
          <w:smallCaps/>
          <w:sz w:val="22"/>
          <w:szCs w:val="22"/>
        </w:rPr>
        <w:t>C</w:t>
      </w:r>
      <w:r w:rsidR="00615984" w:rsidRPr="00A86E43">
        <w:rPr>
          <w:rFonts w:asciiTheme="minorHAnsi" w:eastAsia="Times New Roman" w:hAnsiTheme="minorHAnsi" w:cs="Arial"/>
          <w:smallCaps/>
          <w:sz w:val="22"/>
          <w:szCs w:val="22"/>
        </w:rPr>
        <w:t>ontrat</w:t>
      </w:r>
      <w:r w:rsidR="00615984" w:rsidRPr="00A86E43">
        <w:rPr>
          <w:rFonts w:asciiTheme="minorHAnsi" w:eastAsia="Times New Roman" w:hAnsiTheme="minorHAnsi" w:cs="Arial"/>
          <w:sz w:val="22"/>
          <w:szCs w:val="22"/>
        </w:rPr>
        <w:t xml:space="preserve">. </w:t>
      </w:r>
    </w:p>
    <w:p w14:paraId="577D6415" w14:textId="77777777" w:rsidR="007654E9" w:rsidRPr="00A86E43" w:rsidRDefault="00897529" w:rsidP="00A1761D">
      <w:pPr>
        <w:pStyle w:val="Titre2"/>
        <w:spacing w:before="120" w:after="60"/>
        <w:jc w:val="both"/>
        <w:rPr>
          <w:rFonts w:asciiTheme="minorHAnsi" w:hAnsiTheme="minorHAnsi"/>
          <w:sz w:val="22"/>
          <w:szCs w:val="22"/>
        </w:rPr>
      </w:pPr>
      <w:bookmarkStart w:id="61" w:name="_Toc116401757"/>
      <w:r w:rsidRPr="00A86E43">
        <w:rPr>
          <w:rFonts w:asciiTheme="minorHAnsi" w:hAnsiTheme="minorHAnsi"/>
          <w:sz w:val="22"/>
          <w:szCs w:val="22"/>
        </w:rPr>
        <w:t>Propriété des résultats</w:t>
      </w:r>
      <w:bookmarkEnd w:id="61"/>
    </w:p>
    <w:p w14:paraId="00755CD7" w14:textId="77777777" w:rsidR="00171C9E" w:rsidRPr="00A86E43" w:rsidRDefault="005F639C" w:rsidP="00A1761D">
      <w:pPr>
        <w:spacing w:line="240" w:lineRule="auto"/>
        <w:ind w:left="567"/>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La propriété des R</w:t>
      </w:r>
      <w:r w:rsidR="00897529" w:rsidRPr="00A86E43">
        <w:rPr>
          <w:rFonts w:asciiTheme="minorHAnsi" w:eastAsia="Times New Roman" w:hAnsiTheme="minorHAnsi" w:cs="Arial"/>
          <w:sz w:val="22"/>
          <w:szCs w:val="22"/>
        </w:rPr>
        <w:t>ésultats</w:t>
      </w:r>
      <w:r w:rsidR="0052206A" w:rsidRPr="00A86E43">
        <w:rPr>
          <w:rFonts w:asciiTheme="minorHAnsi" w:eastAsia="Times New Roman" w:hAnsiTheme="minorHAnsi" w:cs="Arial"/>
          <w:sz w:val="22"/>
          <w:szCs w:val="22"/>
        </w:rPr>
        <w:t xml:space="preserve">, </w:t>
      </w:r>
      <w:r w:rsidRPr="00A86E43">
        <w:rPr>
          <w:rFonts w:asciiTheme="minorHAnsi" w:eastAsia="Times New Roman" w:hAnsiTheme="minorHAnsi" w:cs="Arial"/>
          <w:sz w:val="22"/>
          <w:szCs w:val="22"/>
        </w:rPr>
        <w:t>la titularité des d</w:t>
      </w:r>
      <w:r w:rsidR="006F295F" w:rsidRPr="00A86E43">
        <w:rPr>
          <w:rFonts w:asciiTheme="minorHAnsi" w:eastAsia="Times New Roman" w:hAnsiTheme="minorHAnsi" w:cs="Arial"/>
          <w:sz w:val="22"/>
          <w:szCs w:val="22"/>
        </w:rPr>
        <w:t>roits</w:t>
      </w:r>
      <w:r w:rsidR="00347846" w:rsidRPr="00A86E43">
        <w:rPr>
          <w:rFonts w:asciiTheme="minorHAnsi" w:eastAsia="Times New Roman" w:hAnsiTheme="minorHAnsi" w:cs="Arial"/>
          <w:sz w:val="22"/>
          <w:szCs w:val="22"/>
        </w:rPr>
        <w:t xml:space="preserve"> </w:t>
      </w:r>
      <w:r w:rsidR="0052206A" w:rsidRPr="00A86E43">
        <w:rPr>
          <w:rFonts w:asciiTheme="minorHAnsi" w:eastAsia="Times New Roman" w:hAnsiTheme="minorHAnsi" w:cs="Arial"/>
          <w:sz w:val="22"/>
          <w:szCs w:val="22"/>
        </w:rPr>
        <w:t xml:space="preserve">de Propriété intellectuelle et industrielle </w:t>
      </w:r>
      <w:r w:rsidR="00347846" w:rsidRPr="00A86E43">
        <w:rPr>
          <w:rFonts w:asciiTheme="minorHAnsi" w:eastAsia="Times New Roman" w:hAnsiTheme="minorHAnsi" w:cs="Arial"/>
          <w:sz w:val="22"/>
          <w:szCs w:val="22"/>
        </w:rPr>
        <w:t>qui y sont rattachés</w:t>
      </w:r>
      <w:r w:rsidR="00521CF4" w:rsidRPr="00A86E43">
        <w:rPr>
          <w:rFonts w:asciiTheme="minorHAnsi" w:eastAsia="Times New Roman" w:hAnsiTheme="minorHAnsi" w:cs="Arial"/>
          <w:sz w:val="22"/>
          <w:szCs w:val="22"/>
        </w:rPr>
        <w:t xml:space="preserve"> et les solutions et</w:t>
      </w:r>
      <w:r w:rsidR="0052206A" w:rsidRPr="00A86E43">
        <w:rPr>
          <w:rFonts w:asciiTheme="minorHAnsi" w:eastAsia="Times New Roman" w:hAnsiTheme="minorHAnsi" w:cs="Arial"/>
          <w:sz w:val="22"/>
          <w:szCs w:val="22"/>
        </w:rPr>
        <w:t xml:space="preserve"> informations techniques contenu</w:t>
      </w:r>
      <w:r w:rsidR="002F0361" w:rsidRPr="00A86E43">
        <w:rPr>
          <w:rFonts w:asciiTheme="minorHAnsi" w:eastAsia="Times New Roman" w:hAnsiTheme="minorHAnsi" w:cs="Arial"/>
          <w:sz w:val="22"/>
          <w:szCs w:val="22"/>
        </w:rPr>
        <w:t>e</w:t>
      </w:r>
      <w:r w:rsidR="0052206A" w:rsidRPr="00A86E43">
        <w:rPr>
          <w:rFonts w:asciiTheme="minorHAnsi" w:eastAsia="Times New Roman" w:hAnsiTheme="minorHAnsi" w:cs="Arial"/>
          <w:sz w:val="22"/>
          <w:szCs w:val="22"/>
        </w:rPr>
        <w:t>s dans ces derniers</w:t>
      </w:r>
      <w:r w:rsidR="00897529" w:rsidRPr="00A86E43">
        <w:rPr>
          <w:rFonts w:asciiTheme="minorHAnsi" w:eastAsia="Times New Roman" w:hAnsiTheme="minorHAnsi" w:cs="Arial"/>
          <w:sz w:val="22"/>
          <w:szCs w:val="22"/>
        </w:rPr>
        <w:t xml:space="preserve"> </w:t>
      </w:r>
      <w:r w:rsidR="006F295F" w:rsidRPr="00A86E43">
        <w:rPr>
          <w:rFonts w:asciiTheme="minorHAnsi" w:eastAsia="Times New Roman" w:hAnsiTheme="minorHAnsi" w:cs="Arial"/>
          <w:sz w:val="22"/>
          <w:szCs w:val="22"/>
        </w:rPr>
        <w:t>sont</w:t>
      </w:r>
      <w:r w:rsidR="00897529" w:rsidRPr="00A86E43">
        <w:rPr>
          <w:rFonts w:asciiTheme="minorHAnsi" w:eastAsia="Times New Roman" w:hAnsiTheme="minorHAnsi" w:cs="Arial"/>
          <w:sz w:val="22"/>
          <w:szCs w:val="22"/>
        </w:rPr>
        <w:t xml:space="preserve"> intégralement et irrévocablement </w:t>
      </w:r>
      <w:r w:rsidR="006F295F" w:rsidRPr="00A86E43">
        <w:rPr>
          <w:rFonts w:asciiTheme="minorHAnsi" w:eastAsia="Times New Roman" w:hAnsiTheme="minorHAnsi" w:cs="Arial"/>
          <w:sz w:val="22"/>
          <w:szCs w:val="22"/>
        </w:rPr>
        <w:t xml:space="preserve">transférées à </w:t>
      </w:r>
      <w:r w:rsidR="00CE73DB" w:rsidRPr="00CE73DB">
        <w:rPr>
          <w:rFonts w:asciiTheme="minorHAnsi" w:eastAsia="Times New Roman" w:hAnsiTheme="minorHAnsi" w:cs="Arial"/>
          <w:smallCaps/>
          <w:sz w:val="22"/>
          <w:szCs w:val="22"/>
        </w:rPr>
        <w:t>Expertise France</w:t>
      </w:r>
      <w:r w:rsidR="00897529" w:rsidRPr="00A86E43">
        <w:rPr>
          <w:rFonts w:asciiTheme="minorHAnsi" w:eastAsia="Times New Roman" w:hAnsiTheme="minorHAnsi" w:cs="Arial"/>
          <w:sz w:val="22"/>
          <w:szCs w:val="22"/>
        </w:rPr>
        <w:t xml:space="preserve"> en vertu du présent</w:t>
      </w:r>
      <w:r w:rsidR="006F295F" w:rsidRPr="00A86E43">
        <w:rPr>
          <w:rFonts w:asciiTheme="minorHAnsi" w:eastAsia="Times New Roman" w:hAnsiTheme="minorHAnsi" w:cs="Arial"/>
          <w:sz w:val="22"/>
          <w:szCs w:val="22"/>
        </w:rPr>
        <w:t xml:space="preserve"> </w:t>
      </w:r>
      <w:r w:rsidR="006F295F" w:rsidRPr="00A86E43">
        <w:rPr>
          <w:rFonts w:asciiTheme="minorHAnsi" w:eastAsia="Times New Roman" w:hAnsiTheme="minorHAnsi" w:cs="Arial"/>
          <w:smallCaps/>
          <w:sz w:val="22"/>
          <w:szCs w:val="22"/>
        </w:rPr>
        <w:t>Contrat</w:t>
      </w:r>
      <w:r w:rsidR="006F295F" w:rsidRPr="00A86E43">
        <w:rPr>
          <w:rFonts w:asciiTheme="minorHAnsi" w:eastAsia="Times New Roman" w:hAnsiTheme="minorHAnsi" w:cs="Arial"/>
          <w:sz w:val="22"/>
          <w:szCs w:val="22"/>
        </w:rPr>
        <w:t xml:space="preserve">. </w:t>
      </w:r>
      <w:r w:rsidR="00521CF4" w:rsidRPr="00A86E43">
        <w:rPr>
          <w:rFonts w:asciiTheme="minorHAnsi" w:eastAsia="Times New Roman" w:hAnsiTheme="minorHAnsi" w:cs="Arial"/>
          <w:sz w:val="22"/>
          <w:szCs w:val="22"/>
        </w:rPr>
        <w:t>La présente C</w:t>
      </w:r>
      <w:r w:rsidR="008714FA" w:rsidRPr="00A86E43">
        <w:rPr>
          <w:rFonts w:asciiTheme="minorHAnsi" w:eastAsia="Times New Roman" w:hAnsiTheme="minorHAnsi" w:cs="Arial"/>
          <w:sz w:val="22"/>
          <w:szCs w:val="22"/>
        </w:rPr>
        <w:t>ession</w:t>
      </w:r>
      <w:r w:rsidR="00E956EE" w:rsidRPr="00A86E43">
        <w:rPr>
          <w:rFonts w:asciiTheme="minorHAnsi" w:eastAsia="Times New Roman" w:hAnsiTheme="minorHAnsi" w:cs="Arial"/>
          <w:sz w:val="22"/>
          <w:szCs w:val="22"/>
        </w:rPr>
        <w:t xml:space="preserve"> ne recouvre</w:t>
      </w:r>
      <w:r w:rsidR="008714FA" w:rsidRPr="00A86E43">
        <w:rPr>
          <w:rFonts w:asciiTheme="minorHAnsi" w:eastAsia="Times New Roman" w:hAnsiTheme="minorHAnsi" w:cs="Arial"/>
          <w:sz w:val="22"/>
          <w:szCs w:val="22"/>
        </w:rPr>
        <w:t xml:space="preserve"> que les droits d’auteurs dit patrimoniaux et ce, dans les conditions prévues à l</w:t>
      </w:r>
      <w:r w:rsidR="002F0361" w:rsidRPr="00A86E43">
        <w:rPr>
          <w:rFonts w:asciiTheme="minorHAnsi" w:eastAsia="Times New Roman" w:hAnsiTheme="minorHAnsi" w:cs="Arial"/>
          <w:sz w:val="22"/>
          <w:szCs w:val="22"/>
        </w:rPr>
        <w:t>’article 8.3 du présent</w:t>
      </w:r>
      <w:r w:rsidR="008714FA" w:rsidRPr="00A86E43">
        <w:rPr>
          <w:rFonts w:asciiTheme="minorHAnsi" w:eastAsia="Times New Roman" w:hAnsiTheme="minorHAnsi" w:cs="Arial"/>
          <w:sz w:val="22"/>
          <w:szCs w:val="22"/>
        </w:rPr>
        <w:t xml:space="preserve"> </w:t>
      </w:r>
      <w:r w:rsidR="008714FA" w:rsidRPr="00A86E43">
        <w:rPr>
          <w:rFonts w:asciiTheme="minorHAnsi" w:eastAsia="Times New Roman" w:hAnsiTheme="minorHAnsi" w:cs="Arial"/>
          <w:smallCaps/>
          <w:sz w:val="22"/>
          <w:szCs w:val="22"/>
        </w:rPr>
        <w:t>contrat</w:t>
      </w:r>
      <w:r w:rsidR="008714FA" w:rsidRPr="00A86E43">
        <w:rPr>
          <w:rFonts w:asciiTheme="minorHAnsi" w:eastAsia="Times New Roman" w:hAnsiTheme="minorHAnsi" w:cs="Arial"/>
          <w:sz w:val="22"/>
          <w:szCs w:val="22"/>
        </w:rPr>
        <w:t>. Les droits d’auteurs dit</w:t>
      </w:r>
      <w:r w:rsidR="000C0B75" w:rsidRPr="00A86E43">
        <w:rPr>
          <w:rFonts w:asciiTheme="minorHAnsi" w:eastAsia="Times New Roman" w:hAnsiTheme="minorHAnsi" w:cs="Arial"/>
          <w:sz w:val="22"/>
          <w:szCs w:val="22"/>
        </w:rPr>
        <w:t>s</w:t>
      </w:r>
      <w:r w:rsidR="008714FA" w:rsidRPr="00A86E43">
        <w:rPr>
          <w:rFonts w:asciiTheme="minorHAnsi" w:eastAsia="Times New Roman" w:hAnsiTheme="minorHAnsi" w:cs="Arial"/>
          <w:sz w:val="22"/>
          <w:szCs w:val="22"/>
        </w:rPr>
        <w:t xml:space="preserve"> moraux en sont exclus. </w:t>
      </w:r>
      <w:r w:rsidR="001D7448" w:rsidRPr="00A86E43">
        <w:rPr>
          <w:rFonts w:asciiTheme="minorHAnsi" w:eastAsia="Times New Roman" w:hAnsiTheme="minorHAnsi" w:cs="Arial"/>
          <w:sz w:val="22"/>
          <w:szCs w:val="22"/>
        </w:rPr>
        <w:t>Ces droits</w:t>
      </w:r>
      <w:r w:rsidR="00521CF4" w:rsidRPr="00A86E43">
        <w:rPr>
          <w:rFonts w:asciiTheme="minorHAnsi" w:eastAsia="Times New Roman" w:hAnsiTheme="minorHAnsi" w:cs="Arial"/>
          <w:sz w:val="22"/>
          <w:szCs w:val="22"/>
        </w:rPr>
        <w:t xml:space="preserve"> moraux</w:t>
      </w:r>
      <w:r w:rsidR="001D7448" w:rsidRPr="00A86E43">
        <w:rPr>
          <w:rFonts w:asciiTheme="minorHAnsi" w:eastAsia="Times New Roman" w:hAnsiTheme="minorHAnsi" w:cs="Arial"/>
          <w:sz w:val="22"/>
          <w:szCs w:val="22"/>
        </w:rPr>
        <w:t xml:space="preserve"> recouvrent la divulgation, la paternité et le respect de l’intégrité des résultats vus en tant qu’œuvre au sens du Droit de la Propriété intellectuelle</w:t>
      </w:r>
      <w:r w:rsidR="00A16442" w:rsidRPr="00A86E43">
        <w:rPr>
          <w:rFonts w:asciiTheme="minorHAnsi" w:eastAsia="Times New Roman" w:hAnsiTheme="minorHAnsi" w:cs="Arial"/>
          <w:sz w:val="22"/>
          <w:szCs w:val="22"/>
        </w:rPr>
        <w:t>.</w:t>
      </w:r>
    </w:p>
    <w:p w14:paraId="3177441A" w14:textId="77777777" w:rsidR="00897529" w:rsidRPr="00A86E43" w:rsidRDefault="00521CF4" w:rsidP="00A1761D">
      <w:pPr>
        <w:spacing w:line="240" w:lineRule="auto"/>
        <w:ind w:left="567"/>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Les élé</w:t>
      </w:r>
      <w:r w:rsidR="000C0B75" w:rsidRPr="00A86E43">
        <w:rPr>
          <w:rFonts w:asciiTheme="minorHAnsi" w:eastAsia="Times New Roman" w:hAnsiTheme="minorHAnsi" w:cs="Arial"/>
          <w:sz w:val="22"/>
          <w:szCs w:val="22"/>
        </w:rPr>
        <w:t xml:space="preserve">ments susmentionnés sont réputés être cédés de manière effective </w:t>
      </w:r>
      <w:r w:rsidR="00171C9E" w:rsidRPr="00A86E43">
        <w:rPr>
          <w:rFonts w:asciiTheme="minorHAnsi" w:eastAsia="Times New Roman" w:hAnsiTheme="minorHAnsi" w:cs="Arial"/>
          <w:sz w:val="22"/>
          <w:szCs w:val="22"/>
        </w:rPr>
        <w:t xml:space="preserve">à </w:t>
      </w:r>
      <w:r w:rsidR="00CE73DB" w:rsidRPr="00CE73DB">
        <w:rPr>
          <w:rFonts w:asciiTheme="minorHAnsi" w:eastAsia="Times New Roman" w:hAnsiTheme="minorHAnsi" w:cs="Arial"/>
          <w:smallCaps/>
          <w:sz w:val="22"/>
          <w:szCs w:val="22"/>
        </w:rPr>
        <w:t>Expertise France</w:t>
      </w:r>
      <w:r w:rsidR="00897529" w:rsidRPr="00A86E43">
        <w:rPr>
          <w:rFonts w:asciiTheme="minorHAnsi" w:eastAsia="Times New Roman" w:hAnsiTheme="minorHAnsi" w:cs="Arial"/>
          <w:sz w:val="22"/>
          <w:szCs w:val="22"/>
        </w:rPr>
        <w:t xml:space="preserve"> </w:t>
      </w:r>
      <w:r w:rsidR="00DF2C4A" w:rsidRPr="00A86E43">
        <w:rPr>
          <w:rFonts w:asciiTheme="minorHAnsi" w:eastAsia="Times New Roman" w:hAnsiTheme="minorHAnsi" w:cs="Arial"/>
          <w:sz w:val="22"/>
          <w:szCs w:val="22"/>
        </w:rPr>
        <w:t xml:space="preserve">après acceptation de sa part des résultats </w:t>
      </w:r>
      <w:r w:rsidR="00393970" w:rsidRPr="00A86E43">
        <w:rPr>
          <w:rFonts w:asciiTheme="minorHAnsi" w:eastAsia="Times New Roman" w:hAnsiTheme="minorHAnsi" w:cs="Arial"/>
          <w:sz w:val="22"/>
          <w:szCs w:val="22"/>
        </w:rPr>
        <w:t xml:space="preserve">que lui a livrés le </w:t>
      </w:r>
      <w:r w:rsidR="00100109" w:rsidRPr="003A0706">
        <w:rPr>
          <w:rFonts w:asciiTheme="minorHAnsi" w:eastAsia="Times New Roman" w:hAnsiTheme="minorHAnsi" w:cs="Arial"/>
          <w:smallCaps/>
          <w:sz w:val="22"/>
          <w:szCs w:val="22"/>
        </w:rPr>
        <w:t>Contractant</w:t>
      </w:r>
      <w:r w:rsidR="00897529" w:rsidRPr="00A86E43">
        <w:rPr>
          <w:rFonts w:asciiTheme="minorHAnsi" w:eastAsia="Times New Roman" w:hAnsiTheme="minorHAnsi" w:cs="Arial"/>
          <w:sz w:val="22"/>
          <w:szCs w:val="22"/>
        </w:rPr>
        <w:t xml:space="preserve">. </w:t>
      </w:r>
    </w:p>
    <w:p w14:paraId="477C626D" w14:textId="77777777" w:rsidR="00F42E94" w:rsidRPr="00A86E43" w:rsidRDefault="00897529" w:rsidP="00A1761D">
      <w:pPr>
        <w:spacing w:line="240" w:lineRule="auto"/>
        <w:ind w:left="567"/>
        <w:jc w:val="both"/>
        <w:rPr>
          <w:rFonts w:cs="Arial"/>
          <w:sz w:val="22"/>
          <w:szCs w:val="22"/>
        </w:rPr>
      </w:pPr>
      <w:r w:rsidRPr="00A86E43">
        <w:rPr>
          <w:rFonts w:asciiTheme="minorHAnsi" w:eastAsia="Times New Roman" w:hAnsiTheme="minorHAnsi" w:cs="Arial"/>
          <w:sz w:val="22"/>
          <w:szCs w:val="22"/>
        </w:rPr>
        <w:t xml:space="preserve">Le paiement du prix </w:t>
      </w:r>
      <w:r w:rsidR="00B42FD0" w:rsidRPr="00A86E43">
        <w:rPr>
          <w:rFonts w:asciiTheme="minorHAnsi" w:eastAsia="Times New Roman" w:hAnsiTheme="minorHAnsi" w:cs="Arial"/>
          <w:sz w:val="22"/>
          <w:szCs w:val="22"/>
        </w:rPr>
        <w:t xml:space="preserve">versé au </w:t>
      </w:r>
      <w:r w:rsidR="00100109" w:rsidRPr="003A0706">
        <w:rPr>
          <w:rFonts w:asciiTheme="minorHAnsi" w:eastAsia="Times New Roman" w:hAnsiTheme="minorHAnsi" w:cs="Arial"/>
          <w:smallCaps/>
          <w:sz w:val="22"/>
          <w:szCs w:val="22"/>
        </w:rPr>
        <w:t>Contractant</w:t>
      </w:r>
      <w:r w:rsidRPr="00A86E43">
        <w:rPr>
          <w:rFonts w:asciiTheme="minorHAnsi" w:eastAsia="Times New Roman" w:hAnsiTheme="minorHAnsi" w:cs="Arial"/>
          <w:sz w:val="22"/>
          <w:szCs w:val="22"/>
        </w:rPr>
        <w:t xml:space="preserve"> est réputé inclure toutes les rémunérations </w:t>
      </w:r>
      <w:r w:rsidR="00CA568F" w:rsidRPr="00A86E43">
        <w:rPr>
          <w:rFonts w:asciiTheme="minorHAnsi" w:eastAsia="Times New Roman" w:hAnsiTheme="minorHAnsi" w:cs="Arial"/>
          <w:sz w:val="22"/>
          <w:szCs w:val="22"/>
        </w:rPr>
        <w:t xml:space="preserve">qui lui sont </w:t>
      </w:r>
      <w:r w:rsidRPr="00A86E43">
        <w:rPr>
          <w:rFonts w:asciiTheme="minorHAnsi" w:eastAsia="Times New Roman" w:hAnsiTheme="minorHAnsi" w:cs="Arial"/>
          <w:sz w:val="22"/>
          <w:szCs w:val="22"/>
        </w:rPr>
        <w:t xml:space="preserve">dues au titre de l'acquisition de droits par </w:t>
      </w:r>
      <w:r w:rsidR="00CE73DB" w:rsidRPr="00CE73DB">
        <w:rPr>
          <w:rFonts w:asciiTheme="minorHAnsi" w:eastAsia="Times New Roman" w:hAnsiTheme="minorHAnsi" w:cs="Arial"/>
          <w:smallCaps/>
          <w:sz w:val="22"/>
          <w:szCs w:val="22"/>
        </w:rPr>
        <w:t>Expertise France</w:t>
      </w:r>
      <w:r w:rsidRPr="00A86E43">
        <w:rPr>
          <w:rFonts w:asciiTheme="minorHAnsi" w:eastAsia="Times New Roman" w:hAnsiTheme="minorHAnsi" w:cs="Arial"/>
          <w:sz w:val="22"/>
          <w:szCs w:val="22"/>
        </w:rPr>
        <w:t>, notamment toutes les formes d'exploitation des résultats.</w:t>
      </w:r>
      <w:r w:rsidR="00B42FD0" w:rsidRPr="00A86E43">
        <w:rPr>
          <w:rFonts w:asciiTheme="minorHAnsi" w:eastAsia="Times New Roman" w:hAnsiTheme="minorHAnsi" w:cs="Arial"/>
          <w:sz w:val="22"/>
          <w:szCs w:val="22"/>
        </w:rPr>
        <w:t xml:space="preserve"> </w:t>
      </w:r>
      <w:r w:rsidRPr="00A86E43">
        <w:rPr>
          <w:rFonts w:asciiTheme="minorHAnsi" w:eastAsia="Times New Roman" w:hAnsiTheme="minorHAnsi" w:cs="Arial"/>
          <w:sz w:val="22"/>
          <w:szCs w:val="22"/>
        </w:rPr>
        <w:t>L'acquisition de</w:t>
      </w:r>
      <w:r w:rsidR="00B42FD0" w:rsidRPr="00A86E43">
        <w:rPr>
          <w:rFonts w:asciiTheme="minorHAnsi" w:eastAsia="Times New Roman" w:hAnsiTheme="minorHAnsi" w:cs="Arial"/>
          <w:sz w:val="22"/>
          <w:szCs w:val="22"/>
        </w:rPr>
        <w:t xml:space="preserve"> ces</w:t>
      </w:r>
      <w:r w:rsidRPr="00A86E43">
        <w:rPr>
          <w:rFonts w:asciiTheme="minorHAnsi" w:eastAsia="Times New Roman" w:hAnsiTheme="minorHAnsi" w:cs="Arial"/>
          <w:sz w:val="22"/>
          <w:szCs w:val="22"/>
        </w:rPr>
        <w:t xml:space="preserve"> droits est valable pour le monde entier. </w:t>
      </w:r>
    </w:p>
    <w:p w14:paraId="09D8D1CB" w14:textId="77777777" w:rsidR="00B42FD0" w:rsidRPr="00A86E43" w:rsidRDefault="00F42E94" w:rsidP="00A1761D">
      <w:pPr>
        <w:pStyle w:val="Titre2"/>
        <w:spacing w:before="120" w:after="60"/>
        <w:jc w:val="both"/>
        <w:rPr>
          <w:rFonts w:asciiTheme="minorHAnsi" w:hAnsiTheme="minorHAnsi"/>
          <w:sz w:val="22"/>
          <w:szCs w:val="22"/>
        </w:rPr>
      </w:pPr>
      <w:bookmarkStart w:id="62" w:name="_Toc116401758"/>
      <w:r w:rsidRPr="00A86E43">
        <w:rPr>
          <w:rFonts w:asciiTheme="minorHAnsi" w:hAnsiTheme="minorHAnsi"/>
          <w:sz w:val="22"/>
          <w:szCs w:val="22"/>
        </w:rPr>
        <w:t>Exploitation des résultats</w:t>
      </w:r>
      <w:bookmarkEnd w:id="62"/>
      <w:r w:rsidRPr="00A86E43">
        <w:rPr>
          <w:rFonts w:asciiTheme="minorHAnsi" w:hAnsiTheme="minorHAnsi"/>
          <w:sz w:val="22"/>
          <w:szCs w:val="22"/>
        </w:rPr>
        <w:t xml:space="preserve"> </w:t>
      </w:r>
    </w:p>
    <w:p w14:paraId="5DF520FA" w14:textId="77777777" w:rsidR="00F42E94" w:rsidRPr="00A86E43" w:rsidRDefault="00F42E94" w:rsidP="00A1761D">
      <w:pPr>
        <w:spacing w:line="240" w:lineRule="auto"/>
        <w:ind w:left="567"/>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 xml:space="preserve">En acquérant la propriété des résultats développés par le </w:t>
      </w:r>
      <w:r w:rsidR="00100109" w:rsidRPr="003A0706">
        <w:rPr>
          <w:rFonts w:asciiTheme="minorHAnsi" w:eastAsia="Times New Roman" w:hAnsiTheme="minorHAnsi" w:cs="Arial"/>
          <w:smallCaps/>
          <w:sz w:val="22"/>
          <w:szCs w:val="22"/>
        </w:rPr>
        <w:t>Contractant</w:t>
      </w:r>
      <w:r w:rsidRPr="00A86E43">
        <w:rPr>
          <w:rFonts w:asciiTheme="minorHAnsi" w:eastAsia="Times New Roman" w:hAnsiTheme="minorHAnsi" w:cs="Arial"/>
          <w:sz w:val="22"/>
          <w:szCs w:val="22"/>
        </w:rPr>
        <w:t xml:space="preserve">, </w:t>
      </w:r>
      <w:r w:rsidR="00CE73DB" w:rsidRPr="00CE73DB">
        <w:rPr>
          <w:rFonts w:asciiTheme="minorHAnsi" w:eastAsia="Times New Roman" w:hAnsiTheme="minorHAnsi" w:cs="Arial"/>
          <w:smallCaps/>
          <w:sz w:val="22"/>
          <w:szCs w:val="22"/>
        </w:rPr>
        <w:t>Expertise France</w:t>
      </w:r>
      <w:r w:rsidRPr="00A86E43">
        <w:rPr>
          <w:rFonts w:asciiTheme="minorHAnsi" w:eastAsia="Times New Roman" w:hAnsiTheme="minorHAnsi" w:cs="Arial"/>
          <w:sz w:val="22"/>
          <w:szCs w:val="22"/>
        </w:rPr>
        <w:t xml:space="preserve"> devient titulaire </w:t>
      </w:r>
      <w:r w:rsidR="00521CF4" w:rsidRPr="00A86E43">
        <w:rPr>
          <w:rFonts w:asciiTheme="minorHAnsi" w:eastAsia="Times New Roman" w:hAnsiTheme="minorHAnsi" w:cs="Arial"/>
          <w:sz w:val="22"/>
          <w:szCs w:val="22"/>
        </w:rPr>
        <w:t xml:space="preserve">de l’ensemble </w:t>
      </w:r>
      <w:r w:rsidRPr="00A86E43">
        <w:rPr>
          <w:rFonts w:asciiTheme="minorHAnsi" w:eastAsia="Times New Roman" w:hAnsiTheme="minorHAnsi" w:cs="Arial"/>
          <w:sz w:val="22"/>
          <w:szCs w:val="22"/>
        </w:rPr>
        <w:t xml:space="preserve">des droits d’auteur dits patrimoniaux rattachés à ces derniers. A ce titre et sans que cette liste soit exhaustive, </w:t>
      </w:r>
      <w:r w:rsidR="00CE73DB" w:rsidRPr="00CE73DB">
        <w:rPr>
          <w:rFonts w:asciiTheme="minorHAnsi" w:eastAsia="Times New Roman" w:hAnsiTheme="minorHAnsi" w:cs="Arial"/>
          <w:smallCaps/>
          <w:sz w:val="22"/>
          <w:szCs w:val="22"/>
        </w:rPr>
        <w:t>Expertise France</w:t>
      </w:r>
      <w:r w:rsidRPr="00A86E43">
        <w:rPr>
          <w:rFonts w:asciiTheme="minorHAnsi" w:eastAsia="Times New Roman" w:hAnsiTheme="minorHAnsi" w:cs="Arial"/>
          <w:sz w:val="22"/>
          <w:szCs w:val="22"/>
        </w:rPr>
        <w:t xml:space="preserve"> est susceptible d’exploiter ces résultats aux fins suivantes : </w:t>
      </w:r>
    </w:p>
    <w:p w14:paraId="1FFEF48F" w14:textId="77777777" w:rsidR="00F42E94" w:rsidRPr="00A86E43" w:rsidRDefault="00F42E94" w:rsidP="00A1761D">
      <w:pPr>
        <w:pStyle w:val="Paragraphedeliste"/>
        <w:numPr>
          <w:ilvl w:val="0"/>
          <w:numId w:val="40"/>
        </w:numPr>
        <w:spacing w:line="240" w:lineRule="auto"/>
        <w:ind w:left="993"/>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exploitation à des fins internes</w:t>
      </w:r>
      <w:r w:rsidR="00521CF4" w:rsidRPr="00A86E43">
        <w:rPr>
          <w:rFonts w:asciiTheme="minorHAnsi" w:eastAsia="Times New Roman" w:hAnsiTheme="minorHAnsi" w:cs="Arial"/>
          <w:sz w:val="22"/>
          <w:szCs w:val="22"/>
        </w:rPr>
        <w:t> :</w:t>
      </w:r>
    </w:p>
    <w:p w14:paraId="12F8CE58"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 xml:space="preserve">communication auprès </w:t>
      </w:r>
      <w:r w:rsidR="002F0361" w:rsidRPr="00A86E43">
        <w:rPr>
          <w:rFonts w:asciiTheme="minorHAnsi" w:eastAsia="Times New Roman" w:hAnsiTheme="minorHAnsi" w:cs="Arial"/>
          <w:sz w:val="22"/>
          <w:szCs w:val="22"/>
        </w:rPr>
        <w:t>de son personnel</w:t>
      </w:r>
      <w:r w:rsidRPr="00A86E43">
        <w:rPr>
          <w:rFonts w:asciiTheme="minorHAnsi" w:eastAsia="Times New Roman" w:hAnsiTheme="minorHAnsi" w:cs="Arial"/>
          <w:sz w:val="22"/>
          <w:szCs w:val="22"/>
        </w:rPr>
        <w:t xml:space="preserve"> </w:t>
      </w:r>
    </w:p>
    <w:p w14:paraId="6E10C8E1"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 xml:space="preserve">communication auprès des personnes et des organismes qui travaillent pour </w:t>
      </w:r>
      <w:r w:rsidR="00CE73DB" w:rsidRPr="00CE73DB">
        <w:rPr>
          <w:rFonts w:asciiTheme="minorHAnsi" w:eastAsia="Times New Roman" w:hAnsiTheme="minorHAnsi" w:cs="Arial"/>
          <w:smallCaps/>
          <w:sz w:val="22"/>
          <w:szCs w:val="22"/>
        </w:rPr>
        <w:t>Expertise France</w:t>
      </w:r>
      <w:r w:rsidR="00D307D0" w:rsidRPr="00A86E43">
        <w:rPr>
          <w:rFonts w:asciiTheme="minorHAnsi" w:eastAsia="Times New Roman" w:hAnsiTheme="minorHAnsi" w:cs="Arial"/>
          <w:sz w:val="22"/>
          <w:szCs w:val="22"/>
        </w:rPr>
        <w:t xml:space="preserve"> ou collaborent avec elle</w:t>
      </w:r>
      <w:r w:rsidRPr="00A86E43">
        <w:rPr>
          <w:rFonts w:asciiTheme="minorHAnsi" w:eastAsia="Times New Roman" w:hAnsiTheme="minorHAnsi" w:cs="Arial"/>
          <w:sz w:val="22"/>
          <w:szCs w:val="22"/>
        </w:rPr>
        <w:t xml:space="preserve">, dont les </w:t>
      </w:r>
      <w:r w:rsidR="00100109" w:rsidRPr="003A0706">
        <w:rPr>
          <w:rFonts w:asciiTheme="minorHAnsi" w:eastAsia="Times New Roman" w:hAnsiTheme="minorHAnsi" w:cs="Arial"/>
          <w:smallCaps/>
          <w:sz w:val="22"/>
          <w:szCs w:val="22"/>
        </w:rPr>
        <w:t>Contractan</w:t>
      </w:r>
      <w:r w:rsidR="00100109" w:rsidRPr="00A86E43">
        <w:rPr>
          <w:rFonts w:asciiTheme="minorHAnsi" w:eastAsia="Times New Roman" w:hAnsiTheme="minorHAnsi" w:cs="Arial"/>
          <w:sz w:val="22"/>
          <w:szCs w:val="22"/>
        </w:rPr>
        <w:t>ts</w:t>
      </w:r>
      <w:r w:rsidRPr="00A86E43">
        <w:rPr>
          <w:rFonts w:asciiTheme="minorHAnsi" w:eastAsia="Times New Roman" w:hAnsiTheme="minorHAnsi" w:cs="Arial"/>
          <w:sz w:val="22"/>
          <w:szCs w:val="22"/>
        </w:rPr>
        <w:t xml:space="preserve"> et sous-traitants (personnes morales ou physiques), les institutions, agences et organes de l'Union, les institutions des États membres</w:t>
      </w:r>
    </w:p>
    <w:p w14:paraId="14F74173"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installation, chargement, traitement, arrangement, compilation, assemblage, extraction, copie, reproduction en tout ou en partie et en un nombre illimité d'exemplaires</w:t>
      </w:r>
    </w:p>
    <w:p w14:paraId="6C9686DB" w14:textId="77777777" w:rsidR="00F42E94" w:rsidRPr="00A86E43" w:rsidRDefault="00521CF4" w:rsidP="00A1761D">
      <w:pPr>
        <w:pStyle w:val="Paragraphedeliste"/>
        <w:numPr>
          <w:ilvl w:val="0"/>
          <w:numId w:val="40"/>
        </w:numPr>
        <w:spacing w:line="240" w:lineRule="auto"/>
        <w:ind w:left="993"/>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diffusion publique :</w:t>
      </w:r>
    </w:p>
    <w:p w14:paraId="65C07498"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lastRenderedPageBreak/>
        <w:t>sous format papier, électronique ou numérique</w:t>
      </w:r>
    </w:p>
    <w:p w14:paraId="2345E0EF"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 xml:space="preserve">sur internet sous la forme de fichiers, téléchargeables ou non </w:t>
      </w:r>
    </w:p>
    <w:p w14:paraId="4AD2F203"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par affichage, radiodiffusion,  télédiffusion ou toute autre technique de transmission</w:t>
      </w:r>
    </w:p>
    <w:p w14:paraId="199B37FB"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 xml:space="preserve">autre diffusion publique sous toute forme et par tout moyen </w:t>
      </w:r>
    </w:p>
    <w:p w14:paraId="72BF5852" w14:textId="77777777" w:rsidR="00F42E94" w:rsidRPr="00A86E43" w:rsidRDefault="00F42E94" w:rsidP="00A1761D">
      <w:pPr>
        <w:pStyle w:val="Paragraphedeliste"/>
        <w:numPr>
          <w:ilvl w:val="0"/>
          <w:numId w:val="42"/>
        </w:numPr>
        <w:spacing w:line="240" w:lineRule="auto"/>
        <w:ind w:left="993"/>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modifications :</w:t>
      </w:r>
    </w:p>
    <w:p w14:paraId="31AC2E36"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 xml:space="preserve">modification au niveau contenu, formel et technique </w:t>
      </w:r>
    </w:p>
    <w:p w14:paraId="3575A12A"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ajout de nouveaux éléments de contenu et de forme</w:t>
      </w:r>
    </w:p>
    <w:p w14:paraId="7CB49009"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adaptation par le biais de nouveaux supports</w:t>
      </w:r>
    </w:p>
    <w:p w14:paraId="3606A9EC"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traduction en plusieurs langues</w:t>
      </w:r>
    </w:p>
    <w:p w14:paraId="38B197EE" w14:textId="77777777" w:rsidR="00F42E94" w:rsidRPr="00A86E43" w:rsidRDefault="00F42E94" w:rsidP="00265A08">
      <w:pPr>
        <w:pStyle w:val="Paragraphedeliste"/>
        <w:numPr>
          <w:ilvl w:val="1"/>
          <w:numId w:val="40"/>
        </w:numPr>
        <w:spacing w:line="240" w:lineRule="auto"/>
        <w:ind w:left="1418" w:hanging="284"/>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Numérisation et traitement informatique</w:t>
      </w:r>
    </w:p>
    <w:p w14:paraId="101E4D18" w14:textId="77777777" w:rsidR="00F42E94" w:rsidRPr="00A86E43" w:rsidRDefault="00062C21" w:rsidP="00A1761D">
      <w:pPr>
        <w:pStyle w:val="Titre2"/>
        <w:spacing w:before="120" w:after="60"/>
        <w:jc w:val="both"/>
        <w:rPr>
          <w:rFonts w:asciiTheme="minorHAnsi" w:hAnsiTheme="minorHAnsi"/>
          <w:sz w:val="22"/>
          <w:szCs w:val="22"/>
        </w:rPr>
      </w:pPr>
      <w:bookmarkStart w:id="63" w:name="_Toc116401759"/>
      <w:r w:rsidRPr="00A86E43">
        <w:rPr>
          <w:rFonts w:asciiTheme="minorHAnsi" w:hAnsiTheme="minorHAnsi"/>
          <w:sz w:val="22"/>
          <w:szCs w:val="22"/>
        </w:rPr>
        <w:t>Licence sur les Droits P</w:t>
      </w:r>
      <w:r w:rsidR="00F42E94" w:rsidRPr="00A86E43">
        <w:rPr>
          <w:rFonts w:asciiTheme="minorHAnsi" w:hAnsiTheme="minorHAnsi"/>
          <w:sz w:val="22"/>
          <w:szCs w:val="22"/>
        </w:rPr>
        <w:t>réexi</w:t>
      </w:r>
      <w:r w:rsidR="0018750E" w:rsidRPr="00A86E43">
        <w:rPr>
          <w:rFonts w:asciiTheme="minorHAnsi" w:hAnsiTheme="minorHAnsi"/>
          <w:sz w:val="22"/>
          <w:szCs w:val="22"/>
        </w:rPr>
        <w:t>s</w:t>
      </w:r>
      <w:r w:rsidR="00F42E94" w:rsidRPr="00A86E43">
        <w:rPr>
          <w:rFonts w:asciiTheme="minorHAnsi" w:hAnsiTheme="minorHAnsi"/>
          <w:sz w:val="22"/>
          <w:szCs w:val="22"/>
        </w:rPr>
        <w:t>tants</w:t>
      </w:r>
      <w:bookmarkEnd w:id="63"/>
      <w:r w:rsidR="00F42E94" w:rsidRPr="00A86E43">
        <w:rPr>
          <w:rFonts w:asciiTheme="minorHAnsi" w:hAnsiTheme="minorHAnsi"/>
          <w:sz w:val="22"/>
          <w:szCs w:val="22"/>
        </w:rPr>
        <w:t xml:space="preserve"> </w:t>
      </w:r>
    </w:p>
    <w:p w14:paraId="75805E11" w14:textId="77777777" w:rsidR="00710801" w:rsidRPr="00A86E43" w:rsidRDefault="00CE73DB" w:rsidP="00A16442">
      <w:pPr>
        <w:spacing w:line="240" w:lineRule="auto"/>
        <w:ind w:left="567"/>
        <w:jc w:val="both"/>
        <w:rPr>
          <w:rFonts w:asciiTheme="minorHAnsi" w:eastAsia="Times New Roman" w:hAnsiTheme="minorHAnsi" w:cs="Arial"/>
          <w:sz w:val="22"/>
          <w:szCs w:val="22"/>
        </w:rPr>
      </w:pPr>
      <w:r w:rsidRPr="00CE73DB">
        <w:rPr>
          <w:rFonts w:asciiTheme="minorHAnsi" w:eastAsia="Times New Roman" w:hAnsiTheme="minorHAnsi" w:cs="Arial"/>
          <w:smallCaps/>
          <w:sz w:val="22"/>
          <w:szCs w:val="22"/>
        </w:rPr>
        <w:t>Expertise France</w:t>
      </w:r>
      <w:r w:rsidR="00897529" w:rsidRPr="00A86E43">
        <w:rPr>
          <w:rFonts w:asciiTheme="minorHAnsi" w:eastAsia="Times New Roman" w:hAnsiTheme="minorHAnsi" w:cs="Arial"/>
          <w:sz w:val="22"/>
          <w:szCs w:val="22"/>
        </w:rPr>
        <w:t xml:space="preserve"> n'acquiert pas la pro</w:t>
      </w:r>
      <w:r w:rsidR="00062C21" w:rsidRPr="00A86E43">
        <w:rPr>
          <w:rFonts w:asciiTheme="minorHAnsi" w:eastAsia="Times New Roman" w:hAnsiTheme="minorHAnsi" w:cs="Arial"/>
          <w:sz w:val="22"/>
          <w:szCs w:val="22"/>
        </w:rPr>
        <w:t>priété des Droits P</w:t>
      </w:r>
      <w:r w:rsidR="00174613" w:rsidRPr="00A86E43">
        <w:rPr>
          <w:rFonts w:asciiTheme="minorHAnsi" w:eastAsia="Times New Roman" w:hAnsiTheme="minorHAnsi" w:cs="Arial"/>
          <w:sz w:val="22"/>
          <w:szCs w:val="22"/>
        </w:rPr>
        <w:t>réexistants.</w:t>
      </w:r>
      <w:r w:rsidR="00A16442" w:rsidRPr="00A86E43">
        <w:rPr>
          <w:rFonts w:asciiTheme="minorHAnsi" w:eastAsia="Times New Roman" w:hAnsiTheme="minorHAnsi" w:cs="Arial"/>
          <w:sz w:val="22"/>
          <w:szCs w:val="22"/>
        </w:rPr>
        <w:t xml:space="preserve"> </w:t>
      </w:r>
      <w:r w:rsidR="00174613" w:rsidRPr="00A86E43">
        <w:rPr>
          <w:rFonts w:asciiTheme="minorHAnsi" w:eastAsia="Times New Roman" w:hAnsiTheme="minorHAnsi" w:cs="Arial"/>
          <w:sz w:val="22"/>
          <w:szCs w:val="22"/>
        </w:rPr>
        <w:t xml:space="preserve">Le </w:t>
      </w:r>
      <w:r w:rsidR="00100109" w:rsidRPr="003A0706">
        <w:rPr>
          <w:rFonts w:asciiTheme="minorHAnsi" w:eastAsia="Times New Roman" w:hAnsiTheme="minorHAnsi" w:cs="Arial"/>
          <w:smallCaps/>
          <w:sz w:val="22"/>
          <w:szCs w:val="22"/>
        </w:rPr>
        <w:t>Contractant</w:t>
      </w:r>
      <w:r w:rsidR="00897529" w:rsidRPr="00A86E43">
        <w:rPr>
          <w:rFonts w:asciiTheme="minorHAnsi" w:eastAsia="Times New Roman" w:hAnsiTheme="minorHAnsi" w:cs="Arial"/>
          <w:sz w:val="22"/>
          <w:szCs w:val="22"/>
        </w:rPr>
        <w:t xml:space="preserve"> accorde </w:t>
      </w:r>
      <w:r w:rsidR="00174613" w:rsidRPr="00A86E43">
        <w:rPr>
          <w:rFonts w:asciiTheme="minorHAnsi" w:eastAsia="Times New Roman" w:hAnsiTheme="minorHAnsi" w:cs="Arial"/>
          <w:sz w:val="22"/>
          <w:szCs w:val="22"/>
        </w:rPr>
        <w:t xml:space="preserve">à </w:t>
      </w:r>
      <w:r w:rsidRPr="00CE73DB">
        <w:rPr>
          <w:rFonts w:asciiTheme="minorHAnsi" w:eastAsia="Times New Roman" w:hAnsiTheme="minorHAnsi" w:cs="Arial"/>
          <w:smallCaps/>
          <w:sz w:val="22"/>
          <w:szCs w:val="22"/>
        </w:rPr>
        <w:t>Expertise France</w:t>
      </w:r>
      <w:r w:rsidR="00174613" w:rsidRPr="00A86E43">
        <w:rPr>
          <w:rFonts w:asciiTheme="minorHAnsi" w:eastAsia="Times New Roman" w:hAnsiTheme="minorHAnsi" w:cs="Arial"/>
          <w:sz w:val="22"/>
          <w:szCs w:val="22"/>
        </w:rPr>
        <w:t xml:space="preserve"> </w:t>
      </w:r>
      <w:r w:rsidR="00897529" w:rsidRPr="00A86E43">
        <w:rPr>
          <w:rFonts w:asciiTheme="minorHAnsi" w:eastAsia="Times New Roman" w:hAnsiTheme="minorHAnsi" w:cs="Arial"/>
          <w:sz w:val="22"/>
          <w:szCs w:val="22"/>
        </w:rPr>
        <w:t>une licence libre de redevance, non ex</w:t>
      </w:r>
      <w:r w:rsidR="00062C21" w:rsidRPr="00A86E43">
        <w:rPr>
          <w:rFonts w:asciiTheme="minorHAnsi" w:eastAsia="Times New Roman" w:hAnsiTheme="minorHAnsi" w:cs="Arial"/>
          <w:sz w:val="22"/>
          <w:szCs w:val="22"/>
        </w:rPr>
        <w:t>clusive et irrévocable sur les Droits P</w:t>
      </w:r>
      <w:r w:rsidR="005C2FC9" w:rsidRPr="00A86E43">
        <w:rPr>
          <w:rFonts w:asciiTheme="minorHAnsi" w:eastAsia="Times New Roman" w:hAnsiTheme="minorHAnsi" w:cs="Arial"/>
          <w:sz w:val="22"/>
          <w:szCs w:val="22"/>
        </w:rPr>
        <w:t xml:space="preserve">réexistants, autorisant celui-ci à exploiter ces droits dans les termes prévus </w:t>
      </w:r>
      <w:r w:rsidR="00897529" w:rsidRPr="00A86E43">
        <w:rPr>
          <w:rFonts w:asciiTheme="minorHAnsi" w:eastAsia="Times New Roman" w:hAnsiTheme="minorHAnsi" w:cs="Arial"/>
          <w:sz w:val="22"/>
          <w:szCs w:val="22"/>
        </w:rPr>
        <w:t>à l'artic</w:t>
      </w:r>
      <w:r w:rsidR="0065109D" w:rsidRPr="00A86E43">
        <w:rPr>
          <w:rFonts w:asciiTheme="minorHAnsi" w:eastAsia="Times New Roman" w:hAnsiTheme="minorHAnsi" w:cs="Arial"/>
          <w:sz w:val="22"/>
          <w:szCs w:val="22"/>
        </w:rPr>
        <w:t>le 8.3. Cette licence devient effective</w:t>
      </w:r>
      <w:r w:rsidR="00062C21" w:rsidRPr="00A86E43">
        <w:rPr>
          <w:rFonts w:asciiTheme="minorHAnsi" w:eastAsia="Times New Roman" w:hAnsiTheme="minorHAnsi" w:cs="Arial"/>
          <w:sz w:val="22"/>
          <w:szCs w:val="22"/>
        </w:rPr>
        <w:t xml:space="preserve"> à compter de la livraison des R</w:t>
      </w:r>
      <w:r w:rsidR="0065109D" w:rsidRPr="00A86E43">
        <w:rPr>
          <w:rFonts w:asciiTheme="minorHAnsi" w:eastAsia="Times New Roman" w:hAnsiTheme="minorHAnsi" w:cs="Arial"/>
          <w:sz w:val="22"/>
          <w:szCs w:val="22"/>
        </w:rPr>
        <w:t>ésult</w:t>
      </w:r>
      <w:r w:rsidR="00062C21" w:rsidRPr="00A86E43">
        <w:rPr>
          <w:rFonts w:asciiTheme="minorHAnsi" w:eastAsia="Times New Roman" w:hAnsiTheme="minorHAnsi" w:cs="Arial"/>
          <w:sz w:val="22"/>
          <w:szCs w:val="22"/>
        </w:rPr>
        <w:t xml:space="preserve">ats par le </w:t>
      </w:r>
      <w:r w:rsidR="00100109" w:rsidRPr="003A0706">
        <w:rPr>
          <w:rFonts w:asciiTheme="minorHAnsi" w:eastAsia="Times New Roman" w:hAnsiTheme="minorHAnsi" w:cs="Arial"/>
          <w:smallCaps/>
          <w:sz w:val="22"/>
          <w:szCs w:val="22"/>
        </w:rPr>
        <w:t>Contractant</w:t>
      </w:r>
      <w:r w:rsidR="00062C21" w:rsidRPr="00A86E43">
        <w:rPr>
          <w:rFonts w:asciiTheme="minorHAnsi" w:eastAsia="Times New Roman" w:hAnsiTheme="minorHAnsi" w:cs="Arial"/>
          <w:sz w:val="22"/>
          <w:szCs w:val="22"/>
        </w:rPr>
        <w:t xml:space="preserve"> et de leur</w:t>
      </w:r>
      <w:r w:rsidR="0065109D" w:rsidRPr="00A86E43">
        <w:rPr>
          <w:rFonts w:asciiTheme="minorHAnsi" w:eastAsia="Times New Roman" w:hAnsiTheme="minorHAnsi" w:cs="Arial"/>
          <w:sz w:val="22"/>
          <w:szCs w:val="22"/>
        </w:rPr>
        <w:t xml:space="preserve"> acceptation par </w:t>
      </w:r>
      <w:r w:rsidRPr="00CE73DB">
        <w:rPr>
          <w:rFonts w:asciiTheme="minorHAnsi" w:eastAsia="Times New Roman" w:hAnsiTheme="minorHAnsi" w:cs="Arial"/>
          <w:smallCaps/>
          <w:sz w:val="22"/>
          <w:szCs w:val="22"/>
        </w:rPr>
        <w:t>Expertise France</w:t>
      </w:r>
      <w:r w:rsidR="0065109D" w:rsidRPr="00A86E43">
        <w:rPr>
          <w:rFonts w:asciiTheme="minorHAnsi" w:eastAsia="Times New Roman" w:hAnsiTheme="minorHAnsi" w:cs="Arial"/>
          <w:sz w:val="22"/>
          <w:szCs w:val="22"/>
        </w:rPr>
        <w:t xml:space="preserve">. </w:t>
      </w:r>
      <w:r w:rsidR="001E2FD5" w:rsidRPr="00A86E43">
        <w:rPr>
          <w:rFonts w:asciiTheme="minorHAnsi" w:eastAsia="Times New Roman" w:hAnsiTheme="minorHAnsi" w:cs="Arial"/>
          <w:sz w:val="22"/>
          <w:szCs w:val="22"/>
        </w:rPr>
        <w:t>Lors de la livraison des Résult</w:t>
      </w:r>
      <w:r w:rsidR="00651254" w:rsidRPr="00A86E43">
        <w:rPr>
          <w:rFonts w:asciiTheme="minorHAnsi" w:eastAsia="Times New Roman" w:hAnsiTheme="minorHAnsi" w:cs="Arial"/>
          <w:sz w:val="22"/>
          <w:szCs w:val="22"/>
        </w:rPr>
        <w:t xml:space="preserve">ats, </w:t>
      </w:r>
      <w:r w:rsidR="00CC625E" w:rsidRPr="00A86E43">
        <w:rPr>
          <w:rFonts w:asciiTheme="minorHAnsi" w:eastAsia="Times New Roman" w:hAnsiTheme="minorHAnsi" w:cs="Arial"/>
          <w:sz w:val="22"/>
          <w:szCs w:val="22"/>
        </w:rPr>
        <w:t xml:space="preserve">le </w:t>
      </w:r>
      <w:r w:rsidR="00100109" w:rsidRPr="003A0706">
        <w:rPr>
          <w:rFonts w:asciiTheme="minorHAnsi" w:eastAsia="Times New Roman" w:hAnsiTheme="minorHAnsi" w:cs="Arial"/>
          <w:smallCaps/>
          <w:sz w:val="22"/>
          <w:szCs w:val="22"/>
        </w:rPr>
        <w:t>Contractant</w:t>
      </w:r>
      <w:r w:rsidR="00CE4EA4" w:rsidRPr="00A86E43">
        <w:rPr>
          <w:rFonts w:asciiTheme="minorHAnsi" w:eastAsia="Times New Roman" w:hAnsiTheme="minorHAnsi" w:cs="Arial"/>
          <w:sz w:val="22"/>
          <w:szCs w:val="22"/>
        </w:rPr>
        <w:t xml:space="preserve"> peut</w:t>
      </w:r>
      <w:r w:rsidR="001E2FD5" w:rsidRPr="00A86E43">
        <w:rPr>
          <w:rFonts w:asciiTheme="minorHAnsi" w:eastAsia="Times New Roman" w:hAnsiTheme="minorHAnsi" w:cs="Arial"/>
          <w:sz w:val="22"/>
          <w:szCs w:val="22"/>
        </w:rPr>
        <w:t>, au besoin,</w:t>
      </w:r>
      <w:r w:rsidR="00CE4EA4" w:rsidRPr="00A86E43">
        <w:rPr>
          <w:rFonts w:asciiTheme="minorHAnsi" w:eastAsia="Times New Roman" w:hAnsiTheme="minorHAnsi" w:cs="Arial"/>
          <w:sz w:val="22"/>
          <w:szCs w:val="22"/>
        </w:rPr>
        <w:t xml:space="preserve"> </w:t>
      </w:r>
      <w:r w:rsidR="00897529" w:rsidRPr="00A86E43">
        <w:rPr>
          <w:rFonts w:asciiTheme="minorHAnsi" w:eastAsia="Times New Roman" w:hAnsiTheme="minorHAnsi" w:cs="Arial"/>
          <w:sz w:val="22"/>
          <w:szCs w:val="22"/>
        </w:rPr>
        <w:t>fourni</w:t>
      </w:r>
      <w:r w:rsidR="00CE4EA4" w:rsidRPr="00A86E43">
        <w:rPr>
          <w:rFonts w:asciiTheme="minorHAnsi" w:eastAsia="Times New Roman" w:hAnsiTheme="minorHAnsi" w:cs="Arial"/>
          <w:sz w:val="22"/>
          <w:szCs w:val="22"/>
        </w:rPr>
        <w:t>r</w:t>
      </w:r>
      <w:r w:rsidR="00CC625E" w:rsidRPr="00A86E43">
        <w:rPr>
          <w:rFonts w:asciiTheme="minorHAnsi" w:eastAsia="Times New Roman" w:hAnsiTheme="minorHAnsi" w:cs="Arial"/>
          <w:sz w:val="22"/>
          <w:szCs w:val="22"/>
        </w:rPr>
        <w:t xml:space="preserve"> à </w:t>
      </w:r>
      <w:r w:rsidRPr="00CE73DB">
        <w:rPr>
          <w:rFonts w:asciiTheme="minorHAnsi" w:eastAsia="Times New Roman" w:hAnsiTheme="minorHAnsi" w:cs="Arial"/>
          <w:smallCaps/>
          <w:sz w:val="22"/>
          <w:szCs w:val="22"/>
        </w:rPr>
        <w:t>Expertise France</w:t>
      </w:r>
      <w:r w:rsidR="00CC625E" w:rsidRPr="00A86E43">
        <w:rPr>
          <w:rFonts w:asciiTheme="minorHAnsi" w:eastAsia="Times New Roman" w:hAnsiTheme="minorHAnsi" w:cs="Arial"/>
          <w:sz w:val="22"/>
          <w:szCs w:val="22"/>
        </w:rPr>
        <w:t xml:space="preserve"> </w:t>
      </w:r>
      <w:r w:rsidR="00CE4EA4" w:rsidRPr="00A86E43">
        <w:rPr>
          <w:rFonts w:asciiTheme="minorHAnsi" w:eastAsia="Times New Roman" w:hAnsiTheme="minorHAnsi" w:cs="Arial"/>
          <w:sz w:val="22"/>
          <w:szCs w:val="22"/>
        </w:rPr>
        <w:t>une liste des Droits P</w:t>
      </w:r>
      <w:r w:rsidR="00897529" w:rsidRPr="00A86E43">
        <w:rPr>
          <w:rFonts w:asciiTheme="minorHAnsi" w:eastAsia="Times New Roman" w:hAnsiTheme="minorHAnsi" w:cs="Arial"/>
          <w:sz w:val="22"/>
          <w:szCs w:val="22"/>
        </w:rPr>
        <w:t>réexistants</w:t>
      </w:r>
      <w:r w:rsidR="001E2FD5" w:rsidRPr="00A86E43">
        <w:rPr>
          <w:rFonts w:asciiTheme="minorHAnsi" w:eastAsia="Times New Roman" w:hAnsiTheme="minorHAnsi" w:cs="Arial"/>
          <w:sz w:val="22"/>
          <w:szCs w:val="22"/>
        </w:rPr>
        <w:t xml:space="preserve"> </w:t>
      </w:r>
      <w:r w:rsidR="00897529" w:rsidRPr="00A86E43">
        <w:rPr>
          <w:rFonts w:asciiTheme="minorHAnsi" w:eastAsia="Times New Roman" w:hAnsiTheme="minorHAnsi" w:cs="Arial"/>
          <w:sz w:val="22"/>
          <w:szCs w:val="22"/>
        </w:rPr>
        <w:t>et des droits de tiers, y compris ceux de son personnel, d'auteurs ou</w:t>
      </w:r>
      <w:r w:rsidR="001E2FD5" w:rsidRPr="00A86E43">
        <w:rPr>
          <w:rFonts w:asciiTheme="minorHAnsi" w:eastAsia="Times New Roman" w:hAnsiTheme="minorHAnsi" w:cs="Arial"/>
          <w:sz w:val="22"/>
          <w:szCs w:val="22"/>
        </w:rPr>
        <w:t xml:space="preserve"> d'autres détenteurs de droits.</w:t>
      </w:r>
      <w:r w:rsidR="00710801" w:rsidRPr="00A86E43">
        <w:rPr>
          <w:rFonts w:asciiTheme="minorHAnsi" w:eastAsia="Times New Roman" w:hAnsiTheme="minorHAnsi" w:cs="Arial"/>
          <w:sz w:val="22"/>
          <w:szCs w:val="22"/>
        </w:rPr>
        <w:t xml:space="preserve"> </w:t>
      </w:r>
      <w:r w:rsidR="00897529" w:rsidRPr="00A86E43">
        <w:rPr>
          <w:rFonts w:asciiTheme="minorHAnsi" w:eastAsia="Times New Roman" w:hAnsiTheme="minorHAnsi" w:cs="Arial"/>
          <w:sz w:val="22"/>
          <w:szCs w:val="22"/>
        </w:rPr>
        <w:t>L</w:t>
      </w:r>
      <w:r w:rsidR="00A27720" w:rsidRPr="00A86E43">
        <w:rPr>
          <w:rFonts w:asciiTheme="minorHAnsi" w:eastAsia="Times New Roman" w:hAnsiTheme="minorHAnsi" w:cs="Arial"/>
          <w:sz w:val="22"/>
          <w:szCs w:val="22"/>
        </w:rPr>
        <w:t xml:space="preserve">a licence </w:t>
      </w:r>
      <w:r w:rsidR="00897529" w:rsidRPr="00A86E43">
        <w:rPr>
          <w:rFonts w:asciiTheme="minorHAnsi" w:eastAsia="Times New Roman" w:hAnsiTheme="minorHAnsi" w:cs="Arial"/>
          <w:sz w:val="22"/>
          <w:szCs w:val="22"/>
        </w:rPr>
        <w:t>sur les droits préexistants</w:t>
      </w:r>
      <w:r w:rsidR="00A27720" w:rsidRPr="00A86E43">
        <w:rPr>
          <w:rFonts w:asciiTheme="minorHAnsi" w:eastAsia="Times New Roman" w:hAnsiTheme="minorHAnsi" w:cs="Arial"/>
          <w:sz w:val="22"/>
          <w:szCs w:val="22"/>
        </w:rPr>
        <w:t xml:space="preserve"> octroyés </w:t>
      </w:r>
      <w:r w:rsidR="00710801" w:rsidRPr="00A86E43">
        <w:rPr>
          <w:rFonts w:asciiTheme="minorHAnsi" w:eastAsia="Times New Roman" w:hAnsiTheme="minorHAnsi" w:cs="Arial"/>
          <w:sz w:val="22"/>
          <w:szCs w:val="22"/>
        </w:rPr>
        <w:t xml:space="preserve">à </w:t>
      </w:r>
      <w:r w:rsidRPr="00CE73DB">
        <w:rPr>
          <w:rFonts w:asciiTheme="minorHAnsi" w:eastAsia="Times New Roman" w:hAnsiTheme="minorHAnsi" w:cs="Arial"/>
          <w:smallCaps/>
          <w:sz w:val="22"/>
          <w:szCs w:val="22"/>
        </w:rPr>
        <w:t>Expertise France</w:t>
      </w:r>
      <w:r w:rsidR="00710801" w:rsidRPr="00A86E43">
        <w:rPr>
          <w:rFonts w:asciiTheme="minorHAnsi" w:eastAsia="Times New Roman" w:hAnsiTheme="minorHAnsi" w:cs="Arial"/>
          <w:sz w:val="22"/>
          <w:szCs w:val="22"/>
        </w:rPr>
        <w:t xml:space="preserve"> </w:t>
      </w:r>
      <w:r w:rsidR="00A27720" w:rsidRPr="00A86E43">
        <w:rPr>
          <w:rFonts w:asciiTheme="minorHAnsi" w:eastAsia="Times New Roman" w:hAnsiTheme="minorHAnsi" w:cs="Arial"/>
          <w:sz w:val="22"/>
          <w:szCs w:val="22"/>
        </w:rPr>
        <w:t>au titre du présent</w:t>
      </w:r>
      <w:r w:rsidR="00D307D0" w:rsidRPr="00A86E43">
        <w:rPr>
          <w:rFonts w:asciiTheme="minorHAnsi" w:eastAsia="Times New Roman" w:hAnsiTheme="minorHAnsi" w:cs="Arial"/>
          <w:sz w:val="22"/>
          <w:szCs w:val="22"/>
        </w:rPr>
        <w:t xml:space="preserve"> </w:t>
      </w:r>
      <w:r w:rsidR="00D307D0" w:rsidRPr="00A86E43">
        <w:rPr>
          <w:rFonts w:asciiTheme="minorHAnsi" w:eastAsia="Times New Roman" w:hAnsiTheme="minorHAnsi" w:cs="Arial"/>
          <w:smallCaps/>
          <w:sz w:val="22"/>
          <w:szCs w:val="22"/>
        </w:rPr>
        <w:t>Contrat</w:t>
      </w:r>
      <w:r w:rsidR="00A27720" w:rsidRPr="00A86E43">
        <w:rPr>
          <w:rFonts w:asciiTheme="minorHAnsi" w:eastAsia="Times New Roman" w:hAnsiTheme="minorHAnsi" w:cs="Arial"/>
          <w:sz w:val="22"/>
          <w:szCs w:val="22"/>
        </w:rPr>
        <w:t xml:space="preserve"> </w:t>
      </w:r>
      <w:r w:rsidR="00897529" w:rsidRPr="00A86E43">
        <w:rPr>
          <w:rFonts w:asciiTheme="minorHAnsi" w:eastAsia="Times New Roman" w:hAnsiTheme="minorHAnsi" w:cs="Arial"/>
          <w:sz w:val="22"/>
          <w:szCs w:val="22"/>
        </w:rPr>
        <w:t>est valable pour le monde entier et pour toute la durée de la protection des droits de propriété intellectuelle.</w:t>
      </w:r>
    </w:p>
    <w:p w14:paraId="58A5B5E6" w14:textId="77777777" w:rsidR="00710801" w:rsidRPr="00A86E43" w:rsidRDefault="00710801" w:rsidP="00A1761D">
      <w:pPr>
        <w:pStyle w:val="Titre2"/>
        <w:spacing w:before="120" w:after="60"/>
        <w:jc w:val="both"/>
        <w:rPr>
          <w:rFonts w:asciiTheme="minorHAnsi" w:hAnsiTheme="minorHAnsi"/>
          <w:sz w:val="22"/>
          <w:szCs w:val="22"/>
        </w:rPr>
      </w:pPr>
      <w:bookmarkStart w:id="64" w:name="_Toc116401760"/>
      <w:r w:rsidRPr="00A86E43">
        <w:rPr>
          <w:rFonts w:asciiTheme="minorHAnsi" w:hAnsiTheme="minorHAnsi"/>
          <w:sz w:val="22"/>
          <w:szCs w:val="22"/>
        </w:rPr>
        <w:t>Garanties</w:t>
      </w:r>
      <w:bookmarkEnd w:id="64"/>
      <w:r w:rsidRPr="00A86E43">
        <w:rPr>
          <w:rFonts w:asciiTheme="minorHAnsi" w:hAnsiTheme="minorHAnsi"/>
          <w:sz w:val="22"/>
          <w:szCs w:val="22"/>
        </w:rPr>
        <w:t xml:space="preserve"> </w:t>
      </w:r>
    </w:p>
    <w:p w14:paraId="68401EFB" w14:textId="77777777" w:rsidR="00897529" w:rsidRPr="00A86E43" w:rsidRDefault="00897529" w:rsidP="00A1761D">
      <w:pPr>
        <w:spacing w:line="240" w:lineRule="auto"/>
        <w:ind w:left="567"/>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Lor</w:t>
      </w:r>
      <w:r w:rsidR="00851F4D" w:rsidRPr="00A86E43">
        <w:rPr>
          <w:rFonts w:asciiTheme="minorHAnsi" w:eastAsia="Times New Roman" w:hAnsiTheme="minorHAnsi" w:cs="Arial"/>
          <w:sz w:val="22"/>
          <w:szCs w:val="22"/>
        </w:rPr>
        <w:t xml:space="preserve">squ'il livre les résultats, le </w:t>
      </w:r>
      <w:r w:rsidR="00100109" w:rsidRPr="003A0706">
        <w:rPr>
          <w:rFonts w:asciiTheme="minorHAnsi" w:eastAsia="Times New Roman" w:hAnsiTheme="minorHAnsi" w:cs="Arial"/>
          <w:smallCaps/>
          <w:sz w:val="22"/>
          <w:szCs w:val="22"/>
        </w:rPr>
        <w:t>Contractant</w:t>
      </w:r>
      <w:r w:rsidRPr="00A86E43">
        <w:rPr>
          <w:rFonts w:asciiTheme="minorHAnsi" w:eastAsia="Times New Roman" w:hAnsiTheme="minorHAnsi" w:cs="Arial"/>
          <w:sz w:val="22"/>
          <w:szCs w:val="22"/>
        </w:rPr>
        <w:t xml:space="preserve"> garantit qu'ils sont libres de droits et de revendications de la part des auteurs et de tiers, y compris en ce qui concerne les droits préexistants, pour toutes les exploitations envisagées par </w:t>
      </w:r>
      <w:r w:rsidR="00CE73DB" w:rsidRPr="00CE73DB">
        <w:rPr>
          <w:rFonts w:asciiTheme="minorHAnsi" w:eastAsia="Times New Roman" w:hAnsiTheme="minorHAnsi" w:cs="Arial"/>
          <w:smallCaps/>
          <w:sz w:val="22"/>
          <w:szCs w:val="22"/>
        </w:rPr>
        <w:t>Expertise France</w:t>
      </w:r>
      <w:r w:rsidRPr="00A86E43">
        <w:rPr>
          <w:rFonts w:asciiTheme="minorHAnsi" w:eastAsia="Times New Roman" w:hAnsiTheme="minorHAnsi" w:cs="Arial"/>
          <w:sz w:val="22"/>
          <w:szCs w:val="22"/>
        </w:rPr>
        <w:t xml:space="preserve">. </w:t>
      </w:r>
    </w:p>
    <w:p w14:paraId="7EF168A2" w14:textId="77777777" w:rsidR="00851F4D" w:rsidRPr="00A86E43" w:rsidRDefault="00851F4D" w:rsidP="00A1761D">
      <w:pPr>
        <w:spacing w:line="240" w:lineRule="auto"/>
        <w:ind w:left="567"/>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A première demande d’</w:t>
      </w:r>
      <w:r w:rsidR="00CE73DB" w:rsidRPr="00CE73DB">
        <w:rPr>
          <w:rFonts w:asciiTheme="minorHAnsi" w:eastAsia="Times New Roman" w:hAnsiTheme="minorHAnsi" w:cs="Arial"/>
          <w:smallCaps/>
          <w:sz w:val="22"/>
          <w:szCs w:val="22"/>
        </w:rPr>
        <w:t>Expertise France</w:t>
      </w:r>
      <w:r w:rsidRPr="00A86E43">
        <w:rPr>
          <w:rFonts w:asciiTheme="minorHAnsi" w:eastAsia="Times New Roman" w:hAnsiTheme="minorHAnsi" w:cs="Arial"/>
          <w:sz w:val="22"/>
          <w:szCs w:val="22"/>
        </w:rPr>
        <w:t xml:space="preserve">, le </w:t>
      </w:r>
      <w:r w:rsidR="00100109" w:rsidRPr="003A0706">
        <w:rPr>
          <w:rFonts w:asciiTheme="minorHAnsi" w:eastAsia="Times New Roman" w:hAnsiTheme="minorHAnsi" w:cs="Arial"/>
          <w:smallCaps/>
          <w:sz w:val="22"/>
          <w:szCs w:val="22"/>
        </w:rPr>
        <w:t>Contractant</w:t>
      </w:r>
      <w:r w:rsidRPr="00A86E43">
        <w:rPr>
          <w:rFonts w:asciiTheme="minorHAnsi" w:eastAsia="Times New Roman" w:hAnsiTheme="minorHAnsi" w:cs="Arial"/>
          <w:sz w:val="22"/>
          <w:szCs w:val="22"/>
        </w:rPr>
        <w:t xml:space="preserve"> doit pouvoir démontrer par le bais de preuves tangibles et effective</w:t>
      </w:r>
      <w:r w:rsidR="00651254" w:rsidRPr="00A86E43">
        <w:rPr>
          <w:rFonts w:asciiTheme="minorHAnsi" w:eastAsia="Times New Roman" w:hAnsiTheme="minorHAnsi" w:cs="Arial"/>
          <w:sz w:val="22"/>
          <w:szCs w:val="22"/>
        </w:rPr>
        <w:t>s</w:t>
      </w:r>
      <w:r w:rsidRPr="00A86E43">
        <w:rPr>
          <w:rFonts w:asciiTheme="minorHAnsi" w:eastAsia="Times New Roman" w:hAnsiTheme="minorHAnsi" w:cs="Arial"/>
          <w:sz w:val="22"/>
          <w:szCs w:val="22"/>
        </w:rPr>
        <w:t xml:space="preserve"> </w:t>
      </w:r>
      <w:r w:rsidR="00897529" w:rsidRPr="00A86E43">
        <w:rPr>
          <w:rFonts w:asciiTheme="minorHAnsi" w:eastAsia="Times New Roman" w:hAnsiTheme="minorHAnsi" w:cs="Arial"/>
          <w:sz w:val="22"/>
          <w:szCs w:val="22"/>
        </w:rPr>
        <w:t xml:space="preserve">la propriété ou les droits d'exploitation de tous les droits préexistants et droits de tiers énumérés, sauf en ce qui concerne les droits détenus par </w:t>
      </w:r>
      <w:r w:rsidR="00CE73DB" w:rsidRPr="00CE73DB">
        <w:rPr>
          <w:rFonts w:asciiTheme="minorHAnsi" w:eastAsia="Times New Roman" w:hAnsiTheme="minorHAnsi" w:cs="Arial"/>
          <w:smallCaps/>
          <w:sz w:val="22"/>
          <w:szCs w:val="22"/>
        </w:rPr>
        <w:t>Expertise France</w:t>
      </w:r>
      <w:r w:rsidR="00897529" w:rsidRPr="00A86E43">
        <w:rPr>
          <w:rFonts w:asciiTheme="minorHAnsi" w:eastAsia="Times New Roman" w:hAnsiTheme="minorHAnsi" w:cs="Arial"/>
          <w:sz w:val="22"/>
          <w:szCs w:val="22"/>
        </w:rPr>
        <w:t>.</w:t>
      </w:r>
    </w:p>
    <w:p w14:paraId="0E480CCF" w14:textId="77777777" w:rsidR="00851F4D" w:rsidRPr="00A86E43" w:rsidRDefault="00851F4D" w:rsidP="00A1761D">
      <w:pPr>
        <w:pStyle w:val="Titre2"/>
        <w:spacing w:before="120" w:after="60"/>
        <w:jc w:val="both"/>
        <w:rPr>
          <w:rFonts w:asciiTheme="minorHAnsi" w:hAnsiTheme="minorHAnsi"/>
          <w:sz w:val="22"/>
          <w:szCs w:val="22"/>
        </w:rPr>
      </w:pPr>
      <w:bookmarkStart w:id="65" w:name="_Toc116401761"/>
      <w:r w:rsidRPr="00A86E43">
        <w:rPr>
          <w:rFonts w:asciiTheme="minorHAnsi" w:hAnsiTheme="minorHAnsi"/>
          <w:sz w:val="22"/>
          <w:szCs w:val="22"/>
        </w:rPr>
        <w:t>Droits à l’image</w:t>
      </w:r>
      <w:bookmarkEnd w:id="65"/>
      <w:r w:rsidRPr="00A86E43">
        <w:rPr>
          <w:rFonts w:asciiTheme="minorHAnsi" w:hAnsiTheme="minorHAnsi"/>
          <w:sz w:val="22"/>
          <w:szCs w:val="22"/>
        </w:rPr>
        <w:t xml:space="preserve"> </w:t>
      </w:r>
    </w:p>
    <w:p w14:paraId="7D2021B6" w14:textId="77777777" w:rsidR="001726C5" w:rsidRPr="00A86E43" w:rsidRDefault="00897529" w:rsidP="00A1761D">
      <w:pPr>
        <w:spacing w:line="240" w:lineRule="auto"/>
        <w:ind w:left="567"/>
        <w:jc w:val="both"/>
        <w:rPr>
          <w:rFonts w:asciiTheme="minorHAnsi" w:eastAsia="Times New Roman" w:hAnsiTheme="minorHAnsi" w:cs="Arial"/>
          <w:sz w:val="22"/>
          <w:szCs w:val="22"/>
        </w:rPr>
      </w:pPr>
      <w:r w:rsidRPr="00A86E43">
        <w:rPr>
          <w:rFonts w:asciiTheme="minorHAnsi" w:eastAsia="Times New Roman" w:hAnsiTheme="minorHAnsi" w:cs="Arial"/>
          <w:sz w:val="22"/>
          <w:szCs w:val="22"/>
        </w:rPr>
        <w:t xml:space="preserve">Si des personnes physiques reconnaissables sont représentées dans un résultat ou que leur voix est enregistrée, le </w:t>
      </w:r>
      <w:r w:rsidR="00100109" w:rsidRPr="003A0706">
        <w:rPr>
          <w:rFonts w:asciiTheme="minorHAnsi" w:eastAsia="Times New Roman" w:hAnsiTheme="minorHAnsi" w:cs="Arial"/>
          <w:smallCaps/>
          <w:sz w:val="22"/>
          <w:szCs w:val="22"/>
        </w:rPr>
        <w:t>Contractant</w:t>
      </w:r>
      <w:r w:rsidRPr="00A86E43">
        <w:rPr>
          <w:rFonts w:asciiTheme="minorHAnsi" w:eastAsia="Times New Roman" w:hAnsiTheme="minorHAnsi" w:cs="Arial"/>
          <w:sz w:val="22"/>
          <w:szCs w:val="22"/>
        </w:rPr>
        <w:t xml:space="preserve"> présente, à la demande </w:t>
      </w:r>
      <w:r w:rsidR="00651254" w:rsidRPr="00A86E43">
        <w:rPr>
          <w:rFonts w:asciiTheme="minorHAnsi" w:eastAsia="Times New Roman" w:hAnsiTheme="minorHAnsi" w:cs="Arial"/>
          <w:sz w:val="22"/>
          <w:szCs w:val="22"/>
        </w:rPr>
        <w:t>d’</w:t>
      </w:r>
      <w:r w:rsidR="00CE73DB" w:rsidRPr="00CE73DB">
        <w:rPr>
          <w:rFonts w:asciiTheme="minorHAnsi" w:eastAsia="Times New Roman" w:hAnsiTheme="minorHAnsi" w:cs="Arial"/>
          <w:smallCaps/>
          <w:sz w:val="22"/>
          <w:szCs w:val="22"/>
        </w:rPr>
        <w:t>Expertise France</w:t>
      </w:r>
      <w:r w:rsidRPr="00A86E43">
        <w:rPr>
          <w:rFonts w:asciiTheme="minorHAnsi" w:eastAsia="Times New Roman" w:hAnsiTheme="minorHAnsi" w:cs="Arial"/>
          <w:sz w:val="22"/>
          <w:szCs w:val="22"/>
        </w:rPr>
        <w:t>, une déclaration dans laquelle ces personnes (ou celles investies de l'autorité parentale s'il s'agit de mineurs) autorisent l'exploitation prévue de leur image ou de leur voix. Ces dispositions ne s'appliquent pas aux personnes dont la permission n'est pas exigée en vertu de la législation du pays où les photographies ont été prises, les films tournés ou les enregistrements sonores effectués.</w:t>
      </w:r>
    </w:p>
    <w:p w14:paraId="54BA2C04" w14:textId="77777777" w:rsidR="0000635E" w:rsidRPr="00A86E43" w:rsidRDefault="00265A08" w:rsidP="00265A08">
      <w:pPr>
        <w:pStyle w:val="v"/>
        <w:widowControl w:val="0"/>
        <w:numPr>
          <w:ilvl w:val="0"/>
          <w:numId w:val="9"/>
        </w:numPr>
        <w:tabs>
          <w:tab w:val="left" w:pos="1276"/>
        </w:tabs>
        <w:spacing w:before="600" w:after="240"/>
        <w:ind w:left="357" w:hanging="357"/>
        <w:outlineLvl w:val="0"/>
        <w:rPr>
          <w:rFonts w:asciiTheme="minorHAnsi" w:hAnsiTheme="minorHAnsi"/>
          <w:b/>
          <w:caps/>
          <w:sz w:val="24"/>
          <w:u w:val="single"/>
        </w:rPr>
      </w:pPr>
      <w:bookmarkStart w:id="66" w:name="_Toc116401762"/>
      <w:bookmarkEnd w:id="59"/>
      <w:r w:rsidRPr="00A86E43">
        <w:rPr>
          <w:rFonts w:asciiTheme="minorHAnsi" w:hAnsiTheme="minorHAnsi"/>
          <w:b/>
          <w:caps/>
          <w:sz w:val="24"/>
          <w:u w:val="single"/>
        </w:rPr>
        <w:t xml:space="preserve">RÉsiliation </w:t>
      </w:r>
      <w:r w:rsidR="0000635E" w:rsidRPr="00A86E43">
        <w:rPr>
          <w:rFonts w:asciiTheme="minorHAnsi" w:hAnsiTheme="minorHAnsi"/>
          <w:b/>
          <w:caps/>
          <w:sz w:val="24"/>
          <w:u w:val="single"/>
        </w:rPr>
        <w:t>du contrat</w:t>
      </w:r>
      <w:bookmarkEnd w:id="66"/>
    </w:p>
    <w:p w14:paraId="05377AAF" w14:textId="77777777" w:rsidR="0000635E" w:rsidRPr="00A86E43" w:rsidRDefault="0000635E" w:rsidP="00A1761D">
      <w:pPr>
        <w:pStyle w:val="Titre2"/>
        <w:spacing w:before="120" w:after="60"/>
        <w:jc w:val="both"/>
        <w:rPr>
          <w:rFonts w:asciiTheme="minorHAnsi" w:hAnsiTheme="minorHAnsi" w:cstheme="minorHAnsi"/>
          <w:sz w:val="22"/>
          <w:szCs w:val="22"/>
        </w:rPr>
      </w:pPr>
      <w:bookmarkStart w:id="67" w:name="_Toc116401763"/>
      <w:r w:rsidRPr="00A86E43">
        <w:rPr>
          <w:rFonts w:asciiTheme="minorHAnsi" w:hAnsiTheme="minorHAnsi" w:cstheme="minorHAnsi"/>
          <w:sz w:val="22"/>
          <w:szCs w:val="22"/>
        </w:rPr>
        <w:t>Modalités générales de résiliation</w:t>
      </w:r>
      <w:bookmarkEnd w:id="67"/>
    </w:p>
    <w:p w14:paraId="3C6A4E43" w14:textId="77777777" w:rsidR="0000635E" w:rsidRPr="00A86E43" w:rsidRDefault="0000635E" w:rsidP="00A1761D">
      <w:pPr>
        <w:spacing w:line="240" w:lineRule="auto"/>
        <w:ind w:left="567"/>
        <w:jc w:val="both"/>
        <w:rPr>
          <w:rFonts w:asciiTheme="minorHAnsi" w:hAnsiTheme="minorHAnsi" w:cstheme="minorHAnsi"/>
          <w:sz w:val="22"/>
          <w:szCs w:val="22"/>
        </w:rPr>
      </w:pPr>
      <w:r w:rsidRPr="00A86E43">
        <w:rPr>
          <w:rFonts w:asciiTheme="minorHAnsi" w:hAnsiTheme="minorHAnsi" w:cstheme="minorHAnsi"/>
          <w:sz w:val="22"/>
          <w:szCs w:val="22"/>
        </w:rPr>
        <w:t xml:space="preserve">Le présent </w:t>
      </w:r>
      <w:r w:rsidRPr="00A86E43">
        <w:rPr>
          <w:rFonts w:asciiTheme="minorHAnsi" w:hAnsiTheme="minorHAnsi" w:cstheme="minorHAnsi"/>
          <w:smallCaps/>
          <w:sz w:val="22"/>
          <w:szCs w:val="22"/>
        </w:rPr>
        <w:t>contrat</w:t>
      </w:r>
      <w:r w:rsidRPr="00A86E43">
        <w:rPr>
          <w:rFonts w:asciiTheme="minorHAnsi" w:hAnsiTheme="minorHAnsi" w:cstheme="minorHAnsi"/>
          <w:sz w:val="22"/>
          <w:szCs w:val="22"/>
        </w:rPr>
        <w:t xml:space="preserve"> est soumis aux clauses de résiliation telle que défini</w:t>
      </w:r>
      <w:r w:rsidR="00884FDC" w:rsidRPr="00A86E43">
        <w:rPr>
          <w:rFonts w:asciiTheme="minorHAnsi" w:hAnsiTheme="minorHAnsi" w:cstheme="minorHAnsi"/>
          <w:sz w:val="22"/>
          <w:szCs w:val="22"/>
        </w:rPr>
        <w:t>es aux articles 29 à 36 du CCAG</w:t>
      </w:r>
      <w:r w:rsidR="00B813FE" w:rsidRPr="00A86E43">
        <w:rPr>
          <w:rFonts w:asciiTheme="minorHAnsi" w:hAnsiTheme="minorHAnsi" w:cstheme="minorHAnsi"/>
          <w:sz w:val="22"/>
          <w:szCs w:val="22"/>
        </w:rPr>
        <w:t xml:space="preserve"> FCS/TIC/PI</w:t>
      </w:r>
      <w:r w:rsidRPr="00A86E43">
        <w:rPr>
          <w:rFonts w:asciiTheme="minorHAnsi" w:hAnsiTheme="minorHAnsi" w:cstheme="minorHAnsi"/>
          <w:sz w:val="22"/>
          <w:szCs w:val="22"/>
        </w:rPr>
        <w:t>.</w:t>
      </w:r>
    </w:p>
    <w:p w14:paraId="55492D24" w14:textId="77777777" w:rsidR="0000635E" w:rsidRPr="00A86E43" w:rsidRDefault="0000635E" w:rsidP="00A1761D">
      <w:pPr>
        <w:pStyle w:val="u"/>
        <w:widowControl w:val="0"/>
        <w:numPr>
          <w:ilvl w:val="12"/>
          <w:numId w:val="0"/>
        </w:numPr>
        <w:spacing w:before="120"/>
        <w:ind w:left="561"/>
        <w:rPr>
          <w:rFonts w:asciiTheme="minorHAnsi" w:hAnsiTheme="minorHAnsi" w:cstheme="minorHAnsi"/>
          <w:szCs w:val="22"/>
        </w:rPr>
      </w:pPr>
      <w:r w:rsidRPr="00A86E43">
        <w:rPr>
          <w:rFonts w:asciiTheme="minorHAnsi" w:hAnsiTheme="minorHAnsi" w:cstheme="minorHAnsi"/>
          <w:szCs w:val="22"/>
        </w:rPr>
        <w:t xml:space="preserve">En cas de résiliation anticipée, le </w:t>
      </w:r>
      <w:r w:rsidR="00100109" w:rsidRPr="003A0706">
        <w:rPr>
          <w:rFonts w:asciiTheme="minorHAnsi" w:hAnsiTheme="minorHAnsi" w:cstheme="minorHAnsi"/>
          <w:smallCaps/>
          <w:szCs w:val="22"/>
        </w:rPr>
        <w:t>Contractant</w:t>
      </w:r>
      <w:r w:rsidRPr="00A86E43">
        <w:rPr>
          <w:rFonts w:asciiTheme="minorHAnsi" w:hAnsiTheme="minorHAnsi" w:cstheme="minorHAnsi"/>
          <w:szCs w:val="22"/>
        </w:rPr>
        <w:t xml:space="preserve"> devra restituer immédiatement à </w:t>
      </w:r>
      <w:r w:rsidR="00CE73DB" w:rsidRPr="00CE73DB">
        <w:rPr>
          <w:rFonts w:asciiTheme="minorHAnsi" w:eastAsia="Times" w:hAnsiTheme="minorHAnsi" w:cstheme="minorHAnsi"/>
          <w:smallCaps/>
          <w:szCs w:val="22"/>
        </w:rPr>
        <w:t>Expertise France</w:t>
      </w:r>
      <w:r w:rsidR="00CF443E" w:rsidRPr="00A86E43">
        <w:rPr>
          <w:rFonts w:asciiTheme="minorHAnsi" w:hAnsiTheme="minorHAnsi" w:cstheme="minorHAnsi"/>
          <w:szCs w:val="22"/>
        </w:rPr>
        <w:t xml:space="preserve"> </w:t>
      </w:r>
      <w:r w:rsidRPr="00A86E43">
        <w:rPr>
          <w:rFonts w:asciiTheme="minorHAnsi" w:hAnsiTheme="minorHAnsi" w:cstheme="minorHAnsi"/>
          <w:szCs w:val="22"/>
        </w:rPr>
        <w:t xml:space="preserve">l’ensemble des documents qui lui auront été confiés dans le cadre de l’exécution du présent </w:t>
      </w:r>
      <w:r w:rsidRPr="00A86E43">
        <w:rPr>
          <w:rFonts w:asciiTheme="minorHAnsi" w:hAnsiTheme="minorHAnsi" w:cstheme="minorHAnsi"/>
          <w:smallCaps/>
          <w:szCs w:val="22"/>
        </w:rPr>
        <w:t>contrat</w:t>
      </w:r>
      <w:r w:rsidRPr="00A86E43">
        <w:rPr>
          <w:rFonts w:asciiTheme="minorHAnsi" w:hAnsiTheme="minorHAnsi" w:cstheme="minorHAnsi"/>
          <w:szCs w:val="22"/>
        </w:rPr>
        <w:t>.</w:t>
      </w:r>
    </w:p>
    <w:p w14:paraId="3C56CC11" w14:textId="77777777" w:rsidR="00C6688F" w:rsidRPr="00A86E43" w:rsidRDefault="00C6688F" w:rsidP="00A1761D">
      <w:pPr>
        <w:pStyle w:val="Titre2"/>
        <w:spacing w:before="120" w:after="60"/>
        <w:jc w:val="both"/>
        <w:rPr>
          <w:rFonts w:asciiTheme="minorHAnsi" w:hAnsiTheme="minorHAnsi" w:cstheme="minorHAnsi"/>
          <w:sz w:val="22"/>
          <w:szCs w:val="22"/>
        </w:rPr>
      </w:pPr>
      <w:bookmarkStart w:id="68" w:name="_Toc116401764"/>
      <w:r w:rsidRPr="00A86E43">
        <w:rPr>
          <w:rFonts w:asciiTheme="minorHAnsi" w:hAnsiTheme="minorHAnsi" w:cstheme="minorHAnsi"/>
          <w:sz w:val="22"/>
          <w:szCs w:val="22"/>
        </w:rPr>
        <w:lastRenderedPageBreak/>
        <w:t>Procédure</w:t>
      </w:r>
      <w:bookmarkEnd w:id="68"/>
    </w:p>
    <w:p w14:paraId="68DF73ED" w14:textId="77777777" w:rsidR="003D6B1E" w:rsidRPr="00A86E43" w:rsidRDefault="005D2A80" w:rsidP="00CF443E">
      <w:pPr>
        <w:widowControl w:val="0"/>
        <w:tabs>
          <w:tab w:val="left" w:pos="567"/>
        </w:tabs>
        <w:spacing w:before="120" w:line="240" w:lineRule="auto"/>
        <w:ind w:left="567"/>
        <w:jc w:val="both"/>
        <w:rPr>
          <w:rFonts w:asciiTheme="minorHAnsi" w:eastAsia="Times New Roman" w:hAnsiTheme="minorHAnsi" w:cstheme="minorHAnsi"/>
          <w:sz w:val="22"/>
          <w:szCs w:val="22"/>
        </w:rPr>
      </w:pPr>
      <w:r w:rsidRPr="00A86E43">
        <w:rPr>
          <w:rFonts w:asciiTheme="minorHAnsi" w:eastAsia="Times New Roman" w:hAnsiTheme="minorHAnsi" w:cstheme="minorHAnsi"/>
          <w:sz w:val="22"/>
          <w:szCs w:val="22"/>
        </w:rPr>
        <w:t xml:space="preserve">La décision de résiliation est </w:t>
      </w:r>
      <w:r w:rsidR="002C078E" w:rsidRPr="00A86E43">
        <w:rPr>
          <w:rFonts w:asciiTheme="minorHAnsi" w:eastAsia="Times New Roman" w:hAnsiTheme="minorHAnsi" w:cstheme="minorHAnsi"/>
          <w:sz w:val="22"/>
          <w:szCs w:val="22"/>
        </w:rPr>
        <w:t xml:space="preserve">notifiée par </w:t>
      </w:r>
      <w:r w:rsidR="00CE73DB" w:rsidRPr="00CE73DB">
        <w:rPr>
          <w:rFonts w:asciiTheme="minorHAnsi" w:hAnsiTheme="minorHAnsi" w:cstheme="minorHAnsi"/>
          <w:smallCaps/>
          <w:sz w:val="22"/>
          <w:szCs w:val="22"/>
        </w:rPr>
        <w:t>Expertise France</w:t>
      </w:r>
      <w:r w:rsidR="00CF443E" w:rsidRPr="00A86E43">
        <w:rPr>
          <w:rFonts w:asciiTheme="minorHAnsi" w:hAnsiTheme="minorHAnsi" w:cstheme="minorHAnsi"/>
          <w:sz w:val="22"/>
          <w:szCs w:val="22"/>
        </w:rPr>
        <w:t xml:space="preserve"> </w:t>
      </w:r>
      <w:r w:rsidR="002C078E" w:rsidRPr="00A86E43">
        <w:rPr>
          <w:rFonts w:asciiTheme="minorHAnsi" w:eastAsia="Times New Roman" w:hAnsiTheme="minorHAnsi" w:cstheme="minorHAnsi"/>
          <w:sz w:val="22"/>
          <w:szCs w:val="22"/>
        </w:rPr>
        <w:t xml:space="preserve">au </w:t>
      </w:r>
      <w:r w:rsidR="00100109" w:rsidRPr="003A0706">
        <w:rPr>
          <w:rFonts w:asciiTheme="minorHAnsi" w:eastAsia="Times New Roman" w:hAnsiTheme="minorHAnsi" w:cstheme="minorHAnsi"/>
          <w:smallCaps/>
          <w:sz w:val="22"/>
          <w:szCs w:val="22"/>
        </w:rPr>
        <w:t>Contractant</w:t>
      </w:r>
      <w:r w:rsidR="002C078E" w:rsidRPr="00A86E43">
        <w:rPr>
          <w:rFonts w:asciiTheme="minorHAnsi" w:eastAsia="Times New Roman" w:hAnsiTheme="minorHAnsi" w:cstheme="minorHAnsi"/>
          <w:sz w:val="22"/>
          <w:szCs w:val="22"/>
        </w:rPr>
        <w:t xml:space="preserve"> par lettre recommandée avec accusé de réception.</w:t>
      </w:r>
      <w:r w:rsidR="003B0DCB" w:rsidRPr="00A86E43">
        <w:rPr>
          <w:rFonts w:asciiTheme="minorHAnsi" w:eastAsia="Times New Roman" w:hAnsiTheme="minorHAnsi" w:cstheme="minorHAnsi"/>
          <w:sz w:val="22"/>
          <w:szCs w:val="22"/>
        </w:rPr>
        <w:t xml:space="preserve"> Elle mentionne la date d’effet de la résiliation. </w:t>
      </w:r>
    </w:p>
    <w:p w14:paraId="5F6F3D70" w14:textId="77777777" w:rsidR="008D2C3F" w:rsidRPr="00A86E43" w:rsidRDefault="008D2C3F" w:rsidP="00BB07E5">
      <w:pPr>
        <w:pStyle w:val="v"/>
        <w:widowControl w:val="0"/>
        <w:numPr>
          <w:ilvl w:val="0"/>
          <w:numId w:val="9"/>
        </w:numPr>
        <w:tabs>
          <w:tab w:val="left" w:pos="1276"/>
        </w:tabs>
        <w:spacing w:before="600" w:after="240"/>
        <w:ind w:left="357" w:hanging="357"/>
        <w:outlineLvl w:val="0"/>
        <w:rPr>
          <w:rFonts w:asciiTheme="minorHAnsi" w:hAnsiTheme="minorHAnsi"/>
          <w:b/>
          <w:caps/>
          <w:sz w:val="24"/>
          <w:u w:val="single"/>
        </w:rPr>
      </w:pPr>
      <w:r>
        <w:rPr>
          <w:rFonts w:asciiTheme="minorHAnsi" w:hAnsiTheme="minorHAnsi"/>
          <w:b/>
          <w:caps/>
          <w:sz w:val="24"/>
        </w:rPr>
        <w:t> </w:t>
      </w:r>
      <w:bookmarkStart w:id="69" w:name="_Toc116401765"/>
      <w:r w:rsidR="00BB07E5" w:rsidRPr="00A86E43">
        <w:rPr>
          <w:rFonts w:asciiTheme="minorHAnsi" w:hAnsiTheme="minorHAnsi"/>
          <w:b/>
          <w:caps/>
          <w:sz w:val="24"/>
          <w:u w:val="single"/>
        </w:rPr>
        <w:t>sÛretÉ</w:t>
      </w:r>
      <w:r w:rsidR="002613FA" w:rsidRPr="00A86E43">
        <w:rPr>
          <w:rFonts w:asciiTheme="minorHAnsi" w:hAnsiTheme="minorHAnsi"/>
          <w:b/>
          <w:caps/>
          <w:sz w:val="24"/>
          <w:u w:val="single"/>
        </w:rPr>
        <w:t xml:space="preserve">, </w:t>
      </w:r>
      <w:r w:rsidR="00BB07E5" w:rsidRPr="00A86E43">
        <w:rPr>
          <w:rFonts w:asciiTheme="minorHAnsi" w:hAnsiTheme="minorHAnsi"/>
          <w:b/>
          <w:caps/>
          <w:sz w:val="24"/>
          <w:u w:val="single"/>
        </w:rPr>
        <w:t>sÉcuritÉ</w:t>
      </w:r>
      <w:r w:rsidR="002613FA" w:rsidRPr="00A86E43">
        <w:rPr>
          <w:rFonts w:asciiTheme="minorHAnsi" w:hAnsiTheme="minorHAnsi"/>
          <w:b/>
          <w:caps/>
          <w:sz w:val="24"/>
          <w:u w:val="single"/>
        </w:rPr>
        <w:t xml:space="preserve">, </w:t>
      </w:r>
      <w:r w:rsidR="00BB07E5" w:rsidRPr="00A86E43">
        <w:rPr>
          <w:rFonts w:asciiTheme="minorHAnsi" w:hAnsiTheme="minorHAnsi"/>
          <w:b/>
          <w:caps/>
          <w:sz w:val="24"/>
          <w:u w:val="single"/>
        </w:rPr>
        <w:t xml:space="preserve">prÉvention </w:t>
      </w:r>
      <w:r w:rsidR="002613FA" w:rsidRPr="00A86E43">
        <w:rPr>
          <w:rFonts w:asciiTheme="minorHAnsi" w:hAnsiTheme="minorHAnsi"/>
          <w:b/>
          <w:caps/>
          <w:sz w:val="24"/>
          <w:u w:val="single"/>
        </w:rPr>
        <w:t xml:space="preserve">des risques, </w:t>
      </w:r>
      <w:r w:rsidR="00BB07E5" w:rsidRPr="00A86E43">
        <w:rPr>
          <w:rFonts w:asciiTheme="minorHAnsi" w:hAnsiTheme="minorHAnsi"/>
          <w:b/>
          <w:caps/>
          <w:sz w:val="24"/>
          <w:u w:val="single"/>
        </w:rPr>
        <w:t>Éthique</w:t>
      </w:r>
      <w:bookmarkEnd w:id="69"/>
    </w:p>
    <w:p w14:paraId="4994D292" w14:textId="77777777" w:rsidR="002613FA" w:rsidRPr="00A86E43" w:rsidRDefault="002613FA" w:rsidP="00345AEE">
      <w:pPr>
        <w:overflowPunct w:val="0"/>
        <w:autoSpaceDE w:val="0"/>
        <w:autoSpaceDN w:val="0"/>
        <w:adjustRightInd w:val="0"/>
        <w:spacing w:before="120" w:line="240" w:lineRule="auto"/>
        <w:ind w:left="561"/>
        <w:jc w:val="both"/>
        <w:textAlignment w:val="baseline"/>
        <w:rPr>
          <w:rFonts w:ascii="Calibri" w:eastAsia="Times New Roman" w:hAnsi="Calibri"/>
          <w:sz w:val="22"/>
        </w:rPr>
      </w:pPr>
      <w:bookmarkStart w:id="70" w:name="_Toc536531735"/>
      <w:r w:rsidRPr="00A86E43">
        <w:rPr>
          <w:rFonts w:ascii="Calibri" w:eastAsia="Times New Roman" w:hAnsi="Calibri"/>
          <w:sz w:val="22"/>
        </w:rPr>
        <w:t xml:space="preserve">Pendant toute la durée du contrat, les règles de sûreté et de sécurité édictées par </w:t>
      </w:r>
      <w:r w:rsidR="00CE73DB" w:rsidRPr="00CE73DB">
        <w:rPr>
          <w:rFonts w:ascii="Calibri" w:eastAsia="Times New Roman" w:hAnsi="Calibri"/>
          <w:smallCaps/>
          <w:sz w:val="22"/>
        </w:rPr>
        <w:t>Expertise France</w:t>
      </w:r>
      <w:r w:rsidRPr="00A86E43">
        <w:rPr>
          <w:rFonts w:ascii="Calibri" w:eastAsia="Times New Roman" w:hAnsi="Calibri"/>
          <w:sz w:val="22"/>
        </w:rPr>
        <w:t xml:space="preserve"> sont applicables au </w:t>
      </w:r>
      <w:r w:rsidR="00100109" w:rsidRPr="003A0706">
        <w:rPr>
          <w:rFonts w:ascii="Calibri" w:eastAsia="Times New Roman" w:hAnsi="Calibri"/>
          <w:smallCaps/>
          <w:sz w:val="22"/>
        </w:rPr>
        <w:t>Contractant</w:t>
      </w:r>
      <w:r w:rsidRPr="00A86E43">
        <w:rPr>
          <w:rFonts w:ascii="Calibri" w:eastAsia="Times New Roman" w:hAnsi="Calibri"/>
          <w:sz w:val="22"/>
        </w:rPr>
        <w:t xml:space="preserve">. Celles-ci sont régulièrement mises à jour et lui sont communiquées individuellement par tout moyen approprié. A défaut d’une communication individuelle, </w:t>
      </w:r>
      <w:r w:rsidR="00CE73DB" w:rsidRPr="00CE73DB">
        <w:rPr>
          <w:rFonts w:ascii="Calibri" w:eastAsia="Times New Roman" w:hAnsi="Calibri"/>
          <w:smallCaps/>
          <w:sz w:val="22"/>
        </w:rPr>
        <w:t>Expertise France</w:t>
      </w:r>
      <w:r w:rsidRPr="00A86E43">
        <w:rPr>
          <w:rFonts w:ascii="Calibri" w:eastAsia="Times New Roman" w:hAnsi="Calibri"/>
          <w:sz w:val="22"/>
        </w:rPr>
        <w:t xml:space="preserve"> s’efforce de rendre ces règles accessibles au </w:t>
      </w:r>
      <w:r w:rsidR="00100109" w:rsidRPr="003A0706">
        <w:rPr>
          <w:rFonts w:ascii="Calibri" w:eastAsia="Times New Roman" w:hAnsi="Calibri"/>
          <w:smallCaps/>
          <w:sz w:val="22"/>
        </w:rPr>
        <w:t>Contractant</w:t>
      </w:r>
      <w:r w:rsidRPr="00A86E43">
        <w:rPr>
          <w:rFonts w:ascii="Calibri" w:eastAsia="Times New Roman" w:hAnsi="Calibri"/>
          <w:sz w:val="22"/>
        </w:rPr>
        <w:t xml:space="preserve"> dès la notification du contrat. En tout état de cause le </w:t>
      </w:r>
      <w:r w:rsidR="00100109" w:rsidRPr="003A0706">
        <w:rPr>
          <w:rFonts w:ascii="Calibri" w:eastAsia="Times New Roman" w:hAnsi="Calibri"/>
          <w:smallCaps/>
          <w:sz w:val="22"/>
        </w:rPr>
        <w:t>Contractant</w:t>
      </w:r>
      <w:r w:rsidRPr="00A86E43">
        <w:rPr>
          <w:rFonts w:ascii="Calibri" w:eastAsia="Times New Roman" w:hAnsi="Calibri"/>
          <w:sz w:val="22"/>
        </w:rPr>
        <w:t xml:space="preserve"> est réputé avoir pris connaissance des règles de sécurité relatives à l’exercice de sa mission, s’engage à s’y conformer strictement et à prendre régulièrement connaissance des mises à jour. </w:t>
      </w:r>
    </w:p>
    <w:p w14:paraId="6D5EFF8E" w14:textId="77777777" w:rsidR="002613FA" w:rsidRPr="00A86E43" w:rsidRDefault="002613FA" w:rsidP="00345AEE">
      <w:pPr>
        <w:overflowPunct w:val="0"/>
        <w:autoSpaceDE w:val="0"/>
        <w:autoSpaceDN w:val="0"/>
        <w:adjustRightInd w:val="0"/>
        <w:spacing w:before="120" w:line="240" w:lineRule="auto"/>
        <w:ind w:left="561"/>
        <w:jc w:val="both"/>
        <w:textAlignment w:val="baseline"/>
        <w:rPr>
          <w:rFonts w:ascii="Calibri" w:eastAsia="Times New Roman" w:hAnsi="Calibri"/>
          <w:sz w:val="22"/>
        </w:rPr>
      </w:pPr>
      <w:r w:rsidRPr="00A86E43">
        <w:rPr>
          <w:rFonts w:ascii="Calibri" w:eastAsia="Times New Roman" w:hAnsi="Calibri"/>
          <w:sz w:val="22"/>
        </w:rPr>
        <w:t xml:space="preserve">Le </w:t>
      </w:r>
      <w:r w:rsidR="00100109" w:rsidRPr="003A0706">
        <w:rPr>
          <w:rFonts w:ascii="Calibri" w:eastAsia="Times New Roman" w:hAnsi="Calibri"/>
          <w:smallCaps/>
          <w:sz w:val="22"/>
        </w:rPr>
        <w:t>Contractant</w:t>
      </w:r>
      <w:r w:rsidRPr="00A86E43">
        <w:rPr>
          <w:rFonts w:ascii="Calibri" w:eastAsia="Times New Roman" w:hAnsi="Calibri"/>
          <w:sz w:val="22"/>
        </w:rPr>
        <w:t xml:space="preserve"> s’engage également à prendre connaissance du</w:t>
      </w:r>
      <w:r w:rsidRPr="00A86E43">
        <w:rPr>
          <w:rFonts w:ascii="Calibri" w:hAnsi="Calibri"/>
          <w:sz w:val="24"/>
        </w:rPr>
        <w:t xml:space="preserve"> </w:t>
      </w:r>
      <w:hyperlink r:id="rId17" w:history="1">
        <w:r w:rsidRPr="00A86E43">
          <w:rPr>
            <w:rStyle w:val="Lienhypertexte"/>
            <w:rFonts w:ascii="Calibri" w:hAnsi="Calibri"/>
            <w:sz w:val="22"/>
          </w:rPr>
          <w:t>code de conduite d'</w:t>
        </w:r>
        <w:r w:rsidR="00CE73DB" w:rsidRPr="00CE73DB">
          <w:rPr>
            <w:rStyle w:val="Lienhypertexte"/>
            <w:rFonts w:ascii="Calibri" w:hAnsi="Calibri"/>
            <w:smallCaps/>
            <w:sz w:val="22"/>
          </w:rPr>
          <w:t>Expertise France</w:t>
        </w:r>
      </w:hyperlink>
      <w:r w:rsidRPr="00A86E43">
        <w:rPr>
          <w:rFonts w:ascii="Calibri" w:hAnsi="Calibri"/>
          <w:sz w:val="24"/>
        </w:rPr>
        <w:t xml:space="preserve"> </w:t>
      </w:r>
      <w:r w:rsidRPr="00A86E43">
        <w:rPr>
          <w:rFonts w:ascii="Calibri" w:eastAsia="Times New Roman" w:hAnsi="Calibri"/>
          <w:sz w:val="22"/>
        </w:rPr>
        <w:t>et à s’y conformer strictement (le code de conduite d’</w:t>
      </w:r>
      <w:r w:rsidR="00CE73DB" w:rsidRPr="00CE73DB">
        <w:rPr>
          <w:rFonts w:ascii="Calibri" w:eastAsia="Times New Roman" w:hAnsi="Calibri"/>
          <w:smallCaps/>
          <w:sz w:val="22"/>
        </w:rPr>
        <w:t>Expertise France</w:t>
      </w:r>
      <w:r w:rsidRPr="00A86E43">
        <w:rPr>
          <w:rFonts w:ascii="Calibri" w:eastAsia="Times New Roman" w:hAnsi="Calibri"/>
          <w:sz w:val="22"/>
        </w:rPr>
        <w:t xml:space="preserve"> est accessible sur le site web de l’agence : www.expertisefrance.fr).</w:t>
      </w:r>
    </w:p>
    <w:p w14:paraId="707EE697" w14:textId="77777777" w:rsidR="002613FA" w:rsidRDefault="002613FA" w:rsidP="00DA114C">
      <w:pPr>
        <w:widowControl w:val="0"/>
        <w:tabs>
          <w:tab w:val="left" w:pos="567"/>
        </w:tabs>
        <w:spacing w:before="120" w:line="240" w:lineRule="auto"/>
        <w:ind w:left="567"/>
        <w:jc w:val="both"/>
        <w:rPr>
          <w:rFonts w:asciiTheme="minorHAnsi" w:eastAsia="Times New Roman" w:hAnsiTheme="minorHAnsi" w:cs="Arial"/>
          <w:sz w:val="22"/>
        </w:rPr>
      </w:pPr>
      <w:r w:rsidRPr="00A86E43">
        <w:rPr>
          <w:rFonts w:asciiTheme="minorHAnsi" w:eastAsia="Times New Roman" w:hAnsiTheme="minorHAnsi" w:cs="Arial"/>
          <w:sz w:val="22"/>
        </w:rPr>
        <w:t>Tout manquement aux règles de sûreté et de sécurité et au code de conduite est susceptible d’entraîner la résiliation du contrat et d’engager la responsabilité du titulaire.</w:t>
      </w:r>
      <w:bookmarkEnd w:id="70"/>
    </w:p>
    <w:p w14:paraId="619DBC2C" w14:textId="77777777" w:rsidR="002A19B9" w:rsidRPr="00A86E43" w:rsidRDefault="002C0411" w:rsidP="002C0411">
      <w:pPr>
        <w:pStyle w:val="v"/>
        <w:widowControl w:val="0"/>
        <w:numPr>
          <w:ilvl w:val="0"/>
          <w:numId w:val="9"/>
        </w:numPr>
        <w:tabs>
          <w:tab w:val="left" w:pos="1276"/>
        </w:tabs>
        <w:spacing w:before="600" w:after="240"/>
        <w:ind w:left="357" w:hanging="357"/>
        <w:outlineLvl w:val="0"/>
        <w:rPr>
          <w:rFonts w:asciiTheme="minorHAnsi" w:hAnsiTheme="minorHAnsi"/>
          <w:b/>
          <w:caps/>
          <w:sz w:val="24"/>
          <w:u w:val="single"/>
        </w:rPr>
      </w:pPr>
      <w:bookmarkStart w:id="71" w:name="_Toc70410857"/>
      <w:bookmarkStart w:id="72" w:name="_Toc70410991"/>
      <w:bookmarkStart w:id="73" w:name="_Toc70411545"/>
      <w:bookmarkStart w:id="74" w:name="_Toc70410858"/>
      <w:bookmarkStart w:id="75" w:name="_Toc70410992"/>
      <w:bookmarkStart w:id="76" w:name="_Toc70411546"/>
      <w:bookmarkStart w:id="77" w:name="_Toc70410859"/>
      <w:bookmarkStart w:id="78" w:name="_Toc70410993"/>
      <w:bookmarkStart w:id="79" w:name="_Toc70411547"/>
      <w:bookmarkStart w:id="80" w:name="_Toc70410860"/>
      <w:bookmarkStart w:id="81" w:name="_Toc70410994"/>
      <w:bookmarkStart w:id="82" w:name="_Toc70411548"/>
      <w:bookmarkStart w:id="83" w:name="_Toc70410861"/>
      <w:bookmarkStart w:id="84" w:name="_Toc70410995"/>
      <w:bookmarkStart w:id="85" w:name="_Toc70411549"/>
      <w:bookmarkStart w:id="86" w:name="_Toc70410862"/>
      <w:bookmarkStart w:id="87" w:name="_Toc70410996"/>
      <w:bookmarkStart w:id="88" w:name="_Toc70411550"/>
      <w:bookmarkStart w:id="89" w:name="_Toc70410863"/>
      <w:bookmarkStart w:id="90" w:name="_Toc70410997"/>
      <w:bookmarkStart w:id="91" w:name="_Toc70411551"/>
      <w:bookmarkStart w:id="92" w:name="_Toc70410866"/>
      <w:bookmarkStart w:id="93" w:name="_Toc70411000"/>
      <w:bookmarkStart w:id="94" w:name="_Toc70411554"/>
      <w:bookmarkStart w:id="95" w:name="_Toc70410867"/>
      <w:bookmarkStart w:id="96" w:name="_Toc70411001"/>
      <w:bookmarkStart w:id="97" w:name="_Toc70411555"/>
      <w:bookmarkStart w:id="98" w:name="_Toc70410868"/>
      <w:bookmarkStart w:id="99" w:name="_Toc70411002"/>
      <w:bookmarkStart w:id="100" w:name="_Toc70411556"/>
      <w:bookmarkStart w:id="101" w:name="_Toc70410871"/>
      <w:bookmarkStart w:id="102" w:name="_Toc70411005"/>
      <w:bookmarkStart w:id="103" w:name="_Toc70411559"/>
      <w:bookmarkStart w:id="104" w:name="_Toc70410872"/>
      <w:bookmarkStart w:id="105" w:name="_Toc70411006"/>
      <w:bookmarkStart w:id="106" w:name="_Toc70411560"/>
      <w:bookmarkStart w:id="107" w:name="_Toc70410876"/>
      <w:bookmarkStart w:id="108" w:name="_Toc70411010"/>
      <w:bookmarkStart w:id="109" w:name="_Toc70411564"/>
      <w:bookmarkStart w:id="110" w:name="_Toc70410877"/>
      <w:bookmarkStart w:id="111" w:name="_Toc70411011"/>
      <w:bookmarkStart w:id="112" w:name="_Toc70411565"/>
      <w:bookmarkStart w:id="113" w:name="_Toc70410878"/>
      <w:bookmarkStart w:id="114" w:name="_Toc70411012"/>
      <w:bookmarkStart w:id="115" w:name="_Toc70411566"/>
      <w:bookmarkStart w:id="116" w:name="_Toc11640176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A86E43">
        <w:rPr>
          <w:rFonts w:asciiTheme="minorHAnsi" w:hAnsiTheme="minorHAnsi"/>
          <w:b/>
          <w:caps/>
          <w:sz w:val="24"/>
          <w:u w:val="single"/>
        </w:rPr>
        <w:t xml:space="preserve">RÈglement </w:t>
      </w:r>
      <w:r w:rsidR="002A19B9" w:rsidRPr="00A86E43">
        <w:rPr>
          <w:rFonts w:asciiTheme="minorHAnsi" w:hAnsiTheme="minorHAnsi"/>
          <w:b/>
          <w:caps/>
          <w:sz w:val="24"/>
          <w:u w:val="single"/>
        </w:rPr>
        <w:t>des litiges - DROIT Français APPLICABLE</w:t>
      </w:r>
      <w:bookmarkEnd w:id="116"/>
    </w:p>
    <w:p w14:paraId="7B48DE0A" w14:textId="77777777" w:rsidR="002A19B9" w:rsidRPr="00A86E43" w:rsidRDefault="002A19B9" w:rsidP="00A1761D">
      <w:pPr>
        <w:pStyle w:val="u"/>
        <w:widowControl w:val="0"/>
        <w:numPr>
          <w:ilvl w:val="12"/>
          <w:numId w:val="0"/>
        </w:numPr>
        <w:spacing w:before="120"/>
        <w:ind w:left="561"/>
        <w:rPr>
          <w:rFonts w:asciiTheme="minorHAnsi" w:hAnsiTheme="minorHAnsi" w:cs="Arial"/>
        </w:rPr>
      </w:pPr>
      <w:r w:rsidRPr="00A86E43">
        <w:rPr>
          <w:rFonts w:asciiTheme="minorHAnsi" w:hAnsiTheme="minorHAnsi" w:cs="Arial"/>
        </w:rPr>
        <w:t xml:space="preserve">Tout différend entre les </w:t>
      </w:r>
      <w:r w:rsidRPr="00A86E43">
        <w:rPr>
          <w:rFonts w:asciiTheme="minorHAnsi" w:hAnsiTheme="minorHAnsi" w:cs="Arial"/>
          <w:smallCaps/>
        </w:rPr>
        <w:t>Parties</w:t>
      </w:r>
      <w:r w:rsidRPr="00A86E43">
        <w:rPr>
          <w:rFonts w:asciiTheme="minorHAnsi" w:hAnsiTheme="minorHAnsi" w:cs="Arial"/>
        </w:rPr>
        <w:t xml:space="preserve"> relatif à l’existence, la validité, l’interprétation, l’exécution et la résiliation du </w:t>
      </w:r>
      <w:r w:rsidRPr="00A86E43">
        <w:rPr>
          <w:rFonts w:asciiTheme="minorHAnsi" w:hAnsiTheme="minorHAnsi" w:cs="Arial"/>
          <w:smallCaps/>
        </w:rPr>
        <w:t xml:space="preserve">Contrat </w:t>
      </w:r>
      <w:r w:rsidRPr="00A86E43">
        <w:rPr>
          <w:rFonts w:asciiTheme="minorHAnsi" w:hAnsiTheme="minorHAnsi" w:cs="Arial"/>
        </w:rPr>
        <w:t xml:space="preserve">(ou de l’une quelconque de ses clauses) que les </w:t>
      </w:r>
      <w:r w:rsidRPr="00A86E43">
        <w:rPr>
          <w:rFonts w:asciiTheme="minorHAnsi" w:hAnsiTheme="minorHAnsi" w:cs="Arial"/>
          <w:smallCaps/>
        </w:rPr>
        <w:t>Parties</w:t>
      </w:r>
      <w:r w:rsidRPr="00A86E43">
        <w:rPr>
          <w:rFonts w:asciiTheme="minorHAnsi" w:hAnsiTheme="minorHAnsi" w:cs="Arial"/>
        </w:rPr>
        <w:t xml:space="preserve"> ne pourraient pas résoudre amiablement dans les trente jours de la notification du différend par la Partie demanderesse à l’autre Partie, sera soumis au jugement du Tribunal Administratif de Paris.</w:t>
      </w:r>
    </w:p>
    <w:p w14:paraId="357B21B7" w14:textId="77777777" w:rsidR="002A19B9" w:rsidRPr="00A86E43" w:rsidRDefault="002A19B9" w:rsidP="00A1761D">
      <w:pPr>
        <w:pStyle w:val="u"/>
        <w:widowControl w:val="0"/>
        <w:numPr>
          <w:ilvl w:val="12"/>
          <w:numId w:val="0"/>
        </w:numPr>
        <w:spacing w:before="120"/>
        <w:ind w:left="561"/>
        <w:rPr>
          <w:rFonts w:asciiTheme="minorHAnsi" w:hAnsiTheme="minorHAnsi" w:cs="Arial"/>
        </w:rPr>
      </w:pPr>
      <w:r w:rsidRPr="00A86E43">
        <w:rPr>
          <w:rFonts w:asciiTheme="minorHAnsi" w:hAnsiTheme="minorHAnsi" w:cs="Arial"/>
        </w:rPr>
        <w:t xml:space="preserve">Le droit applicable au présent </w:t>
      </w:r>
      <w:r w:rsidRPr="00A86E43">
        <w:rPr>
          <w:rFonts w:asciiTheme="minorHAnsi" w:hAnsiTheme="minorHAnsi" w:cs="Arial"/>
          <w:smallCaps/>
        </w:rPr>
        <w:t xml:space="preserve">Contrat </w:t>
      </w:r>
      <w:r w:rsidRPr="00A86E43">
        <w:rPr>
          <w:rFonts w:asciiTheme="minorHAnsi" w:hAnsiTheme="minorHAnsi" w:cs="Arial"/>
        </w:rPr>
        <w:t>est le droit français</w:t>
      </w:r>
      <w:r w:rsidR="003F06DE" w:rsidRPr="00A86E43">
        <w:rPr>
          <w:rFonts w:asciiTheme="minorHAnsi" w:hAnsiTheme="minorHAnsi" w:cs="Arial"/>
        </w:rPr>
        <w:t xml:space="preserve"> à l’exclusion de tout autre droit</w:t>
      </w:r>
      <w:r w:rsidRPr="00A86E43">
        <w:rPr>
          <w:rFonts w:asciiTheme="minorHAnsi" w:hAnsiTheme="minorHAnsi" w:cs="Arial"/>
        </w:rPr>
        <w:t>.</w:t>
      </w:r>
    </w:p>
    <w:p w14:paraId="4FC93B87" w14:textId="77777777" w:rsidR="009E4891" w:rsidRPr="00A86E43" w:rsidRDefault="002C0411" w:rsidP="002C0411">
      <w:pPr>
        <w:pStyle w:val="v"/>
        <w:widowControl w:val="0"/>
        <w:numPr>
          <w:ilvl w:val="0"/>
          <w:numId w:val="9"/>
        </w:numPr>
        <w:tabs>
          <w:tab w:val="left" w:pos="1276"/>
        </w:tabs>
        <w:spacing w:before="600" w:after="240"/>
        <w:ind w:left="357" w:hanging="357"/>
        <w:outlineLvl w:val="0"/>
        <w:rPr>
          <w:rFonts w:asciiTheme="minorHAnsi" w:hAnsiTheme="minorHAnsi"/>
          <w:b/>
          <w:caps/>
          <w:sz w:val="24"/>
          <w:u w:val="single"/>
        </w:rPr>
      </w:pPr>
      <w:bookmarkStart w:id="117" w:name="_Toc116401767"/>
      <w:r w:rsidRPr="00A86E43">
        <w:rPr>
          <w:rFonts w:asciiTheme="minorHAnsi" w:hAnsiTheme="minorHAnsi"/>
          <w:b/>
          <w:caps/>
          <w:sz w:val="24"/>
          <w:u w:val="single"/>
        </w:rPr>
        <w:t>DÉrogation</w:t>
      </w:r>
      <w:r w:rsidR="004C7D41">
        <w:rPr>
          <w:rFonts w:asciiTheme="minorHAnsi" w:hAnsiTheme="minorHAnsi"/>
          <w:b/>
          <w:caps/>
          <w:sz w:val="24"/>
          <w:u w:val="single"/>
        </w:rPr>
        <w:t>S</w:t>
      </w:r>
      <w:r w:rsidRPr="00A86E43">
        <w:rPr>
          <w:rFonts w:asciiTheme="minorHAnsi" w:hAnsiTheme="minorHAnsi"/>
          <w:b/>
          <w:caps/>
          <w:sz w:val="24"/>
          <w:u w:val="single"/>
        </w:rPr>
        <w:t xml:space="preserve"> </w:t>
      </w:r>
      <w:r w:rsidR="009E4891" w:rsidRPr="00A86E43">
        <w:rPr>
          <w:rFonts w:asciiTheme="minorHAnsi" w:hAnsiTheme="minorHAnsi"/>
          <w:b/>
          <w:caps/>
          <w:sz w:val="24"/>
          <w:u w:val="single"/>
        </w:rPr>
        <w:t>au CCAG</w:t>
      </w:r>
      <w:bookmarkEnd w:id="117"/>
    </w:p>
    <w:p w14:paraId="75FD7FE8" w14:textId="05B267D0" w:rsidR="004C7D41" w:rsidRPr="00A86E43" w:rsidRDefault="004C7D41" w:rsidP="004C7D41">
      <w:pPr>
        <w:pStyle w:val="Corpsdetexte2"/>
        <w:spacing w:before="120" w:after="0" w:line="240" w:lineRule="auto"/>
        <w:ind w:left="567"/>
        <w:jc w:val="both"/>
        <w:rPr>
          <w:rFonts w:asciiTheme="minorHAnsi" w:eastAsia="Times New Roman" w:hAnsiTheme="minorHAnsi" w:cstheme="minorHAnsi"/>
          <w:sz w:val="22"/>
          <w:szCs w:val="22"/>
        </w:rPr>
      </w:pPr>
      <w:r w:rsidRPr="00A86E43">
        <w:rPr>
          <w:rFonts w:asciiTheme="minorHAnsi" w:eastAsia="Times New Roman" w:hAnsiTheme="minorHAnsi" w:cstheme="minorHAnsi"/>
          <w:sz w:val="22"/>
          <w:szCs w:val="22"/>
        </w:rPr>
        <w:t>Les articles suivants du présent document dérogent au CCAG</w:t>
      </w:r>
      <w:r w:rsidR="00CF6AD6">
        <w:rPr>
          <w:rFonts w:asciiTheme="minorHAnsi" w:eastAsia="Times New Roman" w:hAnsiTheme="minorHAnsi" w:cstheme="minorHAnsi"/>
          <w:sz w:val="22"/>
          <w:szCs w:val="22"/>
        </w:rPr>
        <w:t>- FCS</w:t>
      </w:r>
      <w:r>
        <w:rPr>
          <w:rFonts w:asciiTheme="minorHAnsi" w:eastAsia="Times New Roman" w:hAnsiTheme="minorHAnsi" w:cstheme="minorHAnsi"/>
          <w:sz w:val="22"/>
          <w:szCs w:val="22"/>
        </w:rPr>
        <w:t> :</w:t>
      </w:r>
    </w:p>
    <w:p w14:paraId="1920EDA1" w14:textId="77777777" w:rsidR="004C7D41" w:rsidRPr="009456EE" w:rsidRDefault="004C7D41" w:rsidP="004C7D41">
      <w:pPr>
        <w:pStyle w:val="Paragraphedeliste"/>
        <w:widowControl w:val="0"/>
        <w:numPr>
          <w:ilvl w:val="0"/>
          <w:numId w:val="12"/>
        </w:numPr>
        <w:autoSpaceDE w:val="0"/>
        <w:autoSpaceDN w:val="0"/>
        <w:adjustRightInd w:val="0"/>
        <w:spacing w:before="120" w:line="240" w:lineRule="auto"/>
        <w:ind w:left="1281" w:hanging="357"/>
        <w:jc w:val="both"/>
        <w:rPr>
          <w:rFonts w:asciiTheme="minorHAnsi" w:eastAsia="Times New Roman" w:hAnsiTheme="minorHAnsi" w:cstheme="minorHAnsi"/>
          <w:sz w:val="22"/>
          <w:szCs w:val="22"/>
          <w:highlight w:val="lightGray"/>
        </w:rPr>
      </w:pPr>
      <w:r w:rsidRPr="009456EE">
        <w:rPr>
          <w:rFonts w:asciiTheme="minorHAnsi" w:eastAsia="Times New Roman" w:hAnsiTheme="minorHAnsi" w:cstheme="minorHAnsi"/>
          <w:sz w:val="22"/>
          <w:szCs w:val="22"/>
          <w:highlight w:val="lightGray"/>
        </w:rPr>
        <w:t>article 5 déroge aux dispositions de l’article 28 et 15 du CCAG ;</w:t>
      </w:r>
    </w:p>
    <w:p w14:paraId="1F490731" w14:textId="4268996F" w:rsidR="004C7D41" w:rsidRPr="009456EE" w:rsidRDefault="004C7D41" w:rsidP="004C7D41">
      <w:pPr>
        <w:pStyle w:val="Paragraphedeliste"/>
        <w:widowControl w:val="0"/>
        <w:numPr>
          <w:ilvl w:val="0"/>
          <w:numId w:val="12"/>
        </w:numPr>
        <w:autoSpaceDE w:val="0"/>
        <w:autoSpaceDN w:val="0"/>
        <w:adjustRightInd w:val="0"/>
        <w:spacing w:before="120" w:line="240" w:lineRule="auto"/>
        <w:ind w:left="1281" w:hanging="357"/>
        <w:jc w:val="both"/>
        <w:rPr>
          <w:rFonts w:asciiTheme="minorHAnsi" w:eastAsia="Times New Roman" w:hAnsiTheme="minorHAnsi" w:cstheme="minorHAnsi"/>
          <w:sz w:val="22"/>
          <w:szCs w:val="22"/>
          <w:highlight w:val="lightGray"/>
        </w:rPr>
      </w:pPr>
      <w:r w:rsidRPr="009456EE">
        <w:rPr>
          <w:rFonts w:asciiTheme="minorHAnsi" w:eastAsia="Times New Roman" w:hAnsiTheme="minorHAnsi" w:cstheme="minorHAnsi"/>
          <w:sz w:val="22"/>
          <w:szCs w:val="22"/>
          <w:highlight w:val="lightGray"/>
        </w:rPr>
        <w:t xml:space="preserve">article </w:t>
      </w:r>
      <w:r w:rsidR="00CF6AD6">
        <w:rPr>
          <w:rFonts w:asciiTheme="minorHAnsi" w:eastAsia="Times New Roman" w:hAnsiTheme="minorHAnsi" w:cstheme="minorHAnsi"/>
          <w:sz w:val="22"/>
          <w:szCs w:val="22"/>
          <w:highlight w:val="lightGray"/>
        </w:rPr>
        <w:t>7</w:t>
      </w:r>
      <w:r w:rsidRPr="009456EE">
        <w:rPr>
          <w:rFonts w:asciiTheme="minorHAnsi" w:eastAsia="Times New Roman" w:hAnsiTheme="minorHAnsi" w:cstheme="minorHAnsi"/>
          <w:sz w:val="22"/>
          <w:szCs w:val="22"/>
          <w:highlight w:val="lightGray"/>
        </w:rPr>
        <w:t xml:space="preserve"> déroge aux dispositions de l’article 14 du CCAG ;</w:t>
      </w:r>
    </w:p>
    <w:p w14:paraId="249632EE" w14:textId="77777777" w:rsidR="00CE4511" w:rsidRPr="00A86E43" w:rsidRDefault="00CE4511" w:rsidP="002C0411">
      <w:pPr>
        <w:pStyle w:val="v"/>
        <w:widowControl w:val="0"/>
        <w:numPr>
          <w:ilvl w:val="0"/>
          <w:numId w:val="9"/>
        </w:numPr>
        <w:tabs>
          <w:tab w:val="left" w:pos="1276"/>
        </w:tabs>
        <w:spacing w:before="600" w:after="240"/>
        <w:ind w:left="357" w:hanging="357"/>
        <w:outlineLvl w:val="0"/>
        <w:rPr>
          <w:rFonts w:asciiTheme="minorHAnsi" w:hAnsiTheme="minorHAnsi"/>
          <w:b/>
          <w:caps/>
          <w:sz w:val="24"/>
          <w:u w:val="single"/>
        </w:rPr>
      </w:pPr>
      <w:bookmarkStart w:id="118" w:name="_Toc116401768"/>
      <w:r w:rsidRPr="00A86E43">
        <w:rPr>
          <w:rFonts w:asciiTheme="minorHAnsi" w:hAnsiTheme="minorHAnsi"/>
          <w:b/>
          <w:caps/>
          <w:sz w:val="24"/>
          <w:u w:val="single"/>
        </w:rPr>
        <w:t>Dispositions finales</w:t>
      </w:r>
      <w:bookmarkEnd w:id="118"/>
    </w:p>
    <w:p w14:paraId="312C926E" w14:textId="77777777" w:rsidR="00800C6C" w:rsidRDefault="00800C6C" w:rsidP="00A1761D">
      <w:pPr>
        <w:pStyle w:val="Titre2"/>
        <w:spacing w:before="120" w:after="60"/>
        <w:jc w:val="both"/>
        <w:rPr>
          <w:rFonts w:asciiTheme="minorHAnsi" w:hAnsiTheme="minorHAnsi"/>
          <w:sz w:val="22"/>
          <w:szCs w:val="22"/>
        </w:rPr>
      </w:pPr>
      <w:bookmarkStart w:id="119" w:name="_Toc392669654"/>
      <w:bookmarkStart w:id="120" w:name="_Toc116401769"/>
      <w:r w:rsidRPr="00A86E43">
        <w:rPr>
          <w:rFonts w:asciiTheme="minorHAnsi" w:hAnsiTheme="minorHAnsi"/>
          <w:sz w:val="22"/>
          <w:szCs w:val="22"/>
        </w:rPr>
        <w:t>Déclaration</w:t>
      </w:r>
      <w:bookmarkEnd w:id="119"/>
      <w:bookmarkEnd w:id="120"/>
    </w:p>
    <w:p w14:paraId="15FA41C2" w14:textId="066C5332" w:rsidR="00053E76" w:rsidRPr="00053E76" w:rsidRDefault="00053E76" w:rsidP="00E16B9C">
      <w:pPr>
        <w:ind w:left="567"/>
        <w:rPr>
          <w:rFonts w:asciiTheme="minorHAnsi" w:hAnsiTheme="minorHAnsi" w:cstheme="minorHAnsi"/>
          <w:sz w:val="22"/>
        </w:rPr>
      </w:pPr>
      <w:r w:rsidRPr="00053E76">
        <w:rPr>
          <w:rFonts w:asciiTheme="minorHAnsi" w:hAnsiTheme="minorHAnsi" w:cstheme="minorHAnsi"/>
          <w:sz w:val="22"/>
        </w:rPr>
        <w:t xml:space="preserve">Le </w:t>
      </w:r>
      <w:r w:rsidR="009757EE">
        <w:rPr>
          <w:rFonts w:asciiTheme="minorHAnsi" w:eastAsia="Times New Roman" w:hAnsiTheme="minorHAnsi" w:cstheme="minorHAnsi"/>
          <w:smallCaps/>
          <w:sz w:val="22"/>
        </w:rPr>
        <w:t>Contractant</w:t>
      </w:r>
      <w:r w:rsidR="009757EE">
        <w:rPr>
          <w:rFonts w:ascii="Calibri" w:hAnsi="Calibri"/>
          <w:sz w:val="22"/>
        </w:rPr>
        <w:t>, les membres de son groupement, ses fournisseurs, ses prestataires, ses consultants et ses sous-traitants (comprenant les directeurs, employés et agents de ces entités)</w:t>
      </w:r>
      <w:r>
        <w:rPr>
          <w:rFonts w:asciiTheme="minorHAnsi" w:eastAsia="Times New Roman" w:hAnsiTheme="minorHAnsi" w:cstheme="minorHAnsi"/>
          <w:smallCaps/>
          <w:sz w:val="22"/>
        </w:rPr>
        <w:t xml:space="preserve"> </w:t>
      </w:r>
      <w:r w:rsidRPr="00053E76">
        <w:rPr>
          <w:rFonts w:asciiTheme="minorHAnsi" w:hAnsiTheme="minorHAnsi" w:cstheme="minorHAnsi"/>
          <w:sz w:val="22"/>
        </w:rPr>
        <w:t>déclare</w:t>
      </w:r>
      <w:r w:rsidR="009757EE">
        <w:rPr>
          <w:rFonts w:asciiTheme="minorHAnsi" w:hAnsiTheme="minorHAnsi" w:cstheme="minorHAnsi"/>
          <w:sz w:val="22"/>
        </w:rPr>
        <w:t>nt</w:t>
      </w:r>
      <w:r>
        <w:rPr>
          <w:rFonts w:asciiTheme="minorHAnsi" w:hAnsiTheme="minorHAnsi" w:cstheme="minorHAnsi"/>
          <w:sz w:val="22"/>
        </w:rPr>
        <w:t> :</w:t>
      </w:r>
    </w:p>
    <w:p w14:paraId="3CB96101" w14:textId="2C892814" w:rsidR="00053E76" w:rsidRDefault="00276A02" w:rsidP="00E16B9C">
      <w:pPr>
        <w:pStyle w:val="Paragraphedeliste"/>
        <w:numPr>
          <w:ilvl w:val="0"/>
          <w:numId w:val="59"/>
        </w:numPr>
        <w:spacing w:before="120" w:line="240" w:lineRule="auto"/>
        <w:ind w:left="993" w:hanging="284"/>
        <w:jc w:val="both"/>
        <w:rPr>
          <w:rFonts w:asciiTheme="minorHAnsi" w:hAnsiTheme="minorHAnsi" w:cs="Arial"/>
          <w:sz w:val="22"/>
          <w:szCs w:val="22"/>
        </w:rPr>
      </w:pPr>
      <w:r w:rsidRPr="00053E76">
        <w:rPr>
          <w:rFonts w:asciiTheme="minorHAnsi" w:hAnsiTheme="minorHAnsi" w:cs="Arial"/>
          <w:sz w:val="22"/>
          <w:szCs w:val="22"/>
        </w:rPr>
        <w:lastRenderedPageBreak/>
        <w:t>qu'aucune des personnes physiq</w:t>
      </w:r>
      <w:r w:rsidR="009757EE">
        <w:rPr>
          <w:rFonts w:asciiTheme="minorHAnsi" w:hAnsiTheme="minorHAnsi" w:cs="Arial"/>
          <w:sz w:val="22"/>
          <w:szCs w:val="22"/>
        </w:rPr>
        <w:t xml:space="preserve">ues ou morales pour lesquelles </w:t>
      </w:r>
      <w:r w:rsidRPr="00053E76">
        <w:rPr>
          <w:rFonts w:asciiTheme="minorHAnsi" w:hAnsiTheme="minorHAnsi" w:cs="Arial"/>
          <w:sz w:val="22"/>
          <w:szCs w:val="22"/>
        </w:rPr>
        <w:t>l</w:t>
      </w:r>
      <w:r w:rsidR="009757EE">
        <w:rPr>
          <w:rFonts w:asciiTheme="minorHAnsi" w:hAnsiTheme="minorHAnsi" w:cs="Arial"/>
          <w:sz w:val="22"/>
          <w:szCs w:val="22"/>
        </w:rPr>
        <w:t xml:space="preserve">e </w:t>
      </w:r>
      <w:r w:rsidR="009757EE">
        <w:rPr>
          <w:rFonts w:asciiTheme="minorHAnsi" w:eastAsia="Times New Roman" w:hAnsiTheme="minorHAnsi" w:cstheme="minorHAnsi"/>
          <w:smallCaps/>
          <w:sz w:val="22"/>
        </w:rPr>
        <w:t>Contractant</w:t>
      </w:r>
      <w:r w:rsidRPr="00053E76">
        <w:rPr>
          <w:rFonts w:asciiTheme="minorHAnsi" w:hAnsiTheme="minorHAnsi" w:cs="Arial"/>
          <w:sz w:val="22"/>
          <w:szCs w:val="22"/>
        </w:rPr>
        <w:t xml:space="preserve"> intervient ne tombe sous le coup des interdictions découlant </w:t>
      </w:r>
      <w:r w:rsidR="00554974" w:rsidRPr="00053E76">
        <w:rPr>
          <w:rFonts w:asciiTheme="minorHAnsi" w:hAnsiTheme="minorHAnsi" w:cs="Arial"/>
          <w:sz w:val="22"/>
          <w:szCs w:val="22"/>
        </w:rPr>
        <w:t>des articles L. 2141-1 à L 2141-</w:t>
      </w:r>
      <w:r w:rsidR="00255D91" w:rsidRPr="00053E76">
        <w:rPr>
          <w:rFonts w:asciiTheme="minorHAnsi" w:hAnsiTheme="minorHAnsi" w:cs="Arial"/>
          <w:sz w:val="22"/>
          <w:szCs w:val="22"/>
        </w:rPr>
        <w:t>6</w:t>
      </w:r>
      <w:r w:rsidR="00391DA6" w:rsidRPr="00053E76">
        <w:rPr>
          <w:rFonts w:asciiTheme="minorHAnsi" w:hAnsiTheme="minorHAnsi" w:cs="Arial"/>
          <w:sz w:val="22"/>
          <w:szCs w:val="22"/>
        </w:rPr>
        <w:t xml:space="preserve"> et  L. 2141-7 à L. 2141-11 </w:t>
      </w:r>
      <w:r w:rsidR="00554974" w:rsidRPr="00053E76">
        <w:rPr>
          <w:rFonts w:asciiTheme="minorHAnsi" w:hAnsiTheme="minorHAnsi" w:cs="Arial"/>
          <w:sz w:val="22"/>
          <w:szCs w:val="22"/>
        </w:rPr>
        <w:t>du Code de la commande publique</w:t>
      </w:r>
      <w:r w:rsidR="0018104F" w:rsidRPr="00053E76">
        <w:rPr>
          <w:rFonts w:asciiTheme="minorHAnsi" w:hAnsiTheme="minorHAnsi" w:cs="Arial"/>
          <w:sz w:val="22"/>
          <w:szCs w:val="22"/>
        </w:rPr>
        <w:t xml:space="preserve"> </w:t>
      </w:r>
      <w:r w:rsidRPr="00053E76">
        <w:rPr>
          <w:rFonts w:asciiTheme="minorHAnsi" w:hAnsiTheme="minorHAnsi" w:cs="Arial"/>
          <w:sz w:val="22"/>
          <w:szCs w:val="22"/>
        </w:rPr>
        <w:t>ou d'une interdiction équivalente prononcée dans un au</w:t>
      </w:r>
      <w:r w:rsidR="00053E76">
        <w:rPr>
          <w:rFonts w:asciiTheme="minorHAnsi" w:hAnsiTheme="minorHAnsi" w:cs="Arial"/>
          <w:sz w:val="22"/>
          <w:szCs w:val="22"/>
        </w:rPr>
        <w:t>tre pays ;</w:t>
      </w:r>
    </w:p>
    <w:p w14:paraId="2ECB3FAD" w14:textId="69398116" w:rsidR="00AC2DCA" w:rsidRDefault="00276A02" w:rsidP="00E16B9C">
      <w:pPr>
        <w:pStyle w:val="Paragraphedeliste"/>
        <w:numPr>
          <w:ilvl w:val="0"/>
          <w:numId w:val="59"/>
        </w:numPr>
        <w:spacing w:before="120" w:line="240" w:lineRule="auto"/>
        <w:ind w:left="993" w:hanging="284"/>
        <w:jc w:val="both"/>
        <w:rPr>
          <w:rFonts w:asciiTheme="minorHAnsi" w:hAnsiTheme="minorHAnsi" w:cs="Arial"/>
          <w:sz w:val="22"/>
          <w:szCs w:val="22"/>
        </w:rPr>
      </w:pPr>
      <w:r w:rsidRPr="00053E76">
        <w:rPr>
          <w:rFonts w:asciiTheme="minorHAnsi" w:hAnsiTheme="minorHAnsi" w:cs="Arial"/>
          <w:sz w:val="22"/>
          <w:szCs w:val="22"/>
        </w:rPr>
        <w:t>que les engagements pris</w:t>
      </w:r>
      <w:r w:rsidR="00D25794">
        <w:rPr>
          <w:rFonts w:asciiTheme="minorHAnsi" w:hAnsiTheme="minorHAnsi" w:cs="Arial"/>
          <w:sz w:val="22"/>
          <w:szCs w:val="22"/>
        </w:rPr>
        <w:t xml:space="preserve"> par le </w:t>
      </w:r>
      <w:r w:rsidR="00D25794">
        <w:rPr>
          <w:rFonts w:asciiTheme="minorHAnsi" w:eastAsia="Times New Roman" w:hAnsiTheme="minorHAnsi" w:cstheme="minorHAnsi"/>
          <w:smallCaps/>
          <w:sz w:val="22"/>
        </w:rPr>
        <w:t>Contractant</w:t>
      </w:r>
      <w:r w:rsidRPr="00053E76">
        <w:rPr>
          <w:rFonts w:asciiTheme="minorHAnsi" w:hAnsiTheme="minorHAnsi" w:cs="Arial"/>
          <w:sz w:val="22"/>
          <w:szCs w:val="22"/>
        </w:rPr>
        <w:t xml:space="preserve"> dans le cadre du présent </w:t>
      </w:r>
      <w:r w:rsidR="00E9264A" w:rsidRPr="00053E76">
        <w:rPr>
          <w:rFonts w:asciiTheme="minorHAnsi" w:hAnsiTheme="minorHAnsi" w:cs="Arial"/>
          <w:smallCaps/>
          <w:sz w:val="22"/>
          <w:szCs w:val="22"/>
        </w:rPr>
        <w:t xml:space="preserve">Contrat </w:t>
      </w:r>
      <w:r w:rsidRPr="00053E76">
        <w:rPr>
          <w:rFonts w:asciiTheme="minorHAnsi" w:hAnsiTheme="minorHAnsi" w:cs="Arial"/>
          <w:sz w:val="22"/>
          <w:szCs w:val="22"/>
        </w:rPr>
        <w:t>ne le place pas en position de conflit d’intérêt pouvant notamment avoir un impact sur l’exécution du</w:t>
      </w:r>
      <w:r w:rsidR="00AC2DCA">
        <w:rPr>
          <w:rFonts w:asciiTheme="minorHAnsi" w:hAnsiTheme="minorHAnsi" w:cs="Arial"/>
          <w:sz w:val="22"/>
          <w:szCs w:val="22"/>
        </w:rPr>
        <w:t>dit</w:t>
      </w:r>
      <w:r w:rsidRPr="00053E76">
        <w:rPr>
          <w:rFonts w:asciiTheme="minorHAnsi" w:hAnsiTheme="minorHAnsi" w:cs="Arial"/>
          <w:sz w:val="22"/>
          <w:szCs w:val="22"/>
        </w:rPr>
        <w:t xml:space="preserve"> </w:t>
      </w:r>
      <w:r w:rsidR="00E9264A" w:rsidRPr="00053E76">
        <w:rPr>
          <w:rFonts w:asciiTheme="minorHAnsi" w:hAnsiTheme="minorHAnsi" w:cs="Arial"/>
          <w:smallCaps/>
          <w:sz w:val="22"/>
          <w:szCs w:val="22"/>
        </w:rPr>
        <w:t>Contrat</w:t>
      </w:r>
      <w:r w:rsidR="00AC2DCA">
        <w:rPr>
          <w:rFonts w:asciiTheme="minorHAnsi" w:hAnsiTheme="minorHAnsi" w:cs="Arial"/>
          <w:smallCaps/>
          <w:sz w:val="22"/>
          <w:szCs w:val="22"/>
        </w:rPr>
        <w:t> </w:t>
      </w:r>
      <w:r w:rsidR="00AC2DCA">
        <w:rPr>
          <w:rFonts w:asciiTheme="minorHAnsi" w:hAnsiTheme="minorHAnsi" w:cs="Arial"/>
          <w:sz w:val="22"/>
          <w:szCs w:val="22"/>
        </w:rPr>
        <w:t>;</w:t>
      </w:r>
    </w:p>
    <w:p w14:paraId="4656A14B" w14:textId="42B80395" w:rsidR="00AC2DCA" w:rsidRDefault="00D25794" w:rsidP="00E16B9C">
      <w:pPr>
        <w:pStyle w:val="Paragraphedeliste"/>
        <w:numPr>
          <w:ilvl w:val="0"/>
          <w:numId w:val="59"/>
        </w:numPr>
        <w:spacing w:before="120" w:line="240" w:lineRule="auto"/>
        <w:ind w:left="993" w:hanging="284"/>
        <w:jc w:val="both"/>
        <w:rPr>
          <w:rFonts w:asciiTheme="minorHAnsi" w:hAnsiTheme="minorHAnsi" w:cs="Arial"/>
          <w:sz w:val="22"/>
          <w:szCs w:val="22"/>
        </w:rPr>
      </w:pPr>
      <w:r>
        <w:rPr>
          <w:rFonts w:asciiTheme="minorHAnsi" w:hAnsiTheme="minorHAnsi" w:cs="Arial"/>
          <w:sz w:val="22"/>
          <w:szCs w:val="22"/>
        </w:rPr>
        <w:t xml:space="preserve">que le </w:t>
      </w:r>
      <w:r>
        <w:rPr>
          <w:rFonts w:asciiTheme="minorHAnsi" w:eastAsia="Times New Roman" w:hAnsiTheme="minorHAnsi" w:cstheme="minorHAnsi"/>
          <w:smallCaps/>
          <w:sz w:val="22"/>
        </w:rPr>
        <w:t>Contractant</w:t>
      </w:r>
      <w:r w:rsidRPr="00AC2DCA">
        <w:rPr>
          <w:rFonts w:asciiTheme="minorHAnsi" w:hAnsiTheme="minorHAnsi" w:cs="Arial"/>
          <w:sz w:val="22"/>
          <w:szCs w:val="22"/>
        </w:rPr>
        <w:t xml:space="preserve"> </w:t>
      </w:r>
      <w:r w:rsidR="00390537" w:rsidRPr="00AC2DCA">
        <w:rPr>
          <w:rFonts w:asciiTheme="minorHAnsi" w:hAnsiTheme="minorHAnsi" w:cs="Arial"/>
          <w:sz w:val="22"/>
          <w:szCs w:val="22"/>
        </w:rPr>
        <w:t xml:space="preserve">n’a commis aucun acte susceptible d'influencer le processus de réalisation du </w:t>
      </w:r>
      <w:r w:rsidR="00390537" w:rsidRPr="00AC2DCA">
        <w:rPr>
          <w:rFonts w:asciiTheme="minorHAnsi" w:hAnsiTheme="minorHAnsi" w:cs="Arial"/>
          <w:smallCaps/>
          <w:sz w:val="22"/>
          <w:szCs w:val="22"/>
        </w:rPr>
        <w:t>Projet</w:t>
      </w:r>
      <w:r w:rsidR="00390537" w:rsidRPr="00AC2DCA">
        <w:rPr>
          <w:rFonts w:asciiTheme="minorHAnsi" w:hAnsiTheme="minorHAnsi" w:cs="Arial"/>
          <w:sz w:val="22"/>
          <w:szCs w:val="22"/>
        </w:rPr>
        <w:t xml:space="preserve"> au détriment du Bénéf</w:t>
      </w:r>
      <w:r w:rsidR="00AC2DCA">
        <w:rPr>
          <w:rFonts w:asciiTheme="minorHAnsi" w:hAnsiTheme="minorHAnsi" w:cs="Arial"/>
          <w:sz w:val="22"/>
          <w:szCs w:val="22"/>
        </w:rPr>
        <w:t>iciaire et notamment qu'aucune e</w:t>
      </w:r>
      <w:r w:rsidR="00390537" w:rsidRPr="00AC2DCA">
        <w:rPr>
          <w:rFonts w:asciiTheme="minorHAnsi" w:hAnsiTheme="minorHAnsi" w:cs="Arial"/>
          <w:sz w:val="22"/>
          <w:szCs w:val="22"/>
        </w:rPr>
        <w:t>ntente n'e</w:t>
      </w:r>
      <w:r w:rsidR="00AC2DCA">
        <w:rPr>
          <w:rFonts w:asciiTheme="minorHAnsi" w:hAnsiTheme="minorHAnsi" w:cs="Arial"/>
          <w:sz w:val="22"/>
          <w:szCs w:val="22"/>
        </w:rPr>
        <w:t>st intervenue et n'interviendra ;</w:t>
      </w:r>
    </w:p>
    <w:p w14:paraId="0476A519" w14:textId="1BE6B524" w:rsidR="00AC2DCA" w:rsidRDefault="00390537" w:rsidP="00E16B9C">
      <w:pPr>
        <w:pStyle w:val="Paragraphedeliste"/>
        <w:numPr>
          <w:ilvl w:val="0"/>
          <w:numId w:val="59"/>
        </w:numPr>
        <w:spacing w:before="120" w:line="240" w:lineRule="auto"/>
        <w:ind w:left="993" w:hanging="284"/>
        <w:jc w:val="both"/>
        <w:rPr>
          <w:rFonts w:asciiTheme="minorHAnsi" w:hAnsiTheme="minorHAnsi" w:cs="Arial"/>
          <w:sz w:val="22"/>
          <w:szCs w:val="22"/>
        </w:rPr>
      </w:pPr>
      <w:r w:rsidRPr="00AC2DCA">
        <w:rPr>
          <w:rFonts w:asciiTheme="minorHAnsi" w:hAnsiTheme="minorHAnsi" w:cs="Arial"/>
          <w:sz w:val="22"/>
          <w:szCs w:val="22"/>
        </w:rPr>
        <w:t xml:space="preserve">que la négociation, la passation et l'exécution du </w:t>
      </w:r>
      <w:r w:rsidR="00C3644B" w:rsidRPr="00AC2DCA">
        <w:rPr>
          <w:rFonts w:asciiTheme="minorHAnsi" w:hAnsiTheme="minorHAnsi" w:cs="Arial"/>
          <w:smallCaps/>
          <w:sz w:val="22"/>
          <w:szCs w:val="22"/>
        </w:rPr>
        <w:t>C</w:t>
      </w:r>
      <w:r w:rsidRPr="00AC2DCA">
        <w:rPr>
          <w:rFonts w:asciiTheme="minorHAnsi" w:hAnsiTheme="minorHAnsi" w:cs="Arial"/>
          <w:smallCaps/>
          <w:sz w:val="22"/>
          <w:szCs w:val="22"/>
        </w:rPr>
        <w:t>ontrat</w:t>
      </w:r>
      <w:r w:rsidRPr="00AC2DCA">
        <w:rPr>
          <w:rFonts w:asciiTheme="minorHAnsi" w:hAnsiTheme="minorHAnsi" w:cs="Arial"/>
          <w:sz w:val="22"/>
          <w:szCs w:val="22"/>
        </w:rPr>
        <w:t xml:space="preserve"> n'</w:t>
      </w:r>
      <w:r w:rsidR="00D25794">
        <w:rPr>
          <w:rFonts w:asciiTheme="minorHAnsi" w:hAnsiTheme="minorHAnsi" w:cs="Arial"/>
          <w:sz w:val="22"/>
          <w:szCs w:val="22"/>
        </w:rPr>
        <w:t>ont</w:t>
      </w:r>
      <w:r w:rsidRPr="00AC2DCA">
        <w:rPr>
          <w:rFonts w:asciiTheme="minorHAnsi" w:hAnsiTheme="minorHAnsi" w:cs="Arial"/>
          <w:sz w:val="22"/>
          <w:szCs w:val="22"/>
        </w:rPr>
        <w:t xml:space="preserve"> pas donné lieu et ne donner</w:t>
      </w:r>
      <w:r w:rsidR="00D25794">
        <w:rPr>
          <w:rFonts w:asciiTheme="minorHAnsi" w:hAnsiTheme="minorHAnsi" w:cs="Arial"/>
          <w:sz w:val="22"/>
          <w:szCs w:val="22"/>
        </w:rPr>
        <w:t>ont</w:t>
      </w:r>
      <w:r w:rsidRPr="00AC2DCA">
        <w:rPr>
          <w:rFonts w:asciiTheme="minorHAnsi" w:hAnsiTheme="minorHAnsi" w:cs="Arial"/>
          <w:sz w:val="22"/>
          <w:szCs w:val="22"/>
        </w:rPr>
        <w:t xml:space="preserve"> pas lieu à un acte de corruption tel que </w:t>
      </w:r>
      <w:r w:rsidR="00FF3A69" w:rsidRPr="00AC2DCA">
        <w:rPr>
          <w:rFonts w:asciiTheme="minorHAnsi" w:hAnsiTheme="minorHAnsi" w:cs="Arial"/>
          <w:sz w:val="22"/>
          <w:szCs w:val="22"/>
        </w:rPr>
        <w:t>défini</w:t>
      </w:r>
      <w:r w:rsidRPr="00AC2DCA">
        <w:rPr>
          <w:rFonts w:asciiTheme="minorHAnsi" w:hAnsiTheme="minorHAnsi" w:cs="Arial"/>
          <w:sz w:val="22"/>
          <w:szCs w:val="22"/>
        </w:rPr>
        <w:t xml:space="preserve"> par la Convention des Nations Unies contre la corruption en</w:t>
      </w:r>
      <w:r w:rsidR="00FF3A69" w:rsidRPr="00AC2DCA">
        <w:rPr>
          <w:rFonts w:asciiTheme="minorHAnsi" w:hAnsiTheme="minorHAnsi" w:cs="Arial"/>
          <w:sz w:val="22"/>
          <w:szCs w:val="22"/>
        </w:rPr>
        <w:t xml:space="preserve"> </w:t>
      </w:r>
      <w:r w:rsidRPr="00AC2DCA">
        <w:rPr>
          <w:rFonts w:asciiTheme="minorHAnsi" w:hAnsiTheme="minorHAnsi" w:cs="Arial"/>
          <w:sz w:val="22"/>
          <w:szCs w:val="22"/>
        </w:rPr>
        <w:t>date du 3</w:t>
      </w:r>
      <w:r w:rsidR="00D25794">
        <w:rPr>
          <w:rFonts w:asciiTheme="minorHAnsi" w:hAnsiTheme="minorHAnsi" w:cs="Arial"/>
          <w:sz w:val="22"/>
          <w:szCs w:val="22"/>
        </w:rPr>
        <w:t>1</w:t>
      </w:r>
      <w:r w:rsidRPr="00AC2DCA">
        <w:rPr>
          <w:rFonts w:asciiTheme="minorHAnsi" w:hAnsiTheme="minorHAnsi" w:cs="Arial"/>
          <w:sz w:val="22"/>
          <w:szCs w:val="22"/>
        </w:rPr>
        <w:t xml:space="preserve"> octobre 2003</w:t>
      </w:r>
      <w:r w:rsidR="00AC2DCA">
        <w:rPr>
          <w:rFonts w:asciiTheme="minorHAnsi" w:hAnsiTheme="minorHAnsi" w:cs="Arial"/>
          <w:sz w:val="22"/>
          <w:szCs w:val="22"/>
        </w:rPr>
        <w:t> ;</w:t>
      </w:r>
    </w:p>
    <w:p w14:paraId="56A8644E" w14:textId="77777777" w:rsidR="001865CB" w:rsidRPr="00B15A37" w:rsidRDefault="00893886" w:rsidP="00E16B9C">
      <w:pPr>
        <w:pStyle w:val="Paragraphedeliste"/>
        <w:numPr>
          <w:ilvl w:val="0"/>
          <w:numId w:val="59"/>
        </w:numPr>
        <w:spacing w:before="120" w:line="240" w:lineRule="auto"/>
        <w:ind w:left="993" w:hanging="284"/>
        <w:jc w:val="both"/>
        <w:rPr>
          <w:rFonts w:asciiTheme="minorHAnsi" w:hAnsiTheme="minorHAnsi" w:cs="Arial"/>
          <w:sz w:val="24"/>
          <w:szCs w:val="22"/>
        </w:rPr>
      </w:pPr>
      <w:r w:rsidRPr="00AC2DCA">
        <w:rPr>
          <w:rFonts w:asciiTheme="minorHAnsi" w:hAnsiTheme="minorHAnsi" w:cs="Arial"/>
          <w:sz w:val="22"/>
          <w:szCs w:val="22"/>
        </w:rPr>
        <w:t>accepte</w:t>
      </w:r>
      <w:r w:rsidR="00AC2DCA">
        <w:rPr>
          <w:rFonts w:asciiTheme="minorHAnsi" w:hAnsiTheme="minorHAnsi" w:cs="Arial"/>
          <w:sz w:val="22"/>
          <w:szCs w:val="22"/>
        </w:rPr>
        <w:t>r,</w:t>
      </w:r>
      <w:r w:rsidRPr="00AC2DCA">
        <w:rPr>
          <w:rFonts w:asciiTheme="minorHAnsi" w:hAnsiTheme="minorHAnsi" w:cs="Arial"/>
          <w:sz w:val="22"/>
          <w:szCs w:val="22"/>
        </w:rPr>
        <w:t xml:space="preserve"> le cas échéant</w:t>
      </w:r>
      <w:r w:rsidR="00AC2DCA">
        <w:rPr>
          <w:rFonts w:asciiTheme="minorHAnsi" w:hAnsiTheme="minorHAnsi" w:cs="Arial"/>
          <w:sz w:val="22"/>
          <w:szCs w:val="22"/>
        </w:rPr>
        <w:t>,</w:t>
      </w:r>
      <w:r w:rsidRPr="00AC2DCA">
        <w:rPr>
          <w:rFonts w:asciiTheme="minorHAnsi" w:hAnsiTheme="minorHAnsi" w:cs="Arial"/>
          <w:sz w:val="22"/>
          <w:szCs w:val="22"/>
        </w:rPr>
        <w:t xml:space="preserve"> la notification du </w:t>
      </w:r>
      <w:r w:rsidR="00E9264A" w:rsidRPr="00AC2DCA">
        <w:rPr>
          <w:rFonts w:asciiTheme="minorHAnsi" w:hAnsiTheme="minorHAnsi" w:cs="Arial"/>
          <w:smallCaps/>
          <w:sz w:val="22"/>
          <w:szCs w:val="22"/>
        </w:rPr>
        <w:t>Contrat</w:t>
      </w:r>
      <w:r w:rsidRPr="00AC2DCA">
        <w:rPr>
          <w:rFonts w:asciiTheme="minorHAnsi" w:hAnsiTheme="minorHAnsi" w:cs="Arial"/>
          <w:sz w:val="22"/>
          <w:szCs w:val="22"/>
        </w:rPr>
        <w:t xml:space="preserve"> selon les procédés habituellement en cours, sous forme dématérialisée.</w:t>
      </w:r>
    </w:p>
    <w:p w14:paraId="151CF555" w14:textId="77777777" w:rsidR="00B15A37" w:rsidRPr="00AC2DCA" w:rsidRDefault="00B15A37" w:rsidP="00B15A37">
      <w:pPr>
        <w:pStyle w:val="Paragraphedeliste"/>
        <w:spacing w:before="120" w:line="240" w:lineRule="auto"/>
        <w:ind w:left="993"/>
        <w:jc w:val="both"/>
        <w:rPr>
          <w:rFonts w:asciiTheme="minorHAnsi" w:hAnsiTheme="minorHAnsi" w:cs="Arial"/>
          <w:sz w:val="24"/>
          <w:szCs w:val="22"/>
        </w:rPr>
      </w:pPr>
    </w:p>
    <w:p w14:paraId="7CBFF1FA" w14:textId="77777777" w:rsidR="00D25794" w:rsidRDefault="00226D8C" w:rsidP="00E16B9C">
      <w:pPr>
        <w:pStyle w:val="En-tte"/>
        <w:tabs>
          <w:tab w:val="left" w:pos="993"/>
        </w:tabs>
        <w:ind w:left="567"/>
        <w:jc w:val="both"/>
        <w:rPr>
          <w:rFonts w:ascii="Calibri" w:hAnsi="Calibri"/>
          <w:sz w:val="22"/>
        </w:rPr>
      </w:pPr>
      <w:r>
        <w:rPr>
          <w:rFonts w:ascii="Calibri" w:hAnsi="Calibri"/>
          <w:sz w:val="22"/>
        </w:rPr>
        <w:t xml:space="preserve">En outre, </w:t>
      </w:r>
    </w:p>
    <w:p w14:paraId="12FC6E10" w14:textId="7568288D" w:rsidR="00226D8C" w:rsidRDefault="00A335B0" w:rsidP="00A335B0">
      <w:pPr>
        <w:pStyle w:val="En-tte"/>
        <w:tabs>
          <w:tab w:val="left" w:pos="993"/>
        </w:tabs>
        <w:ind w:left="567"/>
        <w:jc w:val="both"/>
        <w:rPr>
          <w:rFonts w:ascii="Calibri" w:hAnsi="Calibri"/>
          <w:sz w:val="22"/>
        </w:rPr>
      </w:pPr>
      <w:r>
        <w:rPr>
          <w:rFonts w:ascii="Calibri" w:hAnsi="Calibri"/>
          <w:sz w:val="22"/>
        </w:rPr>
        <w:t>Le</w:t>
      </w:r>
      <w:r w:rsidR="00226D8C">
        <w:rPr>
          <w:rFonts w:ascii="Calibri" w:hAnsi="Calibri"/>
          <w:sz w:val="22"/>
        </w:rPr>
        <w:t xml:space="preserve"> </w:t>
      </w:r>
      <w:r w:rsidR="00226D8C">
        <w:rPr>
          <w:rFonts w:asciiTheme="minorHAnsi" w:eastAsia="Times New Roman" w:hAnsiTheme="minorHAnsi" w:cstheme="minorHAnsi"/>
          <w:smallCaps/>
          <w:sz w:val="22"/>
        </w:rPr>
        <w:t>Contractant</w:t>
      </w:r>
      <w:r w:rsidR="00226D8C">
        <w:rPr>
          <w:rFonts w:ascii="Calibri" w:hAnsi="Calibri"/>
          <w:sz w:val="22"/>
        </w:rPr>
        <w:t>, les membres de son groupement, ses fournisseurs, ses prestataires, ses consultants et ses sous-traitants (comprenant les directeurs, employés et a</w:t>
      </w:r>
      <w:r>
        <w:rPr>
          <w:rFonts w:ascii="Calibri" w:hAnsi="Calibri"/>
          <w:sz w:val="22"/>
        </w:rPr>
        <w:t>gents de ces entités) attestent</w:t>
      </w:r>
      <w:r w:rsidR="00226D8C">
        <w:rPr>
          <w:rFonts w:ascii="Calibri" w:hAnsi="Calibri"/>
          <w:sz w:val="22"/>
        </w:rPr>
        <w:t xml:space="preserve"> : </w:t>
      </w:r>
    </w:p>
    <w:p w14:paraId="7917076B" w14:textId="3B363B54" w:rsidR="00226D8C" w:rsidRDefault="00A335B0" w:rsidP="00A335B0">
      <w:pPr>
        <w:pStyle w:val="En-tte"/>
        <w:numPr>
          <w:ilvl w:val="0"/>
          <w:numId w:val="55"/>
        </w:numPr>
        <w:ind w:left="993" w:hanging="284"/>
        <w:jc w:val="both"/>
        <w:rPr>
          <w:rFonts w:ascii="Calibri" w:hAnsi="Calibri"/>
          <w:sz w:val="22"/>
        </w:rPr>
      </w:pPr>
      <w:r>
        <w:rPr>
          <w:rFonts w:ascii="Calibri" w:hAnsi="Calibri"/>
          <w:sz w:val="22"/>
        </w:rPr>
        <w:t xml:space="preserve">qu’ils </w:t>
      </w:r>
      <w:r w:rsidR="00226D8C">
        <w:rPr>
          <w:rFonts w:ascii="Calibri" w:hAnsi="Calibri"/>
          <w:sz w:val="22"/>
        </w:rPr>
        <w:t xml:space="preserve">n’acquièrent pas et ne fournissent pas/ne vont pas acquérir ou fournir du matériel et n’interviennent/ ne vont pas intervenir dans des secteurs sous embargo des Nations Unies, de l’Union Européenne ou de la France. A titre d’information, la liste peut être consultée sur le site suivant : </w:t>
      </w:r>
      <w:hyperlink r:id="rId18" w:history="1">
        <w:r w:rsidR="00226D8C">
          <w:rPr>
            <w:rStyle w:val="Lienhypertexte"/>
            <w:rFonts w:ascii="Calibri" w:hAnsi="Calibri"/>
            <w:sz w:val="22"/>
          </w:rPr>
          <w:t>https://www.sanctionsmap.eu</w:t>
        </w:r>
      </w:hyperlink>
      <w:r w:rsidR="00E16B9C">
        <w:rPr>
          <w:rFonts w:ascii="Calibri" w:hAnsi="Calibri"/>
          <w:sz w:val="22"/>
        </w:rPr>
        <w:t xml:space="preserve"> ;</w:t>
      </w:r>
    </w:p>
    <w:p w14:paraId="03848923" w14:textId="2B3DC759" w:rsidR="00226D8C" w:rsidRDefault="00A335B0" w:rsidP="00E16B9C">
      <w:pPr>
        <w:pStyle w:val="En-tte"/>
        <w:numPr>
          <w:ilvl w:val="0"/>
          <w:numId w:val="55"/>
        </w:numPr>
        <w:ind w:left="993" w:hanging="284"/>
        <w:jc w:val="both"/>
        <w:rPr>
          <w:rFonts w:asciiTheme="minorHAnsi" w:hAnsiTheme="minorHAnsi" w:cstheme="minorHAnsi"/>
          <w:sz w:val="22"/>
          <w:szCs w:val="22"/>
        </w:rPr>
      </w:pPr>
      <w:r>
        <w:rPr>
          <w:rFonts w:asciiTheme="minorHAnsi" w:hAnsiTheme="minorHAnsi" w:cstheme="minorHAnsi"/>
          <w:sz w:val="22"/>
          <w:szCs w:val="22"/>
        </w:rPr>
        <w:t xml:space="preserve">qu’ils </w:t>
      </w:r>
      <w:r w:rsidR="00226D8C">
        <w:rPr>
          <w:rFonts w:asciiTheme="minorHAnsi" w:hAnsiTheme="minorHAnsi" w:cstheme="minorHAnsi"/>
          <w:sz w:val="22"/>
          <w:szCs w:val="22"/>
        </w:rPr>
        <w:t>ne figurent pas sur les listes de sanctions financières adoptées par les Nations Unies, l’Union Européenne</w:t>
      </w:r>
      <w:r w:rsidR="00A544EF">
        <w:rPr>
          <w:rFonts w:asciiTheme="minorHAnsi" w:hAnsiTheme="minorHAnsi" w:cstheme="minorHAnsi"/>
          <w:sz w:val="22"/>
          <w:szCs w:val="22"/>
        </w:rPr>
        <w:t>,</w:t>
      </w:r>
      <w:r w:rsidR="00226D8C">
        <w:rPr>
          <w:rFonts w:asciiTheme="minorHAnsi" w:hAnsiTheme="minorHAnsi" w:cstheme="minorHAnsi"/>
          <w:sz w:val="22"/>
          <w:szCs w:val="22"/>
        </w:rPr>
        <w:t xml:space="preserve"> </w:t>
      </w:r>
      <w:r w:rsidR="00A544EF">
        <w:rPr>
          <w:rFonts w:asciiTheme="minorHAnsi" w:hAnsiTheme="minorHAnsi" w:cstheme="minorHAnsi"/>
          <w:sz w:val="22"/>
          <w:szCs w:val="22"/>
        </w:rPr>
        <w:t>la France et/ou les États-Unis</w:t>
      </w:r>
      <w:r w:rsidR="00226D8C">
        <w:rPr>
          <w:rFonts w:asciiTheme="minorHAnsi" w:hAnsiTheme="minorHAnsi" w:cstheme="minorHAnsi"/>
          <w:sz w:val="22"/>
          <w:szCs w:val="22"/>
        </w:rPr>
        <w:t>, notamment au titre de la lutte contre le financement du terrorisme et contre les atteintes à la paix et à la sécurité nationales. A titre d’information, les listes peuvent être consultées aux références ci-dessous:</w:t>
      </w:r>
    </w:p>
    <w:p w14:paraId="0E8DC189" w14:textId="77777777" w:rsidR="00226D8C" w:rsidRDefault="00226D8C" w:rsidP="00226D8C">
      <w:pPr>
        <w:pStyle w:val="En-tte"/>
        <w:numPr>
          <w:ilvl w:val="0"/>
          <w:numId w:val="56"/>
        </w:numPr>
        <w:ind w:left="1127" w:hanging="141"/>
        <w:jc w:val="both"/>
        <w:rPr>
          <w:rFonts w:asciiTheme="minorHAnsi" w:hAnsiTheme="minorHAnsi" w:cstheme="minorHAnsi"/>
          <w:sz w:val="22"/>
          <w:szCs w:val="22"/>
        </w:rPr>
      </w:pPr>
      <w:r>
        <w:rPr>
          <w:rFonts w:asciiTheme="minorHAnsi" w:hAnsiTheme="minorHAnsi" w:cstheme="minorHAnsi"/>
          <w:sz w:val="22"/>
          <w:szCs w:val="22"/>
        </w:rPr>
        <w:t xml:space="preserve">pour les Nations Unies, recueil des listes de sanctions du Conseil de sécurité des Nations Unies : </w:t>
      </w:r>
      <w:hyperlink r:id="rId19" w:history="1">
        <w:r>
          <w:rPr>
            <w:rStyle w:val="Lienhypertexte"/>
            <w:rFonts w:asciiTheme="minorHAnsi" w:hAnsiTheme="minorHAnsi" w:cstheme="minorHAnsi"/>
            <w:sz w:val="22"/>
            <w:szCs w:val="22"/>
          </w:rPr>
          <w:t>https://www.un.org/sc/suborg/fr/sanctions/un-sc-consolidated-list</w:t>
        </w:r>
      </w:hyperlink>
      <w:r>
        <w:rPr>
          <w:rFonts w:asciiTheme="minorHAnsi" w:hAnsiTheme="minorHAnsi" w:cstheme="minorHAnsi"/>
          <w:sz w:val="22"/>
          <w:szCs w:val="22"/>
        </w:rPr>
        <w:t>,</w:t>
      </w:r>
    </w:p>
    <w:p w14:paraId="6F4652A0" w14:textId="77777777" w:rsidR="00226D8C" w:rsidRDefault="00226D8C" w:rsidP="00226D8C">
      <w:pPr>
        <w:pStyle w:val="En-tte"/>
        <w:numPr>
          <w:ilvl w:val="0"/>
          <w:numId w:val="56"/>
        </w:numPr>
        <w:ind w:left="1127" w:hanging="141"/>
        <w:jc w:val="both"/>
        <w:rPr>
          <w:rFonts w:asciiTheme="minorHAnsi" w:hAnsiTheme="minorHAnsi" w:cstheme="minorHAnsi"/>
          <w:sz w:val="22"/>
          <w:szCs w:val="22"/>
        </w:rPr>
      </w:pPr>
      <w:r>
        <w:rPr>
          <w:rFonts w:asciiTheme="minorHAnsi" w:hAnsiTheme="minorHAnsi" w:cstheme="minorHAnsi"/>
          <w:sz w:val="22"/>
          <w:szCs w:val="22"/>
        </w:rPr>
        <w:t xml:space="preserve">pour l’Union européenne, les listes peuvent être consultées à l’adresse suivante : </w:t>
      </w:r>
      <w:hyperlink r:id="rId20" w:history="1">
        <w:r>
          <w:rPr>
            <w:rStyle w:val="Lienhypertexte"/>
            <w:rFonts w:asciiTheme="minorHAnsi" w:hAnsiTheme="minorHAnsi" w:cstheme="minorHAnsi"/>
            <w:sz w:val="22"/>
            <w:szCs w:val="22"/>
          </w:rPr>
          <w:t>https://www.sanctionsmap.eu</w:t>
        </w:r>
      </w:hyperlink>
      <w:r>
        <w:rPr>
          <w:rFonts w:asciiTheme="minorHAnsi" w:hAnsiTheme="minorHAnsi" w:cstheme="minorHAnsi"/>
          <w:sz w:val="22"/>
          <w:szCs w:val="22"/>
        </w:rPr>
        <w:t>,</w:t>
      </w:r>
    </w:p>
    <w:p w14:paraId="56424CF4" w14:textId="77777777" w:rsidR="00A544EF" w:rsidRDefault="00226D8C" w:rsidP="00226D8C">
      <w:pPr>
        <w:pStyle w:val="En-tte"/>
        <w:numPr>
          <w:ilvl w:val="0"/>
          <w:numId w:val="56"/>
        </w:numPr>
        <w:ind w:left="1127" w:hanging="141"/>
        <w:jc w:val="both"/>
        <w:rPr>
          <w:rFonts w:asciiTheme="minorHAnsi" w:hAnsiTheme="minorHAnsi" w:cstheme="minorHAnsi"/>
          <w:sz w:val="22"/>
          <w:szCs w:val="22"/>
        </w:rPr>
      </w:pPr>
      <w:r>
        <w:rPr>
          <w:rFonts w:asciiTheme="minorHAnsi" w:hAnsiTheme="minorHAnsi" w:cstheme="minorHAnsi"/>
          <w:sz w:val="22"/>
          <w:szCs w:val="22"/>
        </w:rPr>
        <w:t xml:space="preserve">pour la France, voir : </w:t>
      </w:r>
      <w:hyperlink r:id="rId21" w:history="1">
        <w:r>
          <w:rPr>
            <w:rStyle w:val="Lienhypertexte"/>
            <w:rFonts w:asciiTheme="minorHAnsi" w:hAnsiTheme="minorHAnsi" w:cstheme="minorHAnsi"/>
            <w:sz w:val="22"/>
            <w:szCs w:val="22"/>
          </w:rPr>
          <w:t>http://www.tresor.economie.gouv.fr/4248_Dispositif-National-de-Gel-Terroriste</w:t>
        </w:r>
      </w:hyperlink>
      <w:r w:rsidR="00A544EF">
        <w:rPr>
          <w:rFonts w:asciiTheme="minorHAnsi" w:hAnsiTheme="minorHAnsi" w:cstheme="minorHAnsi"/>
          <w:sz w:val="22"/>
          <w:szCs w:val="22"/>
        </w:rPr>
        <w:t>,</w:t>
      </w:r>
    </w:p>
    <w:p w14:paraId="77DCA441" w14:textId="7C156F08" w:rsidR="00226D8C" w:rsidRDefault="00A544EF" w:rsidP="00226D8C">
      <w:pPr>
        <w:pStyle w:val="En-tte"/>
        <w:numPr>
          <w:ilvl w:val="0"/>
          <w:numId w:val="56"/>
        </w:numPr>
        <w:ind w:left="1127" w:hanging="141"/>
        <w:jc w:val="both"/>
        <w:rPr>
          <w:rFonts w:asciiTheme="minorHAnsi" w:hAnsiTheme="minorHAnsi" w:cstheme="minorHAnsi"/>
          <w:sz w:val="22"/>
          <w:szCs w:val="22"/>
        </w:rPr>
      </w:pPr>
      <w:r>
        <w:rPr>
          <w:rFonts w:ascii="Calibri" w:hAnsi="Calibri" w:cs="Calibri"/>
          <w:sz w:val="22"/>
          <w:szCs w:val="22"/>
        </w:rPr>
        <w:t xml:space="preserve">pour les Etats-Unis, voir : </w:t>
      </w:r>
      <w:hyperlink r:id="rId22" w:history="1">
        <w:r>
          <w:rPr>
            <w:rStyle w:val="Lienhypertexte"/>
            <w:rFonts w:ascii="Calibri" w:hAnsi="Calibri" w:cs="Calibri"/>
            <w:sz w:val="22"/>
            <w:szCs w:val="22"/>
          </w:rPr>
          <w:t>https://home.treasury.gov/policy-issues/financial-sanctions/sanctions-programs-and-country-information</w:t>
        </w:r>
      </w:hyperlink>
      <w:r>
        <w:rPr>
          <w:rFonts w:ascii="Calibri" w:hAnsi="Calibri" w:cs="Calibri"/>
          <w:sz w:val="22"/>
          <w:szCs w:val="22"/>
        </w:rPr>
        <w:t>;</w:t>
      </w:r>
    </w:p>
    <w:p w14:paraId="3DF61A50" w14:textId="77777777" w:rsidR="00A335B0" w:rsidRDefault="00A335B0" w:rsidP="00E16B9C">
      <w:pPr>
        <w:pStyle w:val="En-tte"/>
        <w:numPr>
          <w:ilvl w:val="0"/>
          <w:numId w:val="55"/>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eastAsia="en-US"/>
        </w:rPr>
        <w:t xml:space="preserve">qu’ils </w:t>
      </w:r>
      <w:r w:rsidR="00226D8C">
        <w:rPr>
          <w:rFonts w:asciiTheme="minorHAnsi" w:eastAsia="Calibri" w:hAnsiTheme="minorHAnsi" w:cstheme="minorHAnsi"/>
          <w:sz w:val="22"/>
          <w:szCs w:val="22"/>
          <w:lang w:eastAsia="en-US"/>
        </w:rPr>
        <w:t>ne sont pas sous le coup d’une décision d’exclusion prononcée par la Banque Mondiale et ne figurons pas</w:t>
      </w:r>
      <w:r w:rsidR="00226D8C">
        <w:rPr>
          <w:rFonts w:asciiTheme="minorHAnsi" w:hAnsiTheme="minorHAnsi" w:cstheme="minorHAnsi"/>
          <w:sz w:val="22"/>
          <w:szCs w:val="22"/>
        </w:rPr>
        <w:t xml:space="preserve"> à ce titre sur la liste publiée par la Banque Mondiale. A titre d’information, la liste peut être consultée à l’adresse électronique suivante : </w:t>
      </w:r>
      <w:hyperlink r:id="rId23" w:history="1">
        <w:r w:rsidR="00226D8C">
          <w:rPr>
            <w:rStyle w:val="Lienhypertexte"/>
            <w:rFonts w:asciiTheme="minorHAnsi" w:hAnsiTheme="minorHAnsi" w:cstheme="minorHAnsi"/>
            <w:sz w:val="22"/>
            <w:szCs w:val="22"/>
          </w:rPr>
          <w:t>https://www.worldbank.org/en/projects-operations/procurement/debarred-firms</w:t>
        </w:r>
      </w:hyperlink>
      <w:r w:rsidR="00226D8C">
        <w:rPr>
          <w:rFonts w:asciiTheme="minorHAnsi" w:hAnsiTheme="minorHAnsi" w:cstheme="minorHAnsi"/>
          <w:sz w:val="22"/>
          <w:szCs w:val="22"/>
        </w:rPr>
        <w:t xml:space="preserve">  </w:t>
      </w:r>
    </w:p>
    <w:p w14:paraId="6696539D" w14:textId="416F592A" w:rsidR="00226D8C" w:rsidRPr="00A335B0" w:rsidRDefault="00A335B0" w:rsidP="00A335B0">
      <w:pPr>
        <w:pStyle w:val="En-tte"/>
        <w:ind w:left="567"/>
        <w:jc w:val="both"/>
        <w:rPr>
          <w:rFonts w:asciiTheme="minorHAnsi" w:hAnsiTheme="minorHAnsi" w:cstheme="minorHAnsi"/>
          <w:i/>
          <w:sz w:val="22"/>
          <w:szCs w:val="22"/>
        </w:rPr>
      </w:pPr>
      <w:r w:rsidRPr="00A335B0">
        <w:rPr>
          <w:rFonts w:asciiTheme="minorHAnsi" w:hAnsiTheme="minorHAnsi" w:cstheme="minorHAnsi"/>
          <w:i/>
          <w:sz w:val="22"/>
          <w:szCs w:val="22"/>
        </w:rPr>
        <w:t>D</w:t>
      </w:r>
      <w:r w:rsidR="00226D8C" w:rsidRPr="00A335B0">
        <w:rPr>
          <w:rFonts w:asciiTheme="minorHAnsi" w:hAnsiTheme="minorHAnsi" w:cstheme="minorHAnsi"/>
          <w:i/>
          <w:sz w:val="22"/>
          <w:szCs w:val="22"/>
        </w:rPr>
        <w:t>ans l’hypothèse d’une telle décision d’exclusion, nous pouvons joindre à la présente déclaration sur l’honneur les informations complémentaires qui permettraient de considérer que cette décision d’exclusion n’est pas per</w:t>
      </w:r>
      <w:r w:rsidRPr="00A335B0">
        <w:rPr>
          <w:rFonts w:asciiTheme="minorHAnsi" w:hAnsiTheme="minorHAnsi" w:cstheme="minorHAnsi"/>
          <w:i/>
          <w:sz w:val="22"/>
          <w:szCs w:val="22"/>
        </w:rPr>
        <w:t>tinente dans le cadre du marché</w:t>
      </w:r>
      <w:r w:rsidR="00226D8C" w:rsidRPr="00A335B0">
        <w:rPr>
          <w:rFonts w:asciiTheme="minorHAnsi" w:hAnsiTheme="minorHAnsi" w:cstheme="minorHAnsi"/>
          <w:i/>
          <w:sz w:val="22"/>
          <w:szCs w:val="22"/>
        </w:rPr>
        <w:t>.</w:t>
      </w:r>
    </w:p>
    <w:p w14:paraId="30128D92" w14:textId="77777777" w:rsidR="00B15A37" w:rsidRDefault="00B15A37" w:rsidP="00B15A37">
      <w:pPr>
        <w:pStyle w:val="En-tte"/>
        <w:ind w:left="993"/>
        <w:jc w:val="both"/>
        <w:rPr>
          <w:rFonts w:asciiTheme="minorHAnsi" w:hAnsiTheme="minorHAnsi" w:cstheme="minorHAnsi"/>
          <w:sz w:val="22"/>
          <w:szCs w:val="22"/>
        </w:rPr>
      </w:pPr>
    </w:p>
    <w:p w14:paraId="52CDE438" w14:textId="77777777" w:rsidR="00B15A37" w:rsidRDefault="00E16B9C" w:rsidP="00B15A37">
      <w:pPr>
        <w:spacing w:line="260" w:lineRule="atLeast"/>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lastRenderedPageBreak/>
        <w:t>Enfin,</w:t>
      </w:r>
      <w:r w:rsidR="00226D8C">
        <w:rPr>
          <w:rFonts w:asciiTheme="minorHAnsi" w:hAnsiTheme="minorHAnsi" w:cstheme="minorHAnsi"/>
          <w:sz w:val="22"/>
          <w:szCs w:val="22"/>
        </w:rPr>
        <w:t xml:space="preserve"> </w:t>
      </w:r>
      <w:r>
        <w:rPr>
          <w:rFonts w:asciiTheme="minorHAnsi" w:eastAsia="Calibri" w:hAnsiTheme="minorHAnsi" w:cstheme="minorHAnsi"/>
          <w:sz w:val="22"/>
          <w:szCs w:val="22"/>
          <w:lang w:eastAsia="en-US"/>
        </w:rPr>
        <w:t>l</w:t>
      </w:r>
      <w:r w:rsidR="00226D8C">
        <w:rPr>
          <w:rFonts w:asciiTheme="minorHAnsi" w:eastAsia="Calibri" w:hAnsiTheme="minorHAnsi" w:cstheme="minorHAnsi"/>
          <w:sz w:val="22"/>
          <w:szCs w:val="22"/>
          <w:lang w:eastAsia="en-US"/>
        </w:rPr>
        <w:t xml:space="preserve">e </w:t>
      </w:r>
      <w:r>
        <w:rPr>
          <w:rFonts w:asciiTheme="minorHAnsi" w:eastAsia="Times New Roman" w:hAnsiTheme="minorHAnsi" w:cstheme="minorHAnsi"/>
          <w:smallCaps/>
          <w:sz w:val="22"/>
        </w:rPr>
        <w:t>Contractant</w:t>
      </w:r>
      <w:r w:rsidR="00226D8C">
        <w:rPr>
          <w:rFonts w:asciiTheme="minorHAnsi" w:eastAsia="Calibri" w:hAnsiTheme="minorHAnsi" w:cstheme="minorHAnsi"/>
          <w:sz w:val="22"/>
          <w:szCs w:val="22"/>
          <w:lang w:eastAsia="en-US"/>
        </w:rPr>
        <w:t>, les membres de son groupement, ses fournisseurs, ses prestataires, ses consultants et ses sous-traitants (comprenant les directeurs, employés et agents de ces entités) reconnaissent et acceptent que, de telles situations peuvent entrainer la résiliation de plein droit du marché.</w:t>
      </w:r>
    </w:p>
    <w:p w14:paraId="3FB90B71" w14:textId="77777777" w:rsidR="00B15A37" w:rsidRDefault="00B15A37" w:rsidP="00B15A37">
      <w:pPr>
        <w:spacing w:line="260" w:lineRule="atLeast"/>
        <w:ind w:left="567"/>
        <w:jc w:val="both"/>
        <w:rPr>
          <w:rFonts w:asciiTheme="minorHAnsi" w:eastAsia="Calibri" w:hAnsiTheme="minorHAnsi" w:cstheme="minorHAnsi"/>
          <w:sz w:val="22"/>
          <w:szCs w:val="22"/>
          <w:lang w:eastAsia="en-US"/>
        </w:rPr>
      </w:pPr>
    </w:p>
    <w:p w14:paraId="38F8B263" w14:textId="77777777" w:rsidR="00B15A37" w:rsidRPr="00BB7DD0" w:rsidRDefault="00226D8C" w:rsidP="00BB7DD0">
      <w:pPr>
        <w:spacing w:line="260" w:lineRule="atLeast"/>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Ils s’engagent en outre à communiquer sans délai à </w:t>
      </w:r>
      <w:r w:rsidR="00B15A37">
        <w:rPr>
          <w:rFonts w:asciiTheme="minorHAnsi" w:eastAsia="Times New Roman" w:hAnsiTheme="minorHAnsi" w:cstheme="minorHAnsi"/>
          <w:smallCaps/>
          <w:sz w:val="22"/>
        </w:rPr>
        <w:t>Expertise France</w:t>
      </w:r>
      <w:r>
        <w:rPr>
          <w:rFonts w:asciiTheme="minorHAnsi" w:eastAsia="Calibri" w:hAnsiTheme="minorHAnsi" w:cstheme="minorHAnsi"/>
          <w:sz w:val="22"/>
          <w:szCs w:val="22"/>
          <w:lang w:eastAsia="en-US"/>
        </w:rPr>
        <w:t>, tout changement de sa situation au cours de l’exécution du marché, au regard de la présente déclaration.</w:t>
      </w:r>
    </w:p>
    <w:p w14:paraId="37E04C9E" w14:textId="77777777" w:rsidR="00071E89" w:rsidRPr="00A86E43" w:rsidRDefault="00071E89" w:rsidP="00B15A37">
      <w:pPr>
        <w:pStyle w:val="u"/>
        <w:widowControl w:val="0"/>
        <w:numPr>
          <w:ilvl w:val="12"/>
          <w:numId w:val="0"/>
        </w:numPr>
        <w:spacing w:before="120"/>
        <w:ind w:left="562"/>
        <w:rPr>
          <w:rFonts w:asciiTheme="minorHAnsi" w:hAnsiTheme="minorHAnsi" w:cs="Arial"/>
          <w:szCs w:val="22"/>
        </w:rPr>
      </w:pPr>
    </w:p>
    <w:p w14:paraId="32E81C45" w14:textId="77777777" w:rsidR="001865CB" w:rsidRDefault="001865CB">
      <w:pPr>
        <w:spacing w:line="240" w:lineRule="auto"/>
        <w:rPr>
          <w:rFonts w:asciiTheme="minorHAnsi" w:eastAsia="Times New Roman" w:hAnsiTheme="minorHAnsi" w:cs="Arial"/>
        </w:rPr>
      </w:pPr>
      <w:r>
        <w:rPr>
          <w:rFonts w:asciiTheme="minorHAnsi" w:hAnsiTheme="minorHAnsi" w:cs="Arial"/>
        </w:rPr>
        <w:br w:type="page"/>
      </w:r>
    </w:p>
    <w:p w14:paraId="0D9158DD" w14:textId="77777777" w:rsidR="00BB55D6" w:rsidRDefault="00BB55D6" w:rsidP="001865CB">
      <w:pPr>
        <w:pStyle w:val="u"/>
        <w:widowControl w:val="0"/>
        <w:numPr>
          <w:ilvl w:val="12"/>
          <w:numId w:val="0"/>
        </w:numPr>
        <w:spacing w:before="120"/>
        <w:ind w:left="562"/>
        <w:rPr>
          <w:rFonts w:asciiTheme="minorHAnsi" w:hAnsiTheme="minorHAnsi" w:cs="Arial"/>
          <w:b/>
          <w:bCs/>
          <w:szCs w:val="22"/>
          <w:u w:val="single"/>
        </w:rPr>
      </w:pPr>
    </w:p>
    <w:p w14:paraId="1C0AC8F0" w14:textId="77777777" w:rsidR="00893886" w:rsidRPr="00A86E43" w:rsidRDefault="00893886" w:rsidP="00893886">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b/>
          <w:sz w:val="22"/>
          <w:szCs w:val="22"/>
        </w:rPr>
      </w:pPr>
      <w:r w:rsidRPr="00A86E43">
        <w:rPr>
          <w:rFonts w:asciiTheme="minorHAnsi" w:eastAsia="Times New Roman" w:hAnsiTheme="minorHAnsi" w:cs="Arial"/>
          <w:b/>
          <w:sz w:val="22"/>
          <w:szCs w:val="22"/>
        </w:rPr>
        <w:t xml:space="preserve">POUR LE </w:t>
      </w:r>
      <w:r w:rsidR="003A0706" w:rsidRPr="003A0706">
        <w:rPr>
          <w:rFonts w:asciiTheme="minorHAnsi" w:eastAsia="Times New Roman" w:hAnsiTheme="minorHAnsi" w:cs="Arial"/>
          <w:b/>
          <w:smallCaps/>
          <w:sz w:val="22"/>
          <w:szCs w:val="22"/>
        </w:rPr>
        <w:t>CONTRATANT</w:t>
      </w:r>
      <w:r w:rsidRPr="00A86E43">
        <w:rPr>
          <w:rFonts w:asciiTheme="minorHAnsi" w:eastAsia="Times New Roman" w:hAnsiTheme="minorHAnsi" w:cs="Arial"/>
          <w:b/>
          <w:sz w:val="22"/>
          <w:szCs w:val="22"/>
        </w:rPr>
        <w:t xml:space="preserve"> :</w:t>
      </w:r>
    </w:p>
    <w:p w14:paraId="64CB70EF" w14:textId="77777777" w:rsidR="00893886" w:rsidRPr="001B5605" w:rsidRDefault="00893886" w:rsidP="00893886">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sz w:val="22"/>
          <w:szCs w:val="22"/>
        </w:rPr>
      </w:pPr>
      <w:r w:rsidRPr="001B5605">
        <w:rPr>
          <w:rFonts w:asciiTheme="minorHAnsi" w:eastAsia="Times New Roman" w:hAnsiTheme="minorHAnsi" w:cs="Arial"/>
          <w:sz w:val="22"/>
          <w:szCs w:val="22"/>
        </w:rPr>
        <w:tab/>
      </w:r>
      <w:r w:rsidRPr="001B5605">
        <w:rPr>
          <w:rFonts w:asciiTheme="minorHAnsi" w:eastAsia="Times New Roman" w:hAnsiTheme="minorHAnsi" w:cs="Arial"/>
          <w:sz w:val="22"/>
          <w:szCs w:val="22"/>
        </w:rPr>
        <w:tab/>
      </w:r>
      <w:r w:rsidRPr="001B5605">
        <w:rPr>
          <w:rFonts w:asciiTheme="minorHAnsi" w:eastAsia="Times New Roman" w:hAnsiTheme="minorHAnsi" w:cs="Arial"/>
          <w:sz w:val="22"/>
          <w:szCs w:val="22"/>
        </w:rPr>
        <w:tab/>
        <w:t>A.....………....….., le...…….....20....</w:t>
      </w:r>
    </w:p>
    <w:p w14:paraId="6BB8612E" w14:textId="77777777" w:rsidR="00893886" w:rsidRPr="001B5605" w:rsidRDefault="00893886" w:rsidP="00893886">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sz w:val="22"/>
          <w:szCs w:val="22"/>
        </w:rPr>
      </w:pPr>
      <w:r w:rsidRPr="001B5605">
        <w:rPr>
          <w:rFonts w:asciiTheme="minorHAnsi" w:eastAsia="Times New Roman" w:hAnsiTheme="minorHAnsi" w:cs="Arial"/>
          <w:sz w:val="22"/>
          <w:szCs w:val="22"/>
        </w:rPr>
        <w:t>Mention manuscrite "Lu et approuvé" :</w:t>
      </w:r>
    </w:p>
    <w:p w14:paraId="1B75122E" w14:textId="77777777" w:rsidR="00893886" w:rsidRPr="001B5605" w:rsidRDefault="00893886" w:rsidP="00893886">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sz w:val="22"/>
          <w:szCs w:val="22"/>
        </w:rPr>
      </w:pPr>
      <w:r w:rsidRPr="001B5605">
        <w:rPr>
          <w:rFonts w:asciiTheme="minorHAnsi" w:eastAsia="Times New Roman" w:hAnsiTheme="minorHAnsi" w:cs="Arial"/>
          <w:sz w:val="22"/>
          <w:szCs w:val="22"/>
        </w:rPr>
        <w:t>Signature</w:t>
      </w:r>
      <w:r w:rsidRPr="001B5605">
        <w:rPr>
          <w:rFonts w:asciiTheme="minorHAnsi" w:eastAsia="Times New Roman" w:hAnsiTheme="minorHAnsi"/>
          <w:sz w:val="22"/>
          <w:szCs w:val="22"/>
          <w:vertAlign w:val="superscript"/>
        </w:rPr>
        <w:footnoteReference w:id="1"/>
      </w:r>
      <w:r w:rsidRPr="001B5605">
        <w:rPr>
          <w:rFonts w:asciiTheme="minorHAnsi" w:eastAsia="Times New Roman" w:hAnsiTheme="minorHAnsi" w:cs="Arial"/>
          <w:sz w:val="22"/>
          <w:szCs w:val="22"/>
        </w:rPr>
        <w:t xml:space="preserve"> : </w:t>
      </w:r>
    </w:p>
    <w:p w14:paraId="75473AE9" w14:textId="7BA7AE7E" w:rsidR="00FF1258" w:rsidRDefault="00FF1258" w:rsidP="00FF1258">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sz w:val="22"/>
          <w:szCs w:val="22"/>
        </w:rPr>
      </w:pPr>
      <w:r w:rsidRPr="001B5605">
        <w:rPr>
          <w:rFonts w:asciiTheme="minorHAnsi" w:eastAsia="Times New Roman" w:hAnsiTheme="minorHAnsi" w:cs="Arial"/>
          <w:sz w:val="22"/>
          <w:szCs w:val="22"/>
        </w:rPr>
        <w:t>Nom :</w:t>
      </w:r>
      <w:r w:rsidRPr="001B5605">
        <w:rPr>
          <w:rFonts w:asciiTheme="minorHAnsi" w:eastAsia="Times New Roman" w:hAnsiTheme="minorHAnsi" w:cs="Arial"/>
          <w:sz w:val="22"/>
          <w:szCs w:val="22"/>
        </w:rPr>
        <w:br/>
        <w:t>Prénom</w:t>
      </w:r>
      <w:r w:rsidR="003A13E0">
        <w:rPr>
          <w:rFonts w:asciiTheme="minorHAnsi" w:eastAsia="Times New Roman" w:hAnsiTheme="minorHAnsi" w:cs="Arial"/>
          <w:sz w:val="22"/>
          <w:szCs w:val="22"/>
        </w:rPr>
        <w:t> :</w:t>
      </w:r>
    </w:p>
    <w:p w14:paraId="6ADE137A" w14:textId="16D60F43" w:rsidR="003A13E0" w:rsidRPr="001B5605" w:rsidRDefault="003A13E0" w:rsidP="00C25BF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eastAsia="Times New Roman" w:hAnsiTheme="minorHAnsi" w:cs="Arial"/>
          <w:sz w:val="22"/>
          <w:szCs w:val="22"/>
        </w:rPr>
      </w:pPr>
      <w:r>
        <w:rPr>
          <w:rFonts w:asciiTheme="minorHAnsi" w:eastAsia="Times New Roman" w:hAnsiTheme="minorHAnsi" w:cs="Arial"/>
          <w:sz w:val="22"/>
          <w:szCs w:val="22"/>
        </w:rPr>
        <w:t>Fonction :</w:t>
      </w:r>
    </w:p>
    <w:p w14:paraId="48ABF26E" w14:textId="77777777" w:rsidR="00893886" w:rsidRPr="001B5605" w:rsidRDefault="00893886" w:rsidP="003532E1">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sz w:val="22"/>
          <w:szCs w:val="22"/>
        </w:rPr>
      </w:pPr>
    </w:p>
    <w:p w14:paraId="0780547C" w14:textId="77777777" w:rsidR="00893886" w:rsidRPr="001B5605" w:rsidRDefault="00893886" w:rsidP="00FF3A69">
      <w:pPr>
        <w:autoSpaceDE w:val="0"/>
        <w:autoSpaceDN w:val="0"/>
        <w:adjustRightInd w:val="0"/>
        <w:spacing w:line="240" w:lineRule="auto"/>
        <w:jc w:val="both"/>
        <w:rPr>
          <w:rFonts w:asciiTheme="minorHAnsi" w:eastAsia="Times New Roman" w:hAnsiTheme="minorHAnsi" w:cs="Arial"/>
          <w:sz w:val="22"/>
          <w:szCs w:val="22"/>
        </w:rPr>
      </w:pPr>
    </w:p>
    <w:p w14:paraId="6135C973" w14:textId="77777777" w:rsidR="003E0CA3" w:rsidRPr="00A86E43" w:rsidRDefault="003E0CA3" w:rsidP="003E0CA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eastAsia="Times New Roman" w:hAnsiTheme="minorHAnsi" w:cs="Arial"/>
          <w:b/>
          <w:sz w:val="22"/>
          <w:szCs w:val="22"/>
        </w:rPr>
      </w:pPr>
      <w:r w:rsidRPr="00A86E43">
        <w:rPr>
          <w:rFonts w:asciiTheme="minorHAnsi" w:eastAsia="Times New Roman" w:hAnsiTheme="minorHAnsi" w:cs="Arial"/>
          <w:b/>
          <w:sz w:val="22"/>
          <w:szCs w:val="22"/>
        </w:rPr>
        <w:t xml:space="preserve">POUR </w:t>
      </w:r>
      <w:r w:rsidR="00CE73DB" w:rsidRPr="00CE73DB">
        <w:rPr>
          <w:rFonts w:asciiTheme="minorHAnsi" w:eastAsia="Times New Roman" w:hAnsiTheme="minorHAnsi" w:cs="Arial"/>
          <w:b/>
          <w:smallCaps/>
          <w:sz w:val="22"/>
          <w:szCs w:val="22"/>
        </w:rPr>
        <w:t>EXPERTISE FRANCE</w:t>
      </w:r>
      <w:r w:rsidR="00947916">
        <w:rPr>
          <w:rFonts w:asciiTheme="minorHAnsi" w:eastAsia="Times New Roman" w:hAnsiTheme="minorHAnsi" w:cs="Arial"/>
          <w:b/>
          <w:sz w:val="22"/>
          <w:szCs w:val="22"/>
        </w:rPr>
        <w:t xml:space="preserve"> </w:t>
      </w:r>
      <w:r w:rsidRPr="00A86E43">
        <w:rPr>
          <w:rFonts w:asciiTheme="minorHAnsi" w:eastAsia="Times New Roman" w:hAnsiTheme="minorHAnsi" w:cs="Arial"/>
          <w:b/>
          <w:sz w:val="22"/>
          <w:szCs w:val="22"/>
        </w:rPr>
        <w:t>:</w:t>
      </w:r>
    </w:p>
    <w:p w14:paraId="677E27A7" w14:textId="77777777" w:rsidR="003E0CA3" w:rsidRPr="001B5605" w:rsidRDefault="003E0CA3" w:rsidP="003E0CA3">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sz w:val="22"/>
          <w:szCs w:val="22"/>
        </w:rPr>
      </w:pPr>
      <w:r w:rsidRPr="001B5605">
        <w:rPr>
          <w:rFonts w:asciiTheme="minorHAnsi" w:eastAsia="Times New Roman" w:hAnsiTheme="minorHAnsi" w:cs="Arial"/>
          <w:sz w:val="22"/>
          <w:szCs w:val="22"/>
        </w:rPr>
        <w:t>Est acceptée la présente offre pour valoir acte d'engagement.</w:t>
      </w:r>
    </w:p>
    <w:p w14:paraId="6DC41A91" w14:textId="77777777" w:rsidR="003E0CA3" w:rsidRPr="001B5605" w:rsidRDefault="003E0CA3" w:rsidP="003E0CA3">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sz w:val="22"/>
          <w:szCs w:val="22"/>
        </w:rPr>
      </w:pPr>
      <w:r w:rsidRPr="001B5605">
        <w:rPr>
          <w:rFonts w:asciiTheme="minorHAnsi" w:eastAsia="Times New Roman" w:hAnsiTheme="minorHAnsi" w:cs="Arial"/>
          <w:sz w:val="22"/>
          <w:szCs w:val="22"/>
        </w:rPr>
        <w:tab/>
      </w:r>
      <w:r w:rsidRPr="001B5605">
        <w:rPr>
          <w:rFonts w:asciiTheme="minorHAnsi" w:eastAsia="Times New Roman" w:hAnsiTheme="minorHAnsi" w:cs="Arial"/>
          <w:sz w:val="22"/>
          <w:szCs w:val="22"/>
        </w:rPr>
        <w:tab/>
      </w:r>
      <w:r w:rsidRPr="001B5605">
        <w:rPr>
          <w:rFonts w:asciiTheme="minorHAnsi" w:eastAsia="Times New Roman" w:hAnsiTheme="minorHAnsi" w:cs="Arial"/>
          <w:sz w:val="22"/>
          <w:szCs w:val="22"/>
        </w:rPr>
        <w:tab/>
        <w:t>A.....………....….., le...…….....20....</w:t>
      </w:r>
    </w:p>
    <w:p w14:paraId="173C11E8" w14:textId="77777777" w:rsidR="003E0CA3" w:rsidRPr="001B5605" w:rsidRDefault="003E0CA3" w:rsidP="003E0CA3">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sz w:val="22"/>
          <w:szCs w:val="22"/>
        </w:rPr>
      </w:pPr>
      <w:r w:rsidRPr="001B5605">
        <w:rPr>
          <w:rFonts w:asciiTheme="minorHAnsi" w:eastAsia="Times New Roman" w:hAnsiTheme="minorHAnsi" w:cs="Arial"/>
          <w:sz w:val="22"/>
          <w:szCs w:val="22"/>
        </w:rPr>
        <w:t>Signature</w:t>
      </w:r>
      <w:r w:rsidRPr="001B5605">
        <w:rPr>
          <w:rFonts w:asciiTheme="minorHAnsi" w:eastAsia="Times New Roman" w:hAnsiTheme="minorHAnsi"/>
          <w:sz w:val="22"/>
          <w:szCs w:val="22"/>
          <w:vertAlign w:val="superscript"/>
        </w:rPr>
        <w:footnoteReference w:id="2"/>
      </w:r>
      <w:r w:rsidRPr="001B5605">
        <w:rPr>
          <w:rFonts w:asciiTheme="minorHAnsi" w:eastAsia="Times New Roman" w:hAnsiTheme="minorHAnsi" w:cs="Arial"/>
          <w:sz w:val="22"/>
          <w:szCs w:val="22"/>
        </w:rPr>
        <w:t xml:space="preserve"> :</w:t>
      </w:r>
    </w:p>
    <w:p w14:paraId="7687B40A" w14:textId="77777777" w:rsidR="003E0CA3" w:rsidRDefault="003E0CA3" w:rsidP="003E0CA3">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sz w:val="22"/>
          <w:szCs w:val="22"/>
        </w:rPr>
      </w:pPr>
      <w:r w:rsidRPr="001B5605">
        <w:rPr>
          <w:rFonts w:asciiTheme="minorHAnsi" w:eastAsia="Times New Roman" w:hAnsiTheme="minorHAnsi" w:cs="Arial"/>
          <w:sz w:val="22"/>
          <w:szCs w:val="22"/>
        </w:rPr>
        <w:t>Nom :</w:t>
      </w:r>
      <w:r w:rsidRPr="001B5605">
        <w:rPr>
          <w:rFonts w:asciiTheme="minorHAnsi" w:eastAsia="Times New Roman" w:hAnsiTheme="minorHAnsi" w:cs="Arial"/>
          <w:sz w:val="22"/>
          <w:szCs w:val="22"/>
        </w:rPr>
        <w:br/>
        <w:t>Prénom</w:t>
      </w:r>
      <w:r w:rsidR="00FA6986">
        <w:rPr>
          <w:rFonts w:asciiTheme="minorHAnsi" w:eastAsia="Times New Roman" w:hAnsiTheme="minorHAnsi" w:cs="Arial"/>
          <w:sz w:val="22"/>
          <w:szCs w:val="22"/>
        </w:rPr>
        <w:t> :</w:t>
      </w:r>
    </w:p>
    <w:p w14:paraId="2D143C82" w14:textId="41B69D0C" w:rsidR="003A13E0" w:rsidRPr="001B5605" w:rsidRDefault="003A13E0" w:rsidP="00C25BF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eastAsia="Times New Roman" w:hAnsiTheme="minorHAnsi" w:cs="Arial"/>
          <w:sz w:val="22"/>
          <w:szCs w:val="22"/>
        </w:rPr>
      </w:pPr>
      <w:r>
        <w:rPr>
          <w:rFonts w:asciiTheme="minorHAnsi" w:eastAsia="Times New Roman" w:hAnsiTheme="minorHAnsi" w:cs="Arial"/>
          <w:sz w:val="22"/>
          <w:szCs w:val="22"/>
        </w:rPr>
        <w:t>Fonction :</w:t>
      </w:r>
    </w:p>
    <w:p w14:paraId="4F12DDC4" w14:textId="77777777" w:rsidR="003E0CA3" w:rsidRPr="001B5605" w:rsidRDefault="003E0CA3" w:rsidP="003E0CA3">
      <w:pPr>
        <w:pBdr>
          <w:top w:val="single" w:sz="4" w:space="1" w:color="auto"/>
          <w:left w:val="single" w:sz="4" w:space="4" w:color="auto"/>
          <w:bottom w:val="single" w:sz="4" w:space="1" w:color="auto"/>
          <w:right w:val="single" w:sz="4" w:space="4" w:color="auto"/>
        </w:pBdr>
        <w:autoSpaceDE w:val="0"/>
        <w:autoSpaceDN w:val="0"/>
        <w:adjustRightInd w:val="0"/>
        <w:spacing w:before="240" w:line="240" w:lineRule="auto"/>
        <w:jc w:val="both"/>
        <w:rPr>
          <w:rFonts w:asciiTheme="minorHAnsi" w:eastAsia="Times New Roman" w:hAnsiTheme="minorHAnsi" w:cs="Arial"/>
          <w:b/>
          <w:sz w:val="22"/>
          <w:szCs w:val="22"/>
        </w:rPr>
      </w:pPr>
    </w:p>
    <w:p w14:paraId="21D2850B" w14:textId="77777777" w:rsidR="00710099" w:rsidRPr="00710099" w:rsidRDefault="00710099" w:rsidP="00710099">
      <w:pPr>
        <w:autoSpaceDE w:val="0"/>
        <w:autoSpaceDN w:val="0"/>
        <w:adjustRightInd w:val="0"/>
        <w:spacing w:before="240" w:line="240" w:lineRule="auto"/>
        <w:jc w:val="both"/>
        <w:rPr>
          <w:rFonts w:asciiTheme="minorHAnsi" w:eastAsia="Times New Roman" w:hAnsiTheme="minorHAnsi" w:cs="Arial"/>
          <w:b/>
          <w:bCs/>
          <w:sz w:val="22"/>
          <w:szCs w:val="22"/>
          <w:u w:val="single"/>
        </w:rPr>
      </w:pPr>
      <w:r w:rsidRPr="00710099">
        <w:rPr>
          <w:rFonts w:asciiTheme="minorHAnsi" w:eastAsia="Times New Roman" w:hAnsiTheme="minorHAnsi" w:cs="Arial"/>
          <w:b/>
          <w:bCs/>
          <w:sz w:val="22"/>
          <w:szCs w:val="22"/>
          <w:u w:val="single"/>
        </w:rPr>
        <w:t xml:space="preserve">Fait en un seul original, dont l’exemplaire unique est conservé par </w:t>
      </w:r>
      <w:r w:rsidR="00CE73DB" w:rsidRPr="00CE73DB">
        <w:rPr>
          <w:rFonts w:asciiTheme="minorHAnsi" w:eastAsia="Times New Roman" w:hAnsiTheme="minorHAnsi" w:cs="Arial"/>
          <w:b/>
          <w:bCs/>
          <w:smallCaps/>
          <w:sz w:val="22"/>
          <w:szCs w:val="22"/>
          <w:u w:val="single"/>
        </w:rPr>
        <w:t>Expertise France</w:t>
      </w:r>
      <w:r w:rsidRPr="00710099">
        <w:rPr>
          <w:rFonts w:asciiTheme="minorHAnsi" w:eastAsia="Times New Roman" w:hAnsiTheme="minorHAnsi" w:cs="Arial"/>
          <w:b/>
          <w:bCs/>
          <w:sz w:val="22"/>
          <w:szCs w:val="22"/>
          <w:u w:val="single"/>
        </w:rPr>
        <w:t>.</w:t>
      </w:r>
    </w:p>
    <w:p w14:paraId="2446AC7F" w14:textId="77777777" w:rsidR="00FF3A69" w:rsidRPr="001B5605" w:rsidRDefault="00FF3A69" w:rsidP="001865CB">
      <w:pPr>
        <w:autoSpaceDE w:val="0"/>
        <w:autoSpaceDN w:val="0"/>
        <w:adjustRightInd w:val="0"/>
        <w:spacing w:before="240" w:line="240" w:lineRule="auto"/>
        <w:ind w:right="3367"/>
        <w:jc w:val="both"/>
        <w:rPr>
          <w:rFonts w:asciiTheme="minorHAnsi" w:eastAsia="Times New Roman" w:hAnsiTheme="minorHAnsi" w:cs="Arial"/>
          <w:b/>
          <w:sz w:val="22"/>
          <w:szCs w:val="22"/>
        </w:rPr>
      </w:pPr>
    </w:p>
    <w:p w14:paraId="46545223" w14:textId="77777777" w:rsidR="00656639" w:rsidRPr="001B5605" w:rsidRDefault="00656639" w:rsidP="001865CB">
      <w:pPr>
        <w:widowControl w:val="0"/>
        <w:ind w:right="3367"/>
        <w:rPr>
          <w:rFonts w:asciiTheme="minorHAnsi" w:hAnsiTheme="minorHAnsi" w:cs="Arial"/>
          <w:b/>
          <w:caps/>
        </w:rPr>
        <w:sectPr w:rsidR="00656639" w:rsidRPr="001B5605" w:rsidSect="002129B8">
          <w:headerReference w:type="default" r:id="rId24"/>
          <w:pgSz w:w="11906" w:h="16838" w:code="9"/>
          <w:pgMar w:top="902" w:right="1009" w:bottom="720" w:left="1151" w:header="397" w:footer="907" w:gutter="0"/>
          <w:cols w:space="708"/>
          <w:docGrid w:linePitch="360"/>
        </w:sectPr>
      </w:pPr>
    </w:p>
    <w:p w14:paraId="2BDFE5ED" w14:textId="77777777" w:rsidR="00656639" w:rsidRPr="001B5605" w:rsidRDefault="00656639">
      <w:pPr>
        <w:widowControl w:val="0"/>
        <w:rPr>
          <w:rFonts w:asciiTheme="minorHAnsi" w:hAnsiTheme="minorHAnsi" w:cs="Arial"/>
          <w:b/>
          <w:caps/>
        </w:rPr>
      </w:pPr>
    </w:p>
    <w:p w14:paraId="47848D70" w14:textId="77777777" w:rsidR="00656639" w:rsidRDefault="00E551F2" w:rsidP="00436E95">
      <w:pPr>
        <w:pStyle w:val="v"/>
        <w:widowControl w:val="0"/>
        <w:spacing w:before="600" w:after="240"/>
        <w:ind w:left="357" w:firstLine="0"/>
        <w:jc w:val="left"/>
        <w:outlineLvl w:val="0"/>
        <w:rPr>
          <w:rFonts w:asciiTheme="minorHAnsi" w:hAnsiTheme="minorHAnsi"/>
          <w:b/>
          <w:caps/>
          <w:sz w:val="24"/>
        </w:rPr>
      </w:pPr>
      <w:bookmarkStart w:id="121" w:name="_Toc116401770"/>
      <w:r w:rsidRPr="00436E95">
        <w:rPr>
          <w:rFonts w:asciiTheme="minorHAnsi" w:hAnsiTheme="minorHAnsi"/>
          <w:b/>
          <w:caps/>
          <w:sz w:val="24"/>
        </w:rPr>
        <w:t xml:space="preserve">Annexe 1 : </w:t>
      </w:r>
      <w:r w:rsidR="004709C6" w:rsidRPr="00436E95">
        <w:rPr>
          <w:rFonts w:asciiTheme="minorHAnsi" w:hAnsiTheme="minorHAnsi"/>
          <w:b/>
          <w:caps/>
          <w:sz w:val="24"/>
        </w:rPr>
        <w:t>Cahier des charges</w:t>
      </w:r>
      <w:bookmarkEnd w:id="121"/>
    </w:p>
    <w:p w14:paraId="53149B64" w14:textId="77777777" w:rsidR="009456EE" w:rsidRDefault="009456EE" w:rsidP="009456EE">
      <w:pPr>
        <w:pStyle w:val="v"/>
        <w:widowControl w:val="0"/>
        <w:spacing w:before="600" w:after="240"/>
        <w:ind w:left="357" w:firstLine="0"/>
        <w:jc w:val="left"/>
        <w:outlineLvl w:val="0"/>
        <w:rPr>
          <w:rFonts w:asciiTheme="minorHAnsi" w:hAnsiTheme="minorHAnsi"/>
          <w:b/>
          <w:caps/>
          <w:sz w:val="24"/>
        </w:rPr>
      </w:pPr>
      <w:bookmarkStart w:id="122" w:name="_Toc116401771"/>
      <w:r>
        <w:rPr>
          <w:rFonts w:asciiTheme="minorHAnsi" w:hAnsiTheme="minorHAnsi"/>
          <w:b/>
          <w:caps/>
          <w:sz w:val="24"/>
        </w:rPr>
        <w:t>Annexe 2</w:t>
      </w:r>
      <w:r w:rsidRPr="00436E95">
        <w:rPr>
          <w:rFonts w:asciiTheme="minorHAnsi" w:hAnsiTheme="minorHAnsi"/>
          <w:b/>
          <w:caps/>
          <w:sz w:val="24"/>
        </w:rPr>
        <w:t xml:space="preserve"> : </w:t>
      </w:r>
      <w:r>
        <w:rPr>
          <w:rFonts w:asciiTheme="minorHAnsi" w:hAnsiTheme="minorHAnsi"/>
          <w:b/>
          <w:caps/>
          <w:sz w:val="24"/>
        </w:rPr>
        <w:t>OFFRE DU PRESTATAIRE</w:t>
      </w:r>
      <w:bookmarkEnd w:id="122"/>
    </w:p>
    <w:p w14:paraId="7D374F2D" w14:textId="30BF4511" w:rsidR="009456EE" w:rsidRDefault="009456EE" w:rsidP="009456EE">
      <w:pPr>
        <w:pStyle w:val="v"/>
        <w:widowControl w:val="0"/>
        <w:spacing w:before="600" w:after="240"/>
        <w:ind w:left="357" w:firstLine="0"/>
        <w:jc w:val="left"/>
        <w:outlineLvl w:val="0"/>
        <w:rPr>
          <w:rFonts w:asciiTheme="minorHAnsi" w:hAnsiTheme="minorHAnsi"/>
          <w:b/>
          <w:caps/>
          <w:sz w:val="24"/>
        </w:rPr>
      </w:pPr>
      <w:bookmarkStart w:id="123" w:name="_Toc116401772"/>
      <w:r>
        <w:rPr>
          <w:rFonts w:asciiTheme="minorHAnsi" w:hAnsiTheme="minorHAnsi"/>
          <w:b/>
          <w:caps/>
          <w:sz w:val="24"/>
        </w:rPr>
        <w:t>ANNEXE 3 : MODELE DE BON DE COMMANDE</w:t>
      </w:r>
      <w:bookmarkEnd w:id="123"/>
    </w:p>
    <w:p w14:paraId="34C96C00" w14:textId="0545A877" w:rsidR="009456EE" w:rsidRDefault="009456EE" w:rsidP="009456EE">
      <w:pPr>
        <w:pStyle w:val="v"/>
        <w:widowControl w:val="0"/>
        <w:spacing w:before="600" w:after="240"/>
        <w:ind w:left="357" w:firstLine="0"/>
        <w:jc w:val="left"/>
        <w:outlineLvl w:val="0"/>
        <w:rPr>
          <w:rFonts w:asciiTheme="minorHAnsi" w:hAnsiTheme="minorHAnsi"/>
          <w:b/>
          <w:caps/>
          <w:sz w:val="24"/>
        </w:rPr>
      </w:pPr>
      <w:bookmarkStart w:id="124" w:name="_Toc116401773"/>
      <w:r>
        <w:rPr>
          <w:rFonts w:asciiTheme="minorHAnsi" w:hAnsiTheme="minorHAnsi"/>
          <w:b/>
          <w:caps/>
          <w:sz w:val="24"/>
        </w:rPr>
        <w:t>ANNEXE 4 : FICHE TIERS</w:t>
      </w:r>
      <w:bookmarkEnd w:id="124"/>
    </w:p>
    <w:p w14:paraId="3BD569B9" w14:textId="3A2B3E3B" w:rsidR="009456EE" w:rsidRDefault="009456EE" w:rsidP="009456EE">
      <w:pPr>
        <w:pStyle w:val="v"/>
        <w:widowControl w:val="0"/>
        <w:spacing w:before="600" w:after="240"/>
        <w:ind w:left="357" w:firstLine="0"/>
        <w:jc w:val="left"/>
        <w:outlineLvl w:val="0"/>
        <w:rPr>
          <w:rFonts w:asciiTheme="minorHAnsi" w:hAnsiTheme="minorHAnsi"/>
          <w:b/>
          <w:caps/>
          <w:sz w:val="24"/>
        </w:rPr>
      </w:pPr>
      <w:bookmarkStart w:id="125" w:name="_Toc116401774"/>
      <w:r>
        <w:rPr>
          <w:rFonts w:asciiTheme="minorHAnsi" w:hAnsiTheme="minorHAnsi"/>
          <w:b/>
          <w:caps/>
          <w:sz w:val="24"/>
        </w:rPr>
        <w:t>ANNEXE 5 : DECLARATION D’INTEGRITE</w:t>
      </w:r>
      <w:bookmarkEnd w:id="125"/>
    </w:p>
    <w:p w14:paraId="57F7A8D3" w14:textId="77777777" w:rsidR="009456EE" w:rsidRDefault="009456EE" w:rsidP="009456EE">
      <w:pPr>
        <w:pStyle w:val="v"/>
        <w:widowControl w:val="0"/>
        <w:spacing w:before="600" w:after="240"/>
        <w:ind w:left="357" w:firstLine="0"/>
        <w:jc w:val="left"/>
        <w:outlineLvl w:val="0"/>
        <w:rPr>
          <w:rFonts w:asciiTheme="minorHAnsi" w:hAnsiTheme="minorHAnsi"/>
          <w:b/>
          <w:caps/>
          <w:sz w:val="24"/>
        </w:rPr>
      </w:pPr>
    </w:p>
    <w:p w14:paraId="03BC170E" w14:textId="77777777" w:rsidR="009456EE" w:rsidRPr="00436E95" w:rsidRDefault="009456EE" w:rsidP="00436E95">
      <w:pPr>
        <w:pStyle w:val="v"/>
        <w:widowControl w:val="0"/>
        <w:spacing w:before="600" w:after="240"/>
        <w:ind w:left="357" w:firstLine="0"/>
        <w:jc w:val="left"/>
        <w:outlineLvl w:val="0"/>
        <w:rPr>
          <w:rFonts w:asciiTheme="minorHAnsi" w:hAnsiTheme="minorHAnsi"/>
          <w:b/>
          <w:caps/>
          <w:sz w:val="24"/>
        </w:rPr>
      </w:pPr>
    </w:p>
    <w:p w14:paraId="4332E172" w14:textId="77777777" w:rsidR="00656639" w:rsidRPr="001B5605" w:rsidRDefault="00656639">
      <w:pPr>
        <w:pStyle w:val="Corpsdetexte"/>
        <w:jc w:val="left"/>
        <w:rPr>
          <w:rFonts w:asciiTheme="minorHAnsi" w:hAnsiTheme="minorHAnsi"/>
          <w:sz w:val="20"/>
        </w:rPr>
      </w:pPr>
    </w:p>
    <w:p w14:paraId="11FFB180" w14:textId="1D2364F5" w:rsidR="00BB55D6" w:rsidRDefault="00BB55D6" w:rsidP="0089602D">
      <w:pPr>
        <w:tabs>
          <w:tab w:val="left" w:pos="2745"/>
        </w:tabs>
        <w:rPr>
          <w:rFonts w:asciiTheme="minorHAnsi" w:eastAsia="Times New Roman" w:hAnsiTheme="minorHAnsi" w:cs="Arial"/>
          <w:szCs w:val="24"/>
        </w:rPr>
      </w:pPr>
    </w:p>
    <w:p w14:paraId="71E4DF85" w14:textId="16390979" w:rsidR="00BA2902" w:rsidRDefault="00BA2902" w:rsidP="0089602D">
      <w:pPr>
        <w:tabs>
          <w:tab w:val="left" w:pos="2745"/>
        </w:tabs>
        <w:rPr>
          <w:rFonts w:asciiTheme="minorHAnsi" w:eastAsia="Times New Roman" w:hAnsiTheme="minorHAnsi" w:cs="Arial"/>
          <w:szCs w:val="24"/>
        </w:rPr>
      </w:pPr>
    </w:p>
    <w:p w14:paraId="252D12B8" w14:textId="38F8B3B1" w:rsidR="00BA2902" w:rsidRDefault="00BA2902" w:rsidP="0089602D">
      <w:pPr>
        <w:tabs>
          <w:tab w:val="left" w:pos="2745"/>
        </w:tabs>
        <w:rPr>
          <w:rFonts w:asciiTheme="minorHAnsi" w:eastAsia="Times New Roman" w:hAnsiTheme="minorHAnsi" w:cs="Arial"/>
          <w:szCs w:val="24"/>
        </w:rPr>
      </w:pPr>
    </w:p>
    <w:p w14:paraId="38125023" w14:textId="494DDB4D" w:rsidR="00BA2902" w:rsidRDefault="00BA2902" w:rsidP="0089602D">
      <w:pPr>
        <w:tabs>
          <w:tab w:val="left" w:pos="2745"/>
        </w:tabs>
        <w:rPr>
          <w:rFonts w:asciiTheme="minorHAnsi" w:eastAsia="Times New Roman" w:hAnsiTheme="minorHAnsi" w:cs="Arial"/>
          <w:szCs w:val="24"/>
        </w:rPr>
      </w:pPr>
    </w:p>
    <w:p w14:paraId="4AE307B7" w14:textId="41387928" w:rsidR="00BA2902" w:rsidRDefault="00BA2902" w:rsidP="0089602D">
      <w:pPr>
        <w:tabs>
          <w:tab w:val="left" w:pos="2745"/>
        </w:tabs>
        <w:rPr>
          <w:rFonts w:asciiTheme="minorHAnsi" w:eastAsia="Times New Roman" w:hAnsiTheme="minorHAnsi" w:cs="Arial"/>
          <w:szCs w:val="24"/>
        </w:rPr>
      </w:pPr>
    </w:p>
    <w:p w14:paraId="2E8CD949" w14:textId="49AAE386" w:rsidR="00BA2902" w:rsidRDefault="00BA2902" w:rsidP="0089602D">
      <w:pPr>
        <w:tabs>
          <w:tab w:val="left" w:pos="2745"/>
        </w:tabs>
        <w:rPr>
          <w:rFonts w:asciiTheme="minorHAnsi" w:eastAsia="Times New Roman" w:hAnsiTheme="minorHAnsi" w:cs="Arial"/>
          <w:szCs w:val="24"/>
        </w:rPr>
      </w:pPr>
    </w:p>
    <w:p w14:paraId="3BE765AB" w14:textId="36D2610D" w:rsidR="00BA2902" w:rsidRDefault="00BA2902" w:rsidP="0089602D">
      <w:pPr>
        <w:tabs>
          <w:tab w:val="left" w:pos="2745"/>
        </w:tabs>
        <w:rPr>
          <w:rFonts w:asciiTheme="minorHAnsi" w:eastAsia="Times New Roman" w:hAnsiTheme="minorHAnsi" w:cs="Arial"/>
          <w:szCs w:val="24"/>
        </w:rPr>
      </w:pPr>
    </w:p>
    <w:p w14:paraId="3FE1FB8D" w14:textId="08CC2317" w:rsidR="00BA2902" w:rsidRDefault="00BA2902" w:rsidP="0089602D">
      <w:pPr>
        <w:tabs>
          <w:tab w:val="left" w:pos="2745"/>
        </w:tabs>
        <w:rPr>
          <w:rFonts w:asciiTheme="minorHAnsi" w:eastAsia="Times New Roman" w:hAnsiTheme="minorHAnsi" w:cs="Arial"/>
          <w:szCs w:val="24"/>
        </w:rPr>
      </w:pPr>
    </w:p>
    <w:p w14:paraId="1A6AE2C1" w14:textId="6A8BFD24" w:rsidR="00BA2902" w:rsidRDefault="00BA2902" w:rsidP="0089602D">
      <w:pPr>
        <w:tabs>
          <w:tab w:val="left" w:pos="2745"/>
        </w:tabs>
        <w:rPr>
          <w:rFonts w:asciiTheme="minorHAnsi" w:eastAsia="Times New Roman" w:hAnsiTheme="minorHAnsi" w:cs="Arial"/>
          <w:szCs w:val="24"/>
        </w:rPr>
      </w:pPr>
    </w:p>
    <w:p w14:paraId="177B44D8" w14:textId="4BCC6A16" w:rsidR="00BA2902" w:rsidRDefault="00BA2902" w:rsidP="0089602D">
      <w:pPr>
        <w:tabs>
          <w:tab w:val="left" w:pos="2745"/>
        </w:tabs>
        <w:rPr>
          <w:rFonts w:asciiTheme="minorHAnsi" w:eastAsia="Times New Roman" w:hAnsiTheme="minorHAnsi" w:cs="Arial"/>
          <w:szCs w:val="24"/>
        </w:rPr>
      </w:pPr>
    </w:p>
    <w:p w14:paraId="7C0E9C97" w14:textId="7509FBDE" w:rsidR="00BA2902" w:rsidRDefault="00BA2902" w:rsidP="0089602D">
      <w:pPr>
        <w:tabs>
          <w:tab w:val="left" w:pos="2745"/>
        </w:tabs>
        <w:rPr>
          <w:rFonts w:asciiTheme="minorHAnsi" w:eastAsia="Times New Roman" w:hAnsiTheme="minorHAnsi" w:cs="Arial"/>
          <w:szCs w:val="24"/>
        </w:rPr>
      </w:pPr>
    </w:p>
    <w:p w14:paraId="1B10656E" w14:textId="7C5184FA" w:rsidR="00BA2902" w:rsidRDefault="00BA2902" w:rsidP="0089602D">
      <w:pPr>
        <w:tabs>
          <w:tab w:val="left" w:pos="2745"/>
        </w:tabs>
        <w:rPr>
          <w:rFonts w:asciiTheme="minorHAnsi" w:eastAsia="Times New Roman" w:hAnsiTheme="minorHAnsi" w:cs="Arial"/>
          <w:szCs w:val="24"/>
        </w:rPr>
      </w:pPr>
    </w:p>
    <w:p w14:paraId="5E67615B" w14:textId="042F3914" w:rsidR="00BA2902" w:rsidRDefault="00BA2902" w:rsidP="0089602D">
      <w:pPr>
        <w:tabs>
          <w:tab w:val="left" w:pos="2745"/>
        </w:tabs>
        <w:rPr>
          <w:rFonts w:asciiTheme="minorHAnsi" w:eastAsia="Times New Roman" w:hAnsiTheme="minorHAnsi" w:cs="Arial"/>
          <w:szCs w:val="24"/>
        </w:rPr>
      </w:pPr>
    </w:p>
    <w:p w14:paraId="22AD78D4" w14:textId="6B707CC7" w:rsidR="00BA2902" w:rsidRDefault="00BA2902" w:rsidP="0089602D">
      <w:pPr>
        <w:tabs>
          <w:tab w:val="left" w:pos="2745"/>
        </w:tabs>
        <w:rPr>
          <w:rFonts w:asciiTheme="minorHAnsi" w:eastAsia="Times New Roman" w:hAnsiTheme="minorHAnsi" w:cs="Arial"/>
          <w:szCs w:val="24"/>
        </w:rPr>
      </w:pPr>
    </w:p>
    <w:p w14:paraId="556FC47F" w14:textId="492D0B80" w:rsidR="00BA2902" w:rsidRDefault="00BA2902" w:rsidP="0089602D">
      <w:pPr>
        <w:tabs>
          <w:tab w:val="left" w:pos="2745"/>
        </w:tabs>
        <w:rPr>
          <w:rFonts w:asciiTheme="minorHAnsi" w:eastAsia="Times New Roman" w:hAnsiTheme="minorHAnsi" w:cs="Arial"/>
          <w:szCs w:val="24"/>
        </w:rPr>
      </w:pPr>
    </w:p>
    <w:p w14:paraId="601F1533" w14:textId="2474561C" w:rsidR="00BA2902" w:rsidRDefault="00BA2902" w:rsidP="0089602D">
      <w:pPr>
        <w:tabs>
          <w:tab w:val="left" w:pos="2745"/>
        </w:tabs>
        <w:rPr>
          <w:rFonts w:asciiTheme="minorHAnsi" w:eastAsia="Times New Roman" w:hAnsiTheme="minorHAnsi" w:cs="Arial"/>
          <w:szCs w:val="24"/>
        </w:rPr>
      </w:pPr>
    </w:p>
    <w:p w14:paraId="1E1834A9" w14:textId="3B9A9CA6" w:rsidR="00BA2902" w:rsidRDefault="00BA2902" w:rsidP="0089602D">
      <w:pPr>
        <w:tabs>
          <w:tab w:val="left" w:pos="2745"/>
        </w:tabs>
        <w:rPr>
          <w:rFonts w:asciiTheme="minorHAnsi" w:eastAsia="Times New Roman" w:hAnsiTheme="minorHAnsi" w:cs="Arial"/>
          <w:szCs w:val="24"/>
        </w:rPr>
      </w:pPr>
    </w:p>
    <w:p w14:paraId="35786851" w14:textId="12CB5688" w:rsidR="00BA2902" w:rsidRDefault="00BA2902" w:rsidP="0089602D">
      <w:pPr>
        <w:tabs>
          <w:tab w:val="left" w:pos="2745"/>
        </w:tabs>
        <w:rPr>
          <w:rFonts w:asciiTheme="minorHAnsi" w:eastAsia="Times New Roman" w:hAnsiTheme="minorHAnsi" w:cs="Arial"/>
          <w:szCs w:val="24"/>
        </w:rPr>
      </w:pPr>
    </w:p>
    <w:p w14:paraId="1DC36431" w14:textId="198BCF21" w:rsidR="00BA2902" w:rsidRDefault="00BA2902" w:rsidP="0089602D">
      <w:pPr>
        <w:tabs>
          <w:tab w:val="left" w:pos="2745"/>
        </w:tabs>
        <w:rPr>
          <w:rFonts w:asciiTheme="minorHAnsi" w:eastAsia="Times New Roman" w:hAnsiTheme="minorHAnsi" w:cs="Arial"/>
          <w:szCs w:val="24"/>
        </w:rPr>
      </w:pPr>
    </w:p>
    <w:p w14:paraId="2395D731" w14:textId="4DE081E8" w:rsidR="00BA2902" w:rsidRDefault="00BA2902" w:rsidP="0089602D">
      <w:pPr>
        <w:tabs>
          <w:tab w:val="left" w:pos="2745"/>
        </w:tabs>
        <w:rPr>
          <w:rFonts w:asciiTheme="minorHAnsi" w:eastAsia="Times New Roman" w:hAnsiTheme="minorHAnsi" w:cs="Arial"/>
          <w:szCs w:val="24"/>
        </w:rPr>
      </w:pPr>
    </w:p>
    <w:p w14:paraId="38E46F35" w14:textId="61D9DB38" w:rsidR="00BA2902" w:rsidRDefault="00BA2902" w:rsidP="0089602D">
      <w:pPr>
        <w:tabs>
          <w:tab w:val="left" w:pos="2745"/>
        </w:tabs>
        <w:rPr>
          <w:rFonts w:asciiTheme="minorHAnsi" w:eastAsia="Times New Roman" w:hAnsiTheme="minorHAnsi" w:cs="Arial"/>
          <w:szCs w:val="24"/>
        </w:rPr>
      </w:pPr>
    </w:p>
    <w:p w14:paraId="4B44458A" w14:textId="728D922F" w:rsidR="00BA2902" w:rsidRPr="004F347E" w:rsidRDefault="00BA2902" w:rsidP="00BA2902">
      <w:pPr>
        <w:tabs>
          <w:tab w:val="left" w:pos="2745"/>
        </w:tabs>
        <w:rPr>
          <w:rFonts w:asciiTheme="minorHAnsi" w:eastAsia="Times New Roman" w:hAnsiTheme="minorHAnsi" w:cs="Arial"/>
          <w:b/>
          <w:sz w:val="22"/>
          <w:szCs w:val="24"/>
        </w:rPr>
      </w:pPr>
      <w:r w:rsidRPr="004F347E">
        <w:rPr>
          <w:rFonts w:asciiTheme="minorHAnsi" w:eastAsia="Times New Roman" w:hAnsiTheme="minorHAnsi" w:cs="Arial"/>
          <w:b/>
          <w:sz w:val="22"/>
          <w:szCs w:val="24"/>
        </w:rPr>
        <w:lastRenderedPageBreak/>
        <w:t>Annexe 3 : Modèle de Bon de commande</w:t>
      </w:r>
    </w:p>
    <w:p w14:paraId="4EBFD329" w14:textId="77777777" w:rsidR="00BA2902" w:rsidRPr="0069556C" w:rsidRDefault="00BA2902" w:rsidP="00BA290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sz w:val="22"/>
        </w:rPr>
      </w:pPr>
      <w:r w:rsidRPr="0069556C">
        <w:rPr>
          <w:rFonts w:asciiTheme="minorHAnsi" w:hAnsiTheme="minorHAnsi"/>
          <w:b/>
          <w:bCs/>
          <w:caps/>
          <w:sz w:val="28"/>
          <w:szCs w:val="26"/>
        </w:rPr>
        <w:br/>
        <w:t>bon de commande</w:t>
      </w:r>
      <w:r w:rsidRPr="0069556C">
        <w:rPr>
          <w:rFonts w:asciiTheme="minorHAnsi" w:hAnsiTheme="minorHAnsi"/>
          <w:b/>
          <w:bCs/>
          <w:caps/>
          <w:sz w:val="28"/>
          <w:szCs w:val="26"/>
        </w:rPr>
        <w:br/>
      </w:r>
    </w:p>
    <w:tbl>
      <w:tblPr>
        <w:tblStyle w:val="Grilledutableau"/>
        <w:tblW w:w="0" w:type="auto"/>
        <w:tblLook w:val="04A0" w:firstRow="1" w:lastRow="0" w:firstColumn="1" w:lastColumn="0" w:noHBand="0" w:noVBand="1"/>
      </w:tblPr>
      <w:tblGrid>
        <w:gridCol w:w="4644"/>
      </w:tblGrid>
      <w:tr w:rsidR="00BA2902" w:rsidRPr="0069556C" w14:paraId="233B0E11" w14:textId="77777777" w:rsidTr="004F347E">
        <w:tc>
          <w:tcPr>
            <w:tcW w:w="4644" w:type="dxa"/>
            <w:shd w:val="clear" w:color="auto" w:fill="D9D9D9" w:themeFill="background1" w:themeFillShade="D9"/>
            <w:vAlign w:val="center"/>
          </w:tcPr>
          <w:p w14:paraId="3014A642" w14:textId="77777777" w:rsidR="00BA2902" w:rsidRPr="0069556C" w:rsidRDefault="00BA2902" w:rsidP="004F347E">
            <w:pPr>
              <w:spacing w:before="120" w:after="120"/>
              <w:jc w:val="both"/>
              <w:rPr>
                <w:rFonts w:asciiTheme="minorHAnsi" w:hAnsiTheme="minorHAnsi"/>
                <w:b/>
                <w:smallCaps/>
                <w:sz w:val="24"/>
              </w:rPr>
            </w:pPr>
            <w:r w:rsidRPr="0069556C">
              <w:rPr>
                <w:rFonts w:asciiTheme="minorHAnsi" w:hAnsiTheme="minorHAnsi"/>
                <w:b/>
                <w:smallCaps/>
                <w:sz w:val="24"/>
              </w:rPr>
              <w:t>Date de notification :</w:t>
            </w:r>
            <w:r w:rsidRPr="0069556C">
              <w:rPr>
                <w:rFonts w:asciiTheme="minorHAnsi" w:hAnsiTheme="minorHAnsi"/>
                <w:b/>
                <w:smallCaps/>
                <w:sz w:val="24"/>
              </w:rPr>
              <w:tab/>
            </w:r>
            <w:r w:rsidRPr="0069556C">
              <w:rPr>
                <w:rFonts w:asciiTheme="minorHAnsi" w:hAnsiTheme="minorHAnsi"/>
                <w:b/>
                <w:smallCaps/>
                <w:sz w:val="24"/>
              </w:rPr>
              <w:tab/>
            </w:r>
            <w:r w:rsidRPr="0069556C">
              <w:rPr>
                <w:rFonts w:asciiTheme="minorHAnsi" w:hAnsiTheme="minorHAnsi"/>
                <w:b/>
                <w:smallCaps/>
                <w:sz w:val="24"/>
              </w:rPr>
              <w:tab/>
            </w:r>
            <w:r w:rsidRPr="0069556C">
              <w:rPr>
                <w:rFonts w:asciiTheme="minorHAnsi" w:hAnsiTheme="minorHAnsi"/>
                <w:b/>
                <w:smallCaps/>
                <w:sz w:val="24"/>
              </w:rPr>
              <w:tab/>
            </w:r>
          </w:p>
        </w:tc>
      </w:tr>
    </w:tbl>
    <w:tbl>
      <w:tblPr>
        <w:tblW w:w="9511" w:type="dxa"/>
        <w:tblInd w:w="70" w:type="dxa"/>
        <w:tblLayout w:type="fixed"/>
        <w:tblCellMar>
          <w:left w:w="70" w:type="dxa"/>
          <w:right w:w="70" w:type="dxa"/>
        </w:tblCellMar>
        <w:tblLook w:val="0000" w:firstRow="0" w:lastRow="0" w:firstColumn="0" w:lastColumn="0" w:noHBand="0" w:noVBand="0"/>
      </w:tblPr>
      <w:tblGrid>
        <w:gridCol w:w="2901"/>
        <w:gridCol w:w="6592"/>
        <w:gridCol w:w="18"/>
      </w:tblGrid>
      <w:tr w:rsidR="00BA2902" w:rsidRPr="0069556C" w14:paraId="13C424C5" w14:textId="77777777" w:rsidTr="004F347E">
        <w:tc>
          <w:tcPr>
            <w:tcW w:w="9511" w:type="dxa"/>
            <w:gridSpan w:val="3"/>
            <w:tcBorders>
              <w:bottom w:val="single" w:sz="4" w:space="0" w:color="000000"/>
            </w:tcBorders>
          </w:tcPr>
          <w:p w14:paraId="2B975EB8" w14:textId="77777777" w:rsidR="00BA2902" w:rsidRPr="00314128" w:rsidRDefault="00BA2902" w:rsidP="004F347E">
            <w:pPr>
              <w:jc w:val="both"/>
              <w:rPr>
                <w:rFonts w:asciiTheme="minorHAnsi" w:hAnsiTheme="minorHAnsi"/>
                <w:smallCaps/>
              </w:rPr>
            </w:pPr>
          </w:p>
          <w:p w14:paraId="691989B0" w14:textId="77777777" w:rsidR="00BA2902" w:rsidRPr="00314128" w:rsidRDefault="00BA2902" w:rsidP="004F347E">
            <w:pPr>
              <w:jc w:val="both"/>
              <w:rPr>
                <w:rFonts w:asciiTheme="minorHAnsi" w:hAnsiTheme="minorHAnsi"/>
              </w:rPr>
            </w:pPr>
            <w:r w:rsidRPr="00314128">
              <w:rPr>
                <w:rFonts w:asciiTheme="minorHAnsi" w:hAnsiTheme="minorHAnsi"/>
                <w:smallCaps/>
              </w:rPr>
              <w:t xml:space="preserve">Rappel de l’identification du </w:t>
            </w:r>
            <w:r>
              <w:rPr>
                <w:rFonts w:asciiTheme="minorHAnsi" w:hAnsiTheme="minorHAnsi"/>
                <w:smallCaps/>
              </w:rPr>
              <w:t>CONTRAT</w:t>
            </w:r>
          </w:p>
        </w:tc>
      </w:tr>
      <w:tr w:rsidR="00BA2902" w:rsidRPr="0069556C" w14:paraId="3234844A" w14:textId="77777777" w:rsidTr="004F347E">
        <w:trPr>
          <w:gridAfter w:val="1"/>
          <w:wAfter w:w="18" w:type="dxa"/>
        </w:trPr>
        <w:tc>
          <w:tcPr>
            <w:tcW w:w="2901" w:type="dxa"/>
            <w:tcBorders>
              <w:top w:val="single" w:sz="4" w:space="0" w:color="auto"/>
              <w:left w:val="single" w:sz="4" w:space="0" w:color="auto"/>
              <w:bottom w:val="single" w:sz="4" w:space="0" w:color="000000"/>
            </w:tcBorders>
          </w:tcPr>
          <w:p w14:paraId="66C34865" w14:textId="77777777" w:rsidR="00BA2902" w:rsidRPr="00314128" w:rsidRDefault="00BA2902" w:rsidP="004F347E">
            <w:pPr>
              <w:jc w:val="both"/>
              <w:rPr>
                <w:rFonts w:asciiTheme="minorHAnsi" w:hAnsiTheme="minorHAnsi"/>
              </w:rPr>
            </w:pPr>
            <w:r w:rsidRPr="00314128">
              <w:rPr>
                <w:rFonts w:asciiTheme="minorHAnsi" w:hAnsiTheme="minorHAnsi"/>
              </w:rPr>
              <w:t xml:space="preserve">Objet du </w:t>
            </w:r>
            <w:r>
              <w:rPr>
                <w:rFonts w:asciiTheme="minorHAnsi" w:hAnsiTheme="minorHAnsi"/>
                <w:smallCaps/>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6CBD38AF" w14:textId="77777777" w:rsidR="00BA2902" w:rsidRPr="00314128" w:rsidRDefault="00BA2902" w:rsidP="004F347E">
            <w:pPr>
              <w:snapToGrid w:val="0"/>
              <w:jc w:val="both"/>
              <w:rPr>
                <w:rFonts w:asciiTheme="minorHAnsi" w:hAnsiTheme="minorHAnsi"/>
              </w:rPr>
            </w:pPr>
          </w:p>
        </w:tc>
      </w:tr>
      <w:tr w:rsidR="00BA2902" w:rsidRPr="0069556C" w14:paraId="7ABA91E0" w14:textId="77777777" w:rsidTr="004F347E">
        <w:trPr>
          <w:gridAfter w:val="1"/>
          <w:wAfter w:w="18" w:type="dxa"/>
        </w:trPr>
        <w:tc>
          <w:tcPr>
            <w:tcW w:w="2901" w:type="dxa"/>
            <w:tcBorders>
              <w:top w:val="single" w:sz="4" w:space="0" w:color="auto"/>
              <w:left w:val="single" w:sz="4" w:space="0" w:color="auto"/>
              <w:bottom w:val="single" w:sz="4" w:space="0" w:color="000000"/>
            </w:tcBorders>
          </w:tcPr>
          <w:p w14:paraId="23C3E852" w14:textId="77777777" w:rsidR="00BA2902" w:rsidRPr="00314128" w:rsidRDefault="00BA2902" w:rsidP="004F347E">
            <w:pPr>
              <w:jc w:val="both"/>
              <w:rPr>
                <w:rFonts w:asciiTheme="minorHAnsi" w:hAnsiTheme="minorHAnsi"/>
              </w:rPr>
            </w:pPr>
            <w:r w:rsidRPr="00314128">
              <w:rPr>
                <w:rFonts w:asciiTheme="minorHAnsi" w:hAnsiTheme="minorHAnsi"/>
              </w:rPr>
              <w:t xml:space="preserve">Numéro du </w:t>
            </w:r>
            <w:r>
              <w:rPr>
                <w:rFonts w:asciiTheme="minorHAnsi" w:hAnsiTheme="minorHAnsi"/>
                <w:smallCaps/>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2DB458AC" w14:textId="77777777" w:rsidR="00BA2902" w:rsidRPr="00314128" w:rsidRDefault="00BA2902" w:rsidP="004F347E">
            <w:pPr>
              <w:snapToGrid w:val="0"/>
              <w:jc w:val="both"/>
              <w:rPr>
                <w:rFonts w:asciiTheme="minorHAnsi" w:hAnsiTheme="minorHAnsi"/>
              </w:rPr>
            </w:pPr>
          </w:p>
        </w:tc>
      </w:tr>
      <w:tr w:rsidR="00BA2902" w:rsidRPr="0069556C" w14:paraId="57991BC8" w14:textId="77777777" w:rsidTr="004F347E">
        <w:trPr>
          <w:gridAfter w:val="1"/>
          <w:wAfter w:w="18" w:type="dxa"/>
        </w:trPr>
        <w:tc>
          <w:tcPr>
            <w:tcW w:w="2901" w:type="dxa"/>
            <w:tcBorders>
              <w:top w:val="single" w:sz="4" w:space="0" w:color="000000"/>
              <w:left w:val="single" w:sz="4" w:space="0" w:color="auto"/>
              <w:bottom w:val="single" w:sz="4" w:space="0" w:color="auto"/>
            </w:tcBorders>
          </w:tcPr>
          <w:p w14:paraId="627B44F2" w14:textId="77777777" w:rsidR="00BA2902" w:rsidRPr="00314128" w:rsidRDefault="00BA2902" w:rsidP="004F347E">
            <w:pPr>
              <w:jc w:val="both"/>
              <w:rPr>
                <w:rFonts w:asciiTheme="minorHAnsi" w:hAnsiTheme="minorHAnsi"/>
              </w:rPr>
            </w:pPr>
            <w:r w:rsidRPr="00314128">
              <w:rPr>
                <w:rFonts w:asciiTheme="minorHAnsi" w:hAnsiTheme="minorHAnsi"/>
              </w:rPr>
              <w:t>Titulaire</w:t>
            </w:r>
          </w:p>
        </w:tc>
        <w:tc>
          <w:tcPr>
            <w:tcW w:w="6592" w:type="dxa"/>
            <w:tcBorders>
              <w:top w:val="single" w:sz="4" w:space="0" w:color="000000"/>
              <w:left w:val="single" w:sz="4" w:space="0" w:color="000000"/>
              <w:bottom w:val="single" w:sz="4" w:space="0" w:color="auto"/>
              <w:right w:val="single" w:sz="4" w:space="0" w:color="auto"/>
            </w:tcBorders>
            <w:vAlign w:val="center"/>
          </w:tcPr>
          <w:p w14:paraId="2E10DA72" w14:textId="77777777" w:rsidR="00BA2902" w:rsidRPr="00314128" w:rsidRDefault="00BA2902" w:rsidP="004F347E">
            <w:pPr>
              <w:snapToGrid w:val="0"/>
              <w:jc w:val="both"/>
              <w:rPr>
                <w:rFonts w:asciiTheme="minorHAnsi" w:hAnsiTheme="minorHAnsi"/>
              </w:rPr>
            </w:pPr>
          </w:p>
        </w:tc>
      </w:tr>
      <w:tr w:rsidR="00BA2902" w:rsidRPr="0069556C" w14:paraId="31F5CB12" w14:textId="77777777" w:rsidTr="004F347E">
        <w:trPr>
          <w:gridAfter w:val="1"/>
          <w:wAfter w:w="18" w:type="dxa"/>
        </w:trPr>
        <w:tc>
          <w:tcPr>
            <w:tcW w:w="2901" w:type="dxa"/>
            <w:tcBorders>
              <w:top w:val="single" w:sz="4" w:space="0" w:color="000000"/>
              <w:left w:val="single" w:sz="4" w:space="0" w:color="auto"/>
              <w:bottom w:val="single" w:sz="4" w:space="0" w:color="auto"/>
            </w:tcBorders>
          </w:tcPr>
          <w:p w14:paraId="27CBB5BA" w14:textId="77777777" w:rsidR="00BA2902" w:rsidRPr="00314128" w:rsidRDefault="00BA2902" w:rsidP="004F347E">
            <w:pPr>
              <w:jc w:val="both"/>
              <w:rPr>
                <w:rFonts w:asciiTheme="minorHAnsi" w:hAnsiTheme="minorHAnsi"/>
              </w:rPr>
            </w:pPr>
            <w:r w:rsidRPr="00314128">
              <w:rPr>
                <w:rFonts w:asciiTheme="minorHAnsi" w:hAnsiTheme="minorHAnsi"/>
              </w:rPr>
              <w:t>Date de notification</w:t>
            </w:r>
          </w:p>
        </w:tc>
        <w:tc>
          <w:tcPr>
            <w:tcW w:w="6592" w:type="dxa"/>
            <w:tcBorders>
              <w:top w:val="single" w:sz="4" w:space="0" w:color="000000"/>
              <w:left w:val="single" w:sz="4" w:space="0" w:color="000000"/>
              <w:bottom w:val="single" w:sz="4" w:space="0" w:color="auto"/>
              <w:right w:val="single" w:sz="4" w:space="0" w:color="auto"/>
            </w:tcBorders>
            <w:vAlign w:val="center"/>
          </w:tcPr>
          <w:p w14:paraId="4D0773E4" w14:textId="77777777" w:rsidR="00BA2902" w:rsidRPr="00314128" w:rsidRDefault="00BA2902" w:rsidP="004F347E">
            <w:pPr>
              <w:snapToGrid w:val="0"/>
              <w:jc w:val="both"/>
              <w:rPr>
                <w:rFonts w:asciiTheme="minorHAnsi" w:hAnsiTheme="minorHAnsi"/>
              </w:rPr>
            </w:pPr>
          </w:p>
        </w:tc>
      </w:tr>
      <w:tr w:rsidR="00BA2902" w:rsidRPr="0069556C" w14:paraId="1EA64C52" w14:textId="77777777" w:rsidTr="004F347E">
        <w:trPr>
          <w:gridAfter w:val="1"/>
          <w:wAfter w:w="18" w:type="dxa"/>
        </w:trPr>
        <w:tc>
          <w:tcPr>
            <w:tcW w:w="9493" w:type="dxa"/>
            <w:gridSpan w:val="2"/>
            <w:tcBorders>
              <w:top w:val="single" w:sz="4" w:space="0" w:color="auto"/>
              <w:bottom w:val="single" w:sz="4" w:space="0" w:color="auto"/>
            </w:tcBorders>
          </w:tcPr>
          <w:p w14:paraId="3D7C31D4" w14:textId="77777777" w:rsidR="00BA2902" w:rsidRPr="00314128" w:rsidRDefault="00BA2902" w:rsidP="004F347E">
            <w:pPr>
              <w:pStyle w:val="En-tte"/>
              <w:tabs>
                <w:tab w:val="clear" w:pos="4536"/>
                <w:tab w:val="clear" w:pos="9072"/>
              </w:tabs>
              <w:snapToGrid w:val="0"/>
              <w:jc w:val="both"/>
              <w:rPr>
                <w:rFonts w:asciiTheme="minorHAnsi" w:hAnsiTheme="minorHAnsi"/>
              </w:rPr>
            </w:pPr>
          </w:p>
          <w:p w14:paraId="60906602" w14:textId="77777777" w:rsidR="00BA2902" w:rsidRPr="00314128" w:rsidRDefault="00BA2902" w:rsidP="004F347E">
            <w:pPr>
              <w:pStyle w:val="En-tte"/>
              <w:tabs>
                <w:tab w:val="clear" w:pos="4536"/>
                <w:tab w:val="clear" w:pos="9072"/>
              </w:tabs>
              <w:jc w:val="both"/>
              <w:rPr>
                <w:rFonts w:asciiTheme="minorHAnsi" w:hAnsiTheme="minorHAnsi"/>
              </w:rPr>
            </w:pPr>
            <w:r w:rsidRPr="00314128">
              <w:rPr>
                <w:rFonts w:asciiTheme="minorHAnsi" w:hAnsiTheme="minorHAnsi"/>
                <w:smallCaps/>
              </w:rPr>
              <w:t>Bon de commande</w:t>
            </w:r>
          </w:p>
        </w:tc>
      </w:tr>
      <w:tr w:rsidR="00BA2902" w:rsidRPr="0069556C" w14:paraId="7D7FDADB" w14:textId="77777777" w:rsidTr="004F347E">
        <w:trPr>
          <w:gridAfter w:val="1"/>
          <w:wAfter w:w="18" w:type="dxa"/>
        </w:trPr>
        <w:tc>
          <w:tcPr>
            <w:tcW w:w="2901" w:type="dxa"/>
            <w:tcBorders>
              <w:top w:val="single" w:sz="4" w:space="0" w:color="auto"/>
              <w:left w:val="single" w:sz="4" w:space="0" w:color="auto"/>
              <w:bottom w:val="single" w:sz="4" w:space="0" w:color="auto"/>
            </w:tcBorders>
          </w:tcPr>
          <w:p w14:paraId="6CCAA759" w14:textId="77777777" w:rsidR="00BA2902" w:rsidRPr="00314128" w:rsidRDefault="00BA2902" w:rsidP="004F347E">
            <w:pPr>
              <w:jc w:val="both"/>
              <w:rPr>
                <w:rFonts w:asciiTheme="minorHAnsi" w:hAnsiTheme="minorHAnsi"/>
              </w:rPr>
            </w:pPr>
            <w:r w:rsidRPr="00314128">
              <w:rPr>
                <w:rFonts w:asciiTheme="minorHAnsi" w:hAnsiTheme="minorHAnsi"/>
              </w:rPr>
              <w:t>Numéro du BC</w:t>
            </w:r>
          </w:p>
        </w:tc>
        <w:tc>
          <w:tcPr>
            <w:tcW w:w="6592" w:type="dxa"/>
            <w:tcBorders>
              <w:top w:val="single" w:sz="4" w:space="0" w:color="auto"/>
              <w:left w:val="single" w:sz="4" w:space="0" w:color="000000"/>
              <w:bottom w:val="single" w:sz="4" w:space="0" w:color="auto"/>
              <w:right w:val="single" w:sz="4" w:space="0" w:color="auto"/>
            </w:tcBorders>
            <w:vAlign w:val="center"/>
          </w:tcPr>
          <w:p w14:paraId="3582FF10" w14:textId="77777777" w:rsidR="00BA2902" w:rsidRPr="00314128" w:rsidRDefault="00BA2902" w:rsidP="004F347E">
            <w:pPr>
              <w:snapToGrid w:val="0"/>
              <w:jc w:val="both"/>
              <w:rPr>
                <w:rFonts w:asciiTheme="minorHAnsi" w:hAnsiTheme="minorHAnsi"/>
                <w:b/>
              </w:rPr>
            </w:pPr>
          </w:p>
        </w:tc>
      </w:tr>
      <w:tr w:rsidR="00BA2902" w:rsidRPr="0069556C" w14:paraId="0582DF73" w14:textId="77777777" w:rsidTr="004F347E">
        <w:trPr>
          <w:gridAfter w:val="1"/>
          <w:wAfter w:w="18" w:type="dxa"/>
        </w:trPr>
        <w:tc>
          <w:tcPr>
            <w:tcW w:w="2901" w:type="dxa"/>
            <w:tcBorders>
              <w:top w:val="single" w:sz="4" w:space="0" w:color="auto"/>
              <w:left w:val="single" w:sz="4" w:space="0" w:color="auto"/>
              <w:bottom w:val="single" w:sz="4" w:space="0" w:color="auto"/>
            </w:tcBorders>
          </w:tcPr>
          <w:p w14:paraId="2CFBFFCB" w14:textId="77777777" w:rsidR="00BA2902" w:rsidRPr="00314128" w:rsidRDefault="00BA2902" w:rsidP="004F347E">
            <w:pPr>
              <w:jc w:val="both"/>
              <w:rPr>
                <w:rFonts w:asciiTheme="minorHAnsi" w:hAnsiTheme="minorHAnsi"/>
              </w:rPr>
            </w:pPr>
            <w:r w:rsidRPr="00314128">
              <w:rPr>
                <w:rFonts w:asciiTheme="minorHAnsi" w:hAnsiTheme="minorHAnsi"/>
              </w:rPr>
              <w:t>Objet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5A90C884" w14:textId="77777777" w:rsidR="00BA2902" w:rsidRPr="00314128" w:rsidRDefault="00BA2902" w:rsidP="004F347E">
            <w:pPr>
              <w:snapToGrid w:val="0"/>
              <w:jc w:val="both"/>
              <w:rPr>
                <w:rFonts w:asciiTheme="minorHAnsi" w:hAnsiTheme="minorHAnsi"/>
              </w:rPr>
            </w:pPr>
          </w:p>
          <w:p w14:paraId="7F694B83" w14:textId="77777777" w:rsidR="00BA2902" w:rsidRPr="00314128" w:rsidRDefault="00BA2902" w:rsidP="004F347E">
            <w:pPr>
              <w:snapToGrid w:val="0"/>
              <w:jc w:val="both"/>
              <w:rPr>
                <w:rFonts w:asciiTheme="minorHAnsi" w:hAnsiTheme="minorHAnsi"/>
              </w:rPr>
            </w:pPr>
          </w:p>
        </w:tc>
      </w:tr>
      <w:tr w:rsidR="00BA2902" w:rsidRPr="0069556C" w14:paraId="2F93FDCF" w14:textId="77777777" w:rsidTr="004F347E">
        <w:trPr>
          <w:gridAfter w:val="1"/>
          <w:wAfter w:w="18" w:type="dxa"/>
        </w:trPr>
        <w:tc>
          <w:tcPr>
            <w:tcW w:w="2901" w:type="dxa"/>
            <w:tcBorders>
              <w:top w:val="single" w:sz="4" w:space="0" w:color="auto"/>
              <w:left w:val="single" w:sz="4" w:space="0" w:color="auto"/>
              <w:bottom w:val="single" w:sz="4" w:space="0" w:color="auto"/>
            </w:tcBorders>
          </w:tcPr>
          <w:p w14:paraId="08C2DFD3" w14:textId="77777777" w:rsidR="00BA2902" w:rsidRPr="00314128" w:rsidRDefault="00BA2902" w:rsidP="004F347E">
            <w:pPr>
              <w:jc w:val="both"/>
              <w:rPr>
                <w:rFonts w:asciiTheme="minorHAnsi" w:hAnsiTheme="minorHAnsi"/>
              </w:rPr>
            </w:pPr>
            <w:r>
              <w:rPr>
                <w:rFonts w:asciiTheme="minorHAnsi" w:hAnsiTheme="minorHAnsi"/>
              </w:rPr>
              <w:t>Date bon de sortie</w:t>
            </w:r>
          </w:p>
        </w:tc>
        <w:tc>
          <w:tcPr>
            <w:tcW w:w="6592" w:type="dxa"/>
            <w:tcBorders>
              <w:top w:val="single" w:sz="4" w:space="0" w:color="auto"/>
              <w:left w:val="single" w:sz="4" w:space="0" w:color="000000"/>
              <w:bottom w:val="single" w:sz="4" w:space="0" w:color="auto"/>
              <w:right w:val="single" w:sz="4" w:space="0" w:color="auto"/>
            </w:tcBorders>
            <w:vAlign w:val="center"/>
          </w:tcPr>
          <w:p w14:paraId="3711591A" w14:textId="77777777" w:rsidR="00BA2902" w:rsidRPr="00314128" w:rsidRDefault="00BA2902" w:rsidP="004F347E">
            <w:pPr>
              <w:snapToGrid w:val="0"/>
              <w:jc w:val="both"/>
              <w:rPr>
                <w:rFonts w:asciiTheme="minorHAnsi" w:hAnsiTheme="minorHAnsi"/>
              </w:rPr>
            </w:pPr>
          </w:p>
        </w:tc>
      </w:tr>
      <w:tr w:rsidR="00BA2902" w:rsidRPr="0069556C" w14:paraId="3AA7AC32" w14:textId="77777777" w:rsidTr="004F347E">
        <w:trPr>
          <w:gridAfter w:val="1"/>
          <w:wAfter w:w="18" w:type="dxa"/>
        </w:trPr>
        <w:tc>
          <w:tcPr>
            <w:tcW w:w="2901" w:type="dxa"/>
            <w:tcBorders>
              <w:top w:val="single" w:sz="4" w:space="0" w:color="auto"/>
              <w:left w:val="single" w:sz="4" w:space="0" w:color="auto"/>
              <w:bottom w:val="single" w:sz="4" w:space="0" w:color="auto"/>
            </w:tcBorders>
          </w:tcPr>
          <w:p w14:paraId="5B7CACFD" w14:textId="77777777" w:rsidR="00BA2902" w:rsidRPr="00314128" w:rsidRDefault="00BA2902" w:rsidP="004F347E">
            <w:pPr>
              <w:jc w:val="both"/>
              <w:rPr>
                <w:rFonts w:asciiTheme="minorHAnsi" w:hAnsiTheme="minorHAnsi"/>
              </w:rPr>
            </w:pPr>
            <w:r w:rsidRPr="00314128">
              <w:rPr>
                <w:rFonts w:asciiTheme="minorHAnsi" w:hAnsiTheme="minorHAnsi"/>
              </w:rPr>
              <w:t>Livrables finaux</w:t>
            </w:r>
          </w:p>
        </w:tc>
        <w:tc>
          <w:tcPr>
            <w:tcW w:w="6592" w:type="dxa"/>
            <w:tcBorders>
              <w:top w:val="single" w:sz="4" w:space="0" w:color="auto"/>
              <w:left w:val="single" w:sz="4" w:space="0" w:color="000000"/>
              <w:bottom w:val="single" w:sz="4" w:space="0" w:color="auto"/>
              <w:right w:val="single" w:sz="4" w:space="0" w:color="auto"/>
            </w:tcBorders>
            <w:vAlign w:val="center"/>
          </w:tcPr>
          <w:p w14:paraId="590547FD" w14:textId="77777777" w:rsidR="00BA2902" w:rsidRPr="00314128" w:rsidRDefault="00BA2902" w:rsidP="004F347E">
            <w:pPr>
              <w:snapToGrid w:val="0"/>
              <w:jc w:val="both"/>
              <w:rPr>
                <w:rFonts w:asciiTheme="minorHAnsi" w:hAnsiTheme="minorHAnsi"/>
              </w:rPr>
            </w:pPr>
          </w:p>
        </w:tc>
      </w:tr>
      <w:tr w:rsidR="00BA2902" w:rsidRPr="0069556C" w14:paraId="1B60250A" w14:textId="77777777" w:rsidTr="004F347E">
        <w:trPr>
          <w:gridAfter w:val="1"/>
          <w:wAfter w:w="18" w:type="dxa"/>
        </w:trPr>
        <w:tc>
          <w:tcPr>
            <w:tcW w:w="2901" w:type="dxa"/>
            <w:tcBorders>
              <w:top w:val="single" w:sz="4" w:space="0" w:color="auto"/>
              <w:left w:val="single" w:sz="4" w:space="0" w:color="auto"/>
              <w:bottom w:val="single" w:sz="4" w:space="0" w:color="auto"/>
            </w:tcBorders>
          </w:tcPr>
          <w:p w14:paraId="4D85DA99" w14:textId="77777777" w:rsidR="00BA2902" w:rsidRPr="00314128" w:rsidRDefault="00BA2902" w:rsidP="004F347E">
            <w:pPr>
              <w:jc w:val="both"/>
              <w:rPr>
                <w:rFonts w:asciiTheme="minorHAnsi" w:hAnsiTheme="minorHAnsi"/>
              </w:rPr>
            </w:pPr>
            <w:r>
              <w:rPr>
                <w:rFonts w:asciiTheme="minorHAnsi" w:hAnsiTheme="minorHAnsi"/>
              </w:rPr>
              <w:t>[</w:t>
            </w:r>
            <w:r w:rsidRPr="00314128">
              <w:rPr>
                <w:rFonts w:asciiTheme="minorHAnsi" w:hAnsiTheme="minorHAnsi"/>
              </w:rPr>
              <w:t xml:space="preserve">Durée </w:t>
            </w:r>
            <w:r w:rsidRPr="00F7244E">
              <w:rPr>
                <w:rFonts w:asciiTheme="minorHAnsi" w:hAnsiTheme="minorHAnsi"/>
              </w:rPr>
              <w:t>d’exécution</w:t>
            </w:r>
            <w:r>
              <w:rPr>
                <w:rFonts w:asciiTheme="minorHAnsi" w:hAnsiTheme="minorHAnsi"/>
              </w:rPr>
              <w:t>][</w:t>
            </w:r>
            <w:r w:rsidRPr="00F7244E">
              <w:rPr>
                <w:rFonts w:asciiTheme="minorHAnsi" w:hAnsiTheme="minorHAnsi"/>
              </w:rPr>
              <w:t>Délai de</w:t>
            </w:r>
            <w:r w:rsidRPr="00314128">
              <w:rPr>
                <w:rFonts w:asciiTheme="minorHAnsi" w:hAnsiTheme="minorHAnsi"/>
              </w:rPr>
              <w:t xml:space="preserve"> livraison</w:t>
            </w:r>
            <w:r>
              <w:rPr>
                <w:rFonts w:asciiTheme="minorHAnsi" w:hAnsiTheme="minorHAnsi"/>
              </w:rPr>
              <w:t>]</w:t>
            </w:r>
          </w:p>
        </w:tc>
        <w:tc>
          <w:tcPr>
            <w:tcW w:w="6592" w:type="dxa"/>
            <w:tcBorders>
              <w:top w:val="single" w:sz="4" w:space="0" w:color="auto"/>
              <w:left w:val="single" w:sz="4" w:space="0" w:color="000000"/>
              <w:bottom w:val="single" w:sz="4" w:space="0" w:color="auto"/>
              <w:right w:val="single" w:sz="4" w:space="0" w:color="auto"/>
            </w:tcBorders>
            <w:vAlign w:val="center"/>
          </w:tcPr>
          <w:p w14:paraId="231FF0A8" w14:textId="77777777" w:rsidR="00BA2902" w:rsidRPr="00314128" w:rsidRDefault="00BA2902" w:rsidP="004F347E">
            <w:pPr>
              <w:snapToGrid w:val="0"/>
              <w:jc w:val="both"/>
              <w:rPr>
                <w:rFonts w:asciiTheme="minorHAnsi" w:hAnsiTheme="minorHAnsi"/>
              </w:rPr>
            </w:pPr>
          </w:p>
        </w:tc>
      </w:tr>
      <w:tr w:rsidR="00BA2902" w:rsidRPr="0069556C" w14:paraId="26C6F5B3" w14:textId="77777777" w:rsidTr="004F347E">
        <w:trPr>
          <w:gridAfter w:val="1"/>
          <w:wAfter w:w="18" w:type="dxa"/>
        </w:trPr>
        <w:tc>
          <w:tcPr>
            <w:tcW w:w="2901" w:type="dxa"/>
            <w:tcBorders>
              <w:top w:val="single" w:sz="4" w:space="0" w:color="auto"/>
              <w:left w:val="single" w:sz="4" w:space="0" w:color="auto"/>
            </w:tcBorders>
          </w:tcPr>
          <w:p w14:paraId="5279B976" w14:textId="77777777" w:rsidR="00BA2902" w:rsidRPr="00314128" w:rsidRDefault="00BA2902" w:rsidP="004F347E">
            <w:pPr>
              <w:jc w:val="both"/>
              <w:rPr>
                <w:rFonts w:asciiTheme="minorHAnsi" w:hAnsiTheme="minorHAnsi"/>
              </w:rPr>
            </w:pPr>
            <w:r w:rsidRPr="00314128">
              <w:rPr>
                <w:rFonts w:asciiTheme="minorHAnsi" w:hAnsiTheme="minorHAnsi"/>
              </w:rPr>
              <w:t>Conditions particulières d’exécution</w:t>
            </w:r>
          </w:p>
        </w:tc>
        <w:tc>
          <w:tcPr>
            <w:tcW w:w="6592" w:type="dxa"/>
            <w:tcBorders>
              <w:top w:val="single" w:sz="4" w:space="0" w:color="auto"/>
              <w:left w:val="single" w:sz="4" w:space="0" w:color="000000"/>
              <w:right w:val="single" w:sz="4" w:space="0" w:color="auto"/>
            </w:tcBorders>
            <w:vAlign w:val="center"/>
          </w:tcPr>
          <w:p w14:paraId="22CCD2FD" w14:textId="77777777" w:rsidR="00BA2902" w:rsidRPr="00314128" w:rsidRDefault="00BA2902" w:rsidP="004F347E">
            <w:pPr>
              <w:snapToGrid w:val="0"/>
              <w:jc w:val="both"/>
              <w:rPr>
                <w:rFonts w:asciiTheme="minorHAnsi" w:hAnsiTheme="minorHAnsi"/>
              </w:rPr>
            </w:pPr>
          </w:p>
        </w:tc>
      </w:tr>
    </w:tbl>
    <w:bookmarkStart w:id="126" w:name="_MON_1497356362"/>
    <w:bookmarkEnd w:id="126"/>
    <w:p w14:paraId="39CC99F0" w14:textId="77777777" w:rsidR="00BA2902" w:rsidRPr="0069556C" w:rsidRDefault="00BA2902" w:rsidP="00BA2902">
      <w:pPr>
        <w:jc w:val="both"/>
        <w:rPr>
          <w:rFonts w:asciiTheme="minorHAnsi" w:hAnsiTheme="minorHAnsi"/>
          <w:b/>
          <w:sz w:val="22"/>
        </w:rPr>
      </w:pPr>
      <w:r w:rsidRPr="0069556C">
        <w:rPr>
          <w:rFonts w:asciiTheme="minorHAnsi" w:hAnsiTheme="minorHAnsi"/>
          <w:b/>
          <w:sz w:val="24"/>
          <w:szCs w:val="22"/>
        </w:rPr>
        <w:object w:dxaOrig="9225" w:dyaOrig="3131" w14:anchorId="59580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166.5pt" o:ole="">
            <v:imagedata r:id="rId25" o:title=""/>
          </v:shape>
          <o:OLEObject Type="Embed" ProgID="Excel.Sheet.12" ShapeID="_x0000_i1025" DrawAspect="Content" ObjectID="_1727014547" r:id="rId26"/>
        </w:object>
      </w:r>
    </w:p>
    <w:tbl>
      <w:tblPr>
        <w:tblW w:w="9511" w:type="dxa"/>
        <w:tblInd w:w="70" w:type="dxa"/>
        <w:tblLayout w:type="fixed"/>
        <w:tblCellMar>
          <w:left w:w="70" w:type="dxa"/>
          <w:right w:w="70" w:type="dxa"/>
        </w:tblCellMar>
        <w:tblLook w:val="0000" w:firstRow="0" w:lastRow="0" w:firstColumn="0" w:lastColumn="0" w:noHBand="0" w:noVBand="0"/>
      </w:tblPr>
      <w:tblGrid>
        <w:gridCol w:w="3171"/>
        <w:gridCol w:w="3174"/>
        <w:gridCol w:w="3166"/>
      </w:tblGrid>
      <w:tr w:rsidR="00BA2902" w:rsidRPr="0069556C" w14:paraId="4D5DEF43" w14:textId="77777777" w:rsidTr="004F347E">
        <w:tc>
          <w:tcPr>
            <w:tcW w:w="9511" w:type="dxa"/>
            <w:gridSpan w:val="3"/>
            <w:tcBorders>
              <w:bottom w:val="single" w:sz="4" w:space="0" w:color="auto"/>
            </w:tcBorders>
          </w:tcPr>
          <w:p w14:paraId="793A51B8" w14:textId="1441EF82" w:rsidR="00BA2902" w:rsidRPr="0069556C" w:rsidRDefault="00BA2902" w:rsidP="004F347E">
            <w:pPr>
              <w:pStyle w:val="En-tte"/>
              <w:tabs>
                <w:tab w:val="clear" w:pos="4536"/>
                <w:tab w:val="clear" w:pos="9072"/>
              </w:tabs>
              <w:jc w:val="both"/>
              <w:rPr>
                <w:rFonts w:asciiTheme="minorHAnsi" w:hAnsiTheme="minorHAnsi"/>
                <w:smallCaps/>
                <w:sz w:val="22"/>
              </w:rPr>
            </w:pPr>
            <w:r w:rsidRPr="0069556C">
              <w:rPr>
                <w:rFonts w:asciiTheme="minorHAnsi" w:hAnsiTheme="minorHAnsi"/>
                <w:smallCaps/>
              </w:rPr>
              <w:t xml:space="preserve">Signature de la personne habilitée à engager </w:t>
            </w:r>
            <w:r>
              <w:rPr>
                <w:rFonts w:asciiTheme="minorHAnsi" w:hAnsiTheme="minorHAnsi"/>
                <w:smallCaps/>
              </w:rPr>
              <w:t xml:space="preserve">EXPERTISE </w:t>
            </w:r>
            <w:r w:rsidR="004F547D">
              <w:rPr>
                <w:rFonts w:asciiTheme="minorHAnsi" w:hAnsiTheme="minorHAnsi"/>
                <w:smallCaps/>
              </w:rPr>
              <w:t>France</w:t>
            </w:r>
          </w:p>
        </w:tc>
      </w:tr>
      <w:tr w:rsidR="00BA2902" w:rsidRPr="0069556C" w14:paraId="7A270A0A" w14:textId="77777777" w:rsidTr="004F347E">
        <w:tc>
          <w:tcPr>
            <w:tcW w:w="3171" w:type="dxa"/>
            <w:tcBorders>
              <w:top w:val="single" w:sz="4" w:space="0" w:color="000000"/>
              <w:left w:val="single" w:sz="4" w:space="0" w:color="auto"/>
              <w:bottom w:val="single" w:sz="4" w:space="0" w:color="000000"/>
            </w:tcBorders>
          </w:tcPr>
          <w:p w14:paraId="27B0BB14" w14:textId="77777777" w:rsidR="00BA2902" w:rsidRPr="00314128" w:rsidRDefault="00BA2902" w:rsidP="004F347E">
            <w:pPr>
              <w:jc w:val="both"/>
              <w:rPr>
                <w:rFonts w:asciiTheme="minorHAnsi" w:hAnsiTheme="minorHAnsi"/>
              </w:rPr>
            </w:pPr>
            <w:r w:rsidRPr="00314128">
              <w:rPr>
                <w:rFonts w:asciiTheme="minorHAnsi" w:hAnsiTheme="minorHAnsi"/>
              </w:rPr>
              <w:t>Nom et fonction du signataire</w:t>
            </w:r>
          </w:p>
        </w:tc>
        <w:tc>
          <w:tcPr>
            <w:tcW w:w="3174" w:type="dxa"/>
            <w:tcBorders>
              <w:top w:val="single" w:sz="4" w:space="0" w:color="000000"/>
              <w:left w:val="single" w:sz="4" w:space="0" w:color="000000"/>
              <w:bottom w:val="single" w:sz="4" w:space="0" w:color="000000"/>
            </w:tcBorders>
          </w:tcPr>
          <w:p w14:paraId="4205AAA8" w14:textId="77777777" w:rsidR="00BA2902" w:rsidRPr="00314128" w:rsidRDefault="00BA2902" w:rsidP="004F347E">
            <w:pPr>
              <w:jc w:val="both"/>
              <w:rPr>
                <w:rFonts w:asciiTheme="minorHAnsi" w:hAnsiTheme="minorHAnsi"/>
              </w:rPr>
            </w:pPr>
            <w:r w:rsidRPr="00314128">
              <w:rPr>
                <w:rFonts w:asciiTheme="minorHAnsi" w:hAnsiTheme="minorHAnsi"/>
              </w:rPr>
              <w:t>Date et lieu</w:t>
            </w:r>
          </w:p>
        </w:tc>
        <w:tc>
          <w:tcPr>
            <w:tcW w:w="3166" w:type="dxa"/>
            <w:tcBorders>
              <w:top w:val="single" w:sz="4" w:space="0" w:color="000000"/>
              <w:left w:val="single" w:sz="4" w:space="0" w:color="000000"/>
              <w:bottom w:val="single" w:sz="4" w:space="0" w:color="000000"/>
              <w:right w:val="single" w:sz="4" w:space="0" w:color="auto"/>
            </w:tcBorders>
          </w:tcPr>
          <w:p w14:paraId="6E70D84E" w14:textId="77777777" w:rsidR="00BA2902" w:rsidRPr="00314128" w:rsidRDefault="00BA2902" w:rsidP="004F347E">
            <w:pPr>
              <w:jc w:val="both"/>
              <w:rPr>
                <w:rFonts w:asciiTheme="minorHAnsi" w:hAnsiTheme="minorHAnsi"/>
              </w:rPr>
            </w:pPr>
            <w:r w:rsidRPr="00314128">
              <w:rPr>
                <w:rFonts w:asciiTheme="minorHAnsi" w:hAnsiTheme="minorHAnsi"/>
              </w:rPr>
              <w:t>Signature</w:t>
            </w:r>
          </w:p>
        </w:tc>
      </w:tr>
      <w:tr w:rsidR="00BA2902" w:rsidRPr="0069556C" w14:paraId="4AEE5619" w14:textId="77777777" w:rsidTr="004F347E">
        <w:tc>
          <w:tcPr>
            <w:tcW w:w="3171" w:type="dxa"/>
            <w:tcBorders>
              <w:top w:val="single" w:sz="4" w:space="0" w:color="000000"/>
              <w:left w:val="single" w:sz="4" w:space="0" w:color="auto"/>
              <w:bottom w:val="single" w:sz="4" w:space="0" w:color="000000"/>
            </w:tcBorders>
          </w:tcPr>
          <w:p w14:paraId="46B91C71" w14:textId="77777777" w:rsidR="00BA2902" w:rsidRPr="00314128" w:rsidRDefault="00BA2902" w:rsidP="004F347E">
            <w:pPr>
              <w:jc w:val="both"/>
              <w:rPr>
                <w:rFonts w:asciiTheme="minorHAnsi" w:hAnsiTheme="minorHAnsi"/>
              </w:rPr>
            </w:pPr>
          </w:p>
          <w:p w14:paraId="4684E9CD" w14:textId="77777777" w:rsidR="00BA2902" w:rsidRPr="00314128" w:rsidRDefault="00BA2902" w:rsidP="004F347E">
            <w:pPr>
              <w:jc w:val="both"/>
              <w:rPr>
                <w:rFonts w:asciiTheme="minorHAnsi" w:hAnsiTheme="minorHAnsi"/>
              </w:rPr>
            </w:pPr>
          </w:p>
          <w:p w14:paraId="740A33A3" w14:textId="77777777" w:rsidR="00BA2902" w:rsidRPr="00314128" w:rsidRDefault="00BA2902" w:rsidP="004F347E">
            <w:pPr>
              <w:jc w:val="both"/>
              <w:rPr>
                <w:rFonts w:asciiTheme="minorHAnsi" w:hAnsiTheme="minorHAnsi"/>
              </w:rPr>
            </w:pPr>
          </w:p>
        </w:tc>
        <w:tc>
          <w:tcPr>
            <w:tcW w:w="3174" w:type="dxa"/>
            <w:tcBorders>
              <w:top w:val="single" w:sz="4" w:space="0" w:color="000000"/>
              <w:left w:val="single" w:sz="4" w:space="0" w:color="000000"/>
              <w:bottom w:val="single" w:sz="4" w:space="0" w:color="000000"/>
            </w:tcBorders>
          </w:tcPr>
          <w:p w14:paraId="466BF012" w14:textId="77777777" w:rsidR="00BA2902" w:rsidRPr="00314128" w:rsidRDefault="00BA2902" w:rsidP="004F347E">
            <w:pPr>
              <w:pStyle w:val="En-tte"/>
              <w:tabs>
                <w:tab w:val="clear" w:pos="4536"/>
                <w:tab w:val="clear" w:pos="9072"/>
              </w:tabs>
              <w:snapToGrid w:val="0"/>
              <w:jc w:val="both"/>
              <w:rPr>
                <w:rFonts w:asciiTheme="minorHAnsi" w:hAnsiTheme="minorHAnsi"/>
              </w:rPr>
            </w:pPr>
          </w:p>
        </w:tc>
        <w:tc>
          <w:tcPr>
            <w:tcW w:w="3166" w:type="dxa"/>
            <w:tcBorders>
              <w:top w:val="single" w:sz="4" w:space="0" w:color="000000"/>
              <w:left w:val="single" w:sz="4" w:space="0" w:color="000000"/>
              <w:bottom w:val="single" w:sz="4" w:space="0" w:color="000000"/>
              <w:right w:val="single" w:sz="4" w:space="0" w:color="auto"/>
            </w:tcBorders>
          </w:tcPr>
          <w:p w14:paraId="35E5C61F" w14:textId="77777777" w:rsidR="00BA2902" w:rsidRPr="00314128" w:rsidRDefault="00BA2902" w:rsidP="004F347E">
            <w:pPr>
              <w:snapToGrid w:val="0"/>
              <w:jc w:val="both"/>
              <w:rPr>
                <w:rFonts w:asciiTheme="minorHAnsi" w:hAnsiTheme="minorHAnsi"/>
              </w:rPr>
            </w:pPr>
          </w:p>
        </w:tc>
      </w:tr>
    </w:tbl>
    <w:p w14:paraId="3C2DFAC1" w14:textId="77777777" w:rsidR="00BA2902" w:rsidRDefault="00BA2902" w:rsidP="00BA2902">
      <w:pPr>
        <w:tabs>
          <w:tab w:val="left" w:pos="2745"/>
        </w:tabs>
        <w:rPr>
          <w:rFonts w:asciiTheme="minorHAnsi" w:eastAsia="Times New Roman" w:hAnsiTheme="minorHAnsi" w:cs="Arial"/>
          <w:szCs w:val="24"/>
        </w:rPr>
      </w:pPr>
    </w:p>
    <w:p w14:paraId="48C2C2BF" w14:textId="77777777" w:rsidR="004F347E" w:rsidRDefault="004F347E" w:rsidP="00BA2902">
      <w:pPr>
        <w:tabs>
          <w:tab w:val="left" w:pos="2745"/>
        </w:tabs>
        <w:rPr>
          <w:rFonts w:asciiTheme="minorHAnsi" w:eastAsia="Times New Roman" w:hAnsiTheme="minorHAnsi" w:cs="Arial"/>
          <w:szCs w:val="24"/>
        </w:rPr>
      </w:pPr>
    </w:p>
    <w:p w14:paraId="72B6038F" w14:textId="77777777" w:rsidR="004F347E" w:rsidRDefault="004F347E" w:rsidP="00BA2902">
      <w:pPr>
        <w:tabs>
          <w:tab w:val="left" w:pos="2745"/>
        </w:tabs>
        <w:rPr>
          <w:rFonts w:asciiTheme="minorHAnsi" w:eastAsia="Times New Roman" w:hAnsiTheme="minorHAnsi" w:cs="Arial"/>
          <w:szCs w:val="24"/>
        </w:rPr>
      </w:pPr>
    </w:p>
    <w:p w14:paraId="3D265B76" w14:textId="408DF770" w:rsidR="00BA2902" w:rsidRPr="0089602D" w:rsidRDefault="004F347E" w:rsidP="0089602D">
      <w:pPr>
        <w:tabs>
          <w:tab w:val="left" w:pos="2745"/>
        </w:tabs>
        <w:rPr>
          <w:rFonts w:asciiTheme="minorHAnsi" w:eastAsia="Times New Roman" w:hAnsiTheme="minorHAnsi" w:cs="Arial"/>
          <w:szCs w:val="24"/>
        </w:rPr>
      </w:pPr>
      <w:r>
        <w:rPr>
          <w:rFonts w:asciiTheme="minorHAnsi" w:hAnsiTheme="minorHAnsi"/>
          <w:b/>
          <w:caps/>
          <w:sz w:val="24"/>
        </w:rPr>
        <w:lastRenderedPageBreak/>
        <w:t>ANNEXE 4 : FICHE TIERS</w:t>
      </w:r>
      <w:bookmarkStart w:id="127" w:name="_MON_1582458567"/>
      <w:bookmarkEnd w:id="127"/>
      <w:r>
        <w:rPr>
          <w:rFonts w:asciiTheme="minorHAnsi" w:hAnsiTheme="minorHAnsi"/>
          <w:sz w:val="22"/>
          <w:szCs w:val="22"/>
        </w:rPr>
        <w:object w:dxaOrig="12730" w:dyaOrig="17651" w14:anchorId="3D234E3D">
          <v:shape id="_x0000_i1026" type="#_x0000_t75" style="width:424.5pt;height:608.25pt" o:ole="">
            <v:imagedata r:id="rId27" o:title=""/>
          </v:shape>
          <o:OLEObject Type="Embed" ProgID="Excel.Sheet.12" ShapeID="_x0000_i1026" DrawAspect="Content" ObjectID="_1727014548" r:id="rId28"/>
        </w:object>
      </w:r>
    </w:p>
    <w:sectPr w:rsidR="00BA2902" w:rsidRPr="0089602D" w:rsidSect="002129B8">
      <w:headerReference w:type="default" r:id="rId29"/>
      <w:footerReference w:type="even" r:id="rId30"/>
      <w:footerReference w:type="default" r:id="rId31"/>
      <w:pgSz w:w="11906" w:h="16838" w:code="9"/>
      <w:pgMar w:top="845" w:right="1009" w:bottom="142" w:left="1151" w:header="431" w:footer="34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D40373" w16cid:durableId="26BB1772"/>
  <w16cid:commentId w16cid:paraId="61C7A3A5" w16cid:durableId="26BB1773"/>
  <w16cid:commentId w16cid:paraId="6D9A4778" w16cid:durableId="26BB1774"/>
  <w16cid:commentId w16cid:paraId="21AAC8D2" w16cid:durableId="26BB1775"/>
  <w16cid:commentId w16cid:paraId="375FABB9" w16cid:durableId="26BB1776"/>
  <w16cid:commentId w16cid:paraId="035FA4F4" w16cid:durableId="26BB177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DB529" w14:textId="77777777" w:rsidR="00277CAE" w:rsidRDefault="00277CAE">
      <w:r>
        <w:separator/>
      </w:r>
    </w:p>
  </w:endnote>
  <w:endnote w:type="continuationSeparator" w:id="0">
    <w:p w14:paraId="1BA84B13" w14:textId="77777777" w:rsidR="00277CAE" w:rsidRDefault="00277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96EFC" w14:textId="77777777" w:rsidR="00277CAE" w:rsidRPr="00EE0FDD" w:rsidRDefault="00277CAE" w:rsidP="00DD6625">
    <w:pPr>
      <w:pStyle w:val="Pieddepage"/>
      <w:tabs>
        <w:tab w:val="clear" w:pos="4536"/>
        <w:tab w:val="clear" w:pos="9072"/>
        <w:tab w:val="right" w:pos="9639"/>
      </w:tabs>
      <w:jc w:val="both"/>
      <w:rPr>
        <w:rFonts w:asciiTheme="minorHAnsi" w:hAnsiTheme="minorHAnsi"/>
        <w:u w:val="single"/>
      </w:rPr>
    </w:pPr>
    <w:r w:rsidRPr="00EE0FDD">
      <w:rPr>
        <w:rFonts w:asciiTheme="minorHAnsi" w:hAnsiTheme="minorHAnsi"/>
        <w:u w:val="single"/>
      </w:rPr>
      <w:tab/>
    </w:r>
  </w:p>
  <w:sdt>
    <w:sdtPr>
      <w:rPr>
        <w:rFonts w:asciiTheme="minorHAnsi" w:hAnsiTheme="minorHAnsi"/>
        <w:sz w:val="22"/>
        <w:szCs w:val="22"/>
      </w:rPr>
      <w:id w:val="-691916785"/>
      <w:docPartObj>
        <w:docPartGallery w:val="Page Numbers (Top of Page)"/>
        <w:docPartUnique/>
      </w:docPartObj>
    </w:sdtPr>
    <w:sdtContent>
      <w:sdt>
        <w:sdtPr>
          <w:rPr>
            <w:rFonts w:asciiTheme="minorHAnsi" w:hAnsiTheme="minorHAnsi"/>
            <w:sz w:val="22"/>
            <w:szCs w:val="22"/>
          </w:rPr>
          <w:id w:val="170003633"/>
          <w:docPartObj>
            <w:docPartGallery w:val="Page Numbers (Top of Page)"/>
            <w:docPartUnique/>
          </w:docPartObj>
        </w:sdtPr>
        <w:sdtContent>
          <w:p w14:paraId="6AC3598A" w14:textId="2DFD044B" w:rsidR="00277CAE" w:rsidRPr="00DE12CE" w:rsidRDefault="00277CAE" w:rsidP="00DE12CE">
            <w:pPr>
              <w:pStyle w:val="Pieddepage"/>
              <w:tabs>
                <w:tab w:val="clear" w:pos="4536"/>
                <w:tab w:val="clear" w:pos="9072"/>
                <w:tab w:val="right" w:pos="9468"/>
              </w:tabs>
              <w:rPr>
                <w:rFonts w:asciiTheme="minorHAnsi" w:hAnsiTheme="minorHAnsi"/>
                <w:b/>
                <w:bCs/>
                <w:sz w:val="22"/>
                <w:szCs w:val="22"/>
              </w:rPr>
            </w:pPr>
            <w:r w:rsidRPr="00142083">
              <w:rPr>
                <w:rFonts w:asciiTheme="minorHAnsi" w:hAnsiTheme="minorHAnsi"/>
                <w:sz w:val="22"/>
                <w:szCs w:val="22"/>
              </w:rPr>
              <w:tab/>
              <w:t xml:space="preserve">Page </w:t>
            </w:r>
            <w:r w:rsidRPr="00142083">
              <w:rPr>
                <w:rFonts w:asciiTheme="minorHAnsi" w:hAnsiTheme="minorHAnsi"/>
                <w:b/>
                <w:bCs/>
                <w:sz w:val="22"/>
                <w:szCs w:val="22"/>
              </w:rPr>
              <w:fldChar w:fldCharType="begin"/>
            </w:r>
            <w:r w:rsidRPr="00142083">
              <w:rPr>
                <w:rFonts w:asciiTheme="minorHAnsi" w:hAnsiTheme="minorHAnsi"/>
                <w:b/>
                <w:bCs/>
                <w:sz w:val="22"/>
                <w:szCs w:val="22"/>
              </w:rPr>
              <w:instrText>PAGE</w:instrText>
            </w:r>
            <w:r w:rsidRPr="00142083">
              <w:rPr>
                <w:rFonts w:asciiTheme="minorHAnsi" w:hAnsiTheme="minorHAnsi"/>
                <w:b/>
                <w:bCs/>
                <w:sz w:val="22"/>
                <w:szCs w:val="22"/>
              </w:rPr>
              <w:fldChar w:fldCharType="separate"/>
            </w:r>
            <w:r w:rsidR="00161494">
              <w:rPr>
                <w:rFonts w:asciiTheme="minorHAnsi" w:hAnsiTheme="minorHAnsi"/>
                <w:b/>
                <w:bCs/>
                <w:noProof/>
                <w:sz w:val="22"/>
                <w:szCs w:val="22"/>
              </w:rPr>
              <w:t>3</w:t>
            </w:r>
            <w:r w:rsidRPr="00142083">
              <w:rPr>
                <w:rFonts w:asciiTheme="minorHAnsi" w:hAnsiTheme="minorHAnsi"/>
                <w:sz w:val="22"/>
                <w:szCs w:val="22"/>
              </w:rPr>
              <w:fldChar w:fldCharType="end"/>
            </w:r>
            <w:r w:rsidRPr="00142083">
              <w:rPr>
                <w:rFonts w:asciiTheme="minorHAnsi" w:hAnsiTheme="minorHAnsi"/>
                <w:sz w:val="22"/>
                <w:szCs w:val="22"/>
              </w:rPr>
              <w:t xml:space="preserve"> sur </w:t>
            </w:r>
            <w:r w:rsidRPr="00142083">
              <w:rPr>
                <w:rFonts w:asciiTheme="minorHAnsi" w:hAnsiTheme="minorHAnsi"/>
                <w:b/>
                <w:bCs/>
                <w:sz w:val="22"/>
                <w:szCs w:val="22"/>
              </w:rPr>
              <w:fldChar w:fldCharType="begin"/>
            </w:r>
            <w:r w:rsidRPr="00142083">
              <w:rPr>
                <w:rFonts w:asciiTheme="minorHAnsi" w:hAnsiTheme="minorHAnsi"/>
                <w:b/>
                <w:bCs/>
                <w:sz w:val="22"/>
                <w:szCs w:val="22"/>
              </w:rPr>
              <w:instrText>NUMPAGES</w:instrText>
            </w:r>
            <w:r w:rsidRPr="00142083">
              <w:rPr>
                <w:rFonts w:asciiTheme="minorHAnsi" w:hAnsiTheme="minorHAnsi"/>
                <w:b/>
                <w:bCs/>
                <w:sz w:val="22"/>
                <w:szCs w:val="22"/>
              </w:rPr>
              <w:fldChar w:fldCharType="separate"/>
            </w:r>
            <w:r w:rsidR="00161494">
              <w:rPr>
                <w:rFonts w:asciiTheme="minorHAnsi" w:hAnsiTheme="minorHAnsi"/>
                <w:b/>
                <w:bCs/>
                <w:noProof/>
                <w:sz w:val="22"/>
                <w:szCs w:val="22"/>
              </w:rPr>
              <w:t>22</w:t>
            </w:r>
            <w:r w:rsidRPr="00142083">
              <w:rPr>
                <w:rFonts w:asciiTheme="minorHAnsi" w:hAnsiTheme="minorHAnsi"/>
                <w:sz w:val="22"/>
                <w:szCs w:val="22"/>
              </w:rPr>
              <w:fldChar w:fldCharType="end"/>
            </w:r>
          </w:p>
        </w:sdtContent>
      </w:sdt>
      <w:p w14:paraId="634EF27A" w14:textId="77777777" w:rsidR="00277CAE" w:rsidRPr="00FF1F8E" w:rsidRDefault="00277CAE" w:rsidP="00142083">
        <w:pPr>
          <w:pStyle w:val="Pieddepage"/>
          <w:tabs>
            <w:tab w:val="clear" w:pos="4536"/>
            <w:tab w:val="clear" w:pos="9072"/>
            <w:tab w:val="right" w:pos="9468"/>
          </w:tabs>
          <w:rPr>
            <w:rFonts w:asciiTheme="minorHAnsi" w:hAnsiTheme="minorHAnsi"/>
            <w:sz w:val="22"/>
            <w:szCs w:val="22"/>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182D5" w14:textId="77777777" w:rsidR="00277CAE" w:rsidRPr="00EE0FDD" w:rsidRDefault="00277CAE" w:rsidP="0042438D">
    <w:pPr>
      <w:pStyle w:val="Pieddepage"/>
      <w:tabs>
        <w:tab w:val="clear" w:pos="4536"/>
        <w:tab w:val="clear" w:pos="9072"/>
        <w:tab w:val="right" w:pos="9468"/>
      </w:tabs>
      <w:jc w:val="both"/>
      <w:rPr>
        <w:rFonts w:asciiTheme="minorHAnsi" w:hAnsiTheme="minorHAnsi"/>
        <w:u w:val="single"/>
      </w:rPr>
    </w:pPr>
    <w:r w:rsidRPr="00EE0FDD">
      <w:rPr>
        <w:rFonts w:asciiTheme="minorHAnsi" w:hAnsiTheme="minorHAnsi"/>
        <w:u w:val="single"/>
      </w:rPr>
      <w:tab/>
    </w:r>
  </w:p>
  <w:sdt>
    <w:sdtPr>
      <w:rPr>
        <w:rFonts w:asciiTheme="minorHAnsi" w:hAnsiTheme="minorHAnsi"/>
        <w:sz w:val="22"/>
        <w:szCs w:val="22"/>
      </w:rPr>
      <w:id w:val="737059123"/>
      <w:docPartObj>
        <w:docPartGallery w:val="Page Numbers (Bottom of Page)"/>
        <w:docPartUnique/>
      </w:docPartObj>
    </w:sdtPr>
    <w:sdtContent>
      <w:sdt>
        <w:sdtPr>
          <w:rPr>
            <w:rFonts w:asciiTheme="minorHAnsi" w:hAnsiTheme="minorHAnsi"/>
            <w:sz w:val="22"/>
            <w:szCs w:val="22"/>
          </w:rPr>
          <w:id w:val="-1884156990"/>
          <w:docPartObj>
            <w:docPartGallery w:val="Page Numbers (Top of Page)"/>
            <w:docPartUnique/>
          </w:docPartObj>
        </w:sdtPr>
        <w:sdtContent>
          <w:p w14:paraId="2064E9DE" w14:textId="16ADBDD9" w:rsidR="00277CAE" w:rsidRDefault="00277CAE" w:rsidP="0042438D">
            <w:pPr>
              <w:pStyle w:val="Pieddepage"/>
              <w:tabs>
                <w:tab w:val="clear" w:pos="4536"/>
                <w:tab w:val="clear" w:pos="9072"/>
                <w:tab w:val="right" w:pos="9468"/>
              </w:tabs>
              <w:jc w:val="right"/>
              <w:rPr>
                <w:rFonts w:asciiTheme="minorHAnsi" w:hAnsiTheme="minorHAnsi"/>
                <w:b/>
                <w:bCs/>
                <w:sz w:val="22"/>
                <w:szCs w:val="22"/>
              </w:rPr>
            </w:pPr>
            <w:r w:rsidRPr="0036169C">
              <w:rPr>
                <w:rFonts w:asciiTheme="minorHAnsi" w:hAnsiTheme="minorHAnsi"/>
                <w:sz w:val="22"/>
                <w:szCs w:val="22"/>
              </w:rPr>
              <w:t>DAJ_M0</w:t>
            </w:r>
            <w:r>
              <w:rPr>
                <w:rFonts w:asciiTheme="minorHAnsi" w:hAnsiTheme="minorHAnsi"/>
                <w:sz w:val="22"/>
                <w:szCs w:val="22"/>
              </w:rPr>
              <w:t>10</w:t>
            </w:r>
            <w:r w:rsidRPr="0036169C">
              <w:rPr>
                <w:rFonts w:asciiTheme="minorHAnsi" w:hAnsiTheme="minorHAnsi"/>
                <w:sz w:val="22"/>
                <w:szCs w:val="22"/>
              </w:rPr>
              <w:t>_v0</w:t>
            </w:r>
            <w:r>
              <w:rPr>
                <w:rFonts w:asciiTheme="minorHAnsi" w:hAnsiTheme="minorHAnsi"/>
                <w:sz w:val="22"/>
                <w:szCs w:val="22"/>
              </w:rPr>
              <w:t>9</w:t>
            </w:r>
            <w:r w:rsidRPr="0036169C">
              <w:rPr>
                <w:rFonts w:asciiTheme="minorHAnsi" w:hAnsiTheme="minorHAnsi"/>
                <w:sz w:val="22"/>
                <w:szCs w:val="22"/>
              </w:rPr>
              <w:tab/>
              <w:t xml:space="preserve">Page </w:t>
            </w:r>
            <w:r w:rsidRPr="0036169C">
              <w:rPr>
                <w:rFonts w:asciiTheme="minorHAnsi" w:hAnsiTheme="minorHAnsi"/>
                <w:b/>
                <w:bCs/>
                <w:sz w:val="22"/>
                <w:szCs w:val="22"/>
              </w:rPr>
              <w:fldChar w:fldCharType="begin"/>
            </w:r>
            <w:r w:rsidRPr="0036169C">
              <w:rPr>
                <w:rFonts w:asciiTheme="minorHAnsi" w:hAnsiTheme="minorHAnsi"/>
                <w:b/>
                <w:bCs/>
                <w:sz w:val="22"/>
                <w:szCs w:val="22"/>
              </w:rPr>
              <w:instrText>PAGE</w:instrText>
            </w:r>
            <w:r w:rsidRPr="0036169C">
              <w:rPr>
                <w:rFonts w:asciiTheme="minorHAnsi" w:hAnsiTheme="minorHAnsi"/>
                <w:b/>
                <w:bCs/>
                <w:sz w:val="22"/>
                <w:szCs w:val="22"/>
              </w:rPr>
              <w:fldChar w:fldCharType="separate"/>
            </w:r>
            <w:r w:rsidR="00161494">
              <w:rPr>
                <w:rFonts w:asciiTheme="minorHAnsi" w:hAnsiTheme="minorHAnsi"/>
                <w:b/>
                <w:bCs/>
                <w:noProof/>
                <w:sz w:val="22"/>
                <w:szCs w:val="22"/>
              </w:rPr>
              <w:t>1</w:t>
            </w:r>
            <w:r w:rsidRPr="0036169C">
              <w:rPr>
                <w:rFonts w:asciiTheme="minorHAnsi" w:hAnsiTheme="minorHAnsi"/>
                <w:b/>
                <w:bCs/>
                <w:sz w:val="22"/>
                <w:szCs w:val="22"/>
              </w:rPr>
              <w:fldChar w:fldCharType="end"/>
            </w:r>
            <w:r w:rsidRPr="0036169C">
              <w:rPr>
                <w:rFonts w:asciiTheme="minorHAnsi" w:hAnsiTheme="minorHAnsi"/>
                <w:sz w:val="22"/>
                <w:szCs w:val="22"/>
              </w:rPr>
              <w:t xml:space="preserve"> sur </w:t>
            </w:r>
            <w:r w:rsidRPr="0036169C">
              <w:rPr>
                <w:rFonts w:asciiTheme="minorHAnsi" w:hAnsiTheme="minorHAnsi"/>
                <w:b/>
                <w:bCs/>
                <w:sz w:val="22"/>
                <w:szCs w:val="22"/>
              </w:rPr>
              <w:fldChar w:fldCharType="begin"/>
            </w:r>
            <w:r w:rsidRPr="0036169C">
              <w:rPr>
                <w:rFonts w:asciiTheme="minorHAnsi" w:hAnsiTheme="minorHAnsi"/>
                <w:b/>
                <w:bCs/>
                <w:sz w:val="22"/>
                <w:szCs w:val="22"/>
              </w:rPr>
              <w:instrText>NUMPAGES</w:instrText>
            </w:r>
            <w:r w:rsidRPr="0036169C">
              <w:rPr>
                <w:rFonts w:asciiTheme="minorHAnsi" w:hAnsiTheme="minorHAnsi"/>
                <w:b/>
                <w:bCs/>
                <w:sz w:val="22"/>
                <w:szCs w:val="22"/>
              </w:rPr>
              <w:fldChar w:fldCharType="separate"/>
            </w:r>
            <w:r w:rsidR="00161494">
              <w:rPr>
                <w:rFonts w:asciiTheme="minorHAnsi" w:hAnsiTheme="minorHAnsi"/>
                <w:b/>
                <w:bCs/>
                <w:noProof/>
                <w:sz w:val="22"/>
                <w:szCs w:val="22"/>
              </w:rPr>
              <w:t>22</w:t>
            </w:r>
            <w:r w:rsidRPr="0036169C">
              <w:rPr>
                <w:rFonts w:asciiTheme="minorHAnsi" w:hAnsiTheme="minorHAnsi"/>
                <w:b/>
                <w:bCs/>
                <w:sz w:val="22"/>
                <w:szCs w:val="22"/>
              </w:rPr>
              <w:fldChar w:fldCharType="end"/>
            </w:r>
          </w:p>
          <w:p w14:paraId="5A6C9DE0" w14:textId="79680557" w:rsidR="00277CAE" w:rsidRDefault="00277CAE" w:rsidP="00CC23F0">
            <w:pPr>
              <w:pStyle w:val="Pieddepage"/>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Juillet 2022</w:t>
            </w:r>
          </w:p>
          <w:p w14:paraId="13F17C02" w14:textId="77777777" w:rsidR="00277CAE" w:rsidRDefault="00277CAE" w:rsidP="00CC23F0">
            <w:pPr>
              <w:tabs>
                <w:tab w:val="center" w:pos="4153"/>
                <w:tab w:val="right" w:pos="8306"/>
                <w:tab w:val="right" w:pos="9746"/>
              </w:tabs>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322F2634" w14:textId="77777777" w:rsidR="00277CAE" w:rsidRPr="0036169C" w:rsidRDefault="00277CAE" w:rsidP="005B74D9">
            <w:pPr>
              <w:tabs>
                <w:tab w:val="center" w:pos="4536"/>
                <w:tab w:val="right" w:pos="9072"/>
              </w:tabs>
              <w:spacing w:line="240" w:lineRule="auto"/>
              <w:rPr>
                <w:rFonts w:asciiTheme="minorHAnsi" w:hAnsiTheme="minorHAnsi"/>
                <w:sz w:val="22"/>
                <w:szCs w:val="22"/>
              </w:rPr>
            </w:pPr>
            <w:r>
              <w:rPr>
                <w:rFonts w:asciiTheme="minorHAnsi" w:eastAsia="Times New Roman" w:hAnsiTheme="minorHAnsi" w:cs="Arial"/>
                <w:sz w:val="16"/>
                <w:szCs w:val="16"/>
              </w:rPr>
              <w:t>40, Boulevard de Port-Royal - 75005 Paris – France</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EBC14" w14:textId="77777777" w:rsidR="00277CAE" w:rsidRDefault="00277CAE">
    <w:pPr>
      <w:pStyle w:val="Pieddepage"/>
      <w:ind w:right="360"/>
      <w:rPr>
        <w:lang w:val="nl-N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B00A9" w14:textId="77777777" w:rsidR="00277CAE" w:rsidRPr="00EE0FDD" w:rsidRDefault="00277CAE" w:rsidP="00FF1F8E">
    <w:pPr>
      <w:pStyle w:val="Pieddepage"/>
      <w:tabs>
        <w:tab w:val="clear" w:pos="4536"/>
        <w:tab w:val="clear" w:pos="9072"/>
        <w:tab w:val="right" w:pos="9468"/>
      </w:tabs>
      <w:jc w:val="both"/>
      <w:rPr>
        <w:rFonts w:asciiTheme="minorHAnsi" w:hAnsiTheme="minorHAnsi"/>
        <w:u w:val="single"/>
      </w:rPr>
    </w:pPr>
    <w:r w:rsidRPr="00EE0FDD">
      <w:rPr>
        <w:rFonts w:asciiTheme="minorHAnsi" w:hAnsiTheme="minorHAnsi"/>
        <w:u w:val="single"/>
      </w:rPr>
      <w:tab/>
    </w:r>
  </w:p>
  <w:sdt>
    <w:sdtPr>
      <w:rPr>
        <w:rFonts w:asciiTheme="minorHAnsi" w:hAnsiTheme="minorHAnsi"/>
        <w:sz w:val="22"/>
        <w:szCs w:val="22"/>
      </w:rPr>
      <w:id w:val="1386523310"/>
      <w:docPartObj>
        <w:docPartGallery w:val="Page Numbers (Top of Page)"/>
        <w:docPartUnique/>
      </w:docPartObj>
    </w:sdtPr>
    <w:sdtContent>
      <w:p w14:paraId="567C7E74" w14:textId="7BB32DAF" w:rsidR="00277CAE" w:rsidRPr="00FF1F8E" w:rsidRDefault="00277CAE" w:rsidP="00FF1F8E">
        <w:pPr>
          <w:pStyle w:val="Pieddepage"/>
          <w:tabs>
            <w:tab w:val="clear" w:pos="4536"/>
            <w:tab w:val="clear" w:pos="9072"/>
            <w:tab w:val="right" w:pos="9468"/>
          </w:tabs>
          <w:rPr>
            <w:rFonts w:asciiTheme="minorHAnsi" w:hAnsiTheme="minorHAnsi"/>
            <w:sz w:val="22"/>
            <w:szCs w:val="22"/>
          </w:rPr>
        </w:pPr>
        <w:r w:rsidRPr="0036169C">
          <w:rPr>
            <w:rFonts w:asciiTheme="minorHAnsi" w:hAnsiTheme="minorHAnsi"/>
            <w:sz w:val="22"/>
            <w:szCs w:val="22"/>
          </w:rPr>
          <w:tab/>
          <w:t xml:space="preserve">Page </w:t>
        </w:r>
        <w:r w:rsidRPr="0036169C">
          <w:rPr>
            <w:rFonts w:asciiTheme="minorHAnsi" w:hAnsiTheme="minorHAnsi"/>
            <w:b/>
            <w:bCs/>
            <w:sz w:val="22"/>
            <w:szCs w:val="22"/>
          </w:rPr>
          <w:fldChar w:fldCharType="begin"/>
        </w:r>
        <w:r w:rsidRPr="0036169C">
          <w:rPr>
            <w:rFonts w:asciiTheme="minorHAnsi" w:hAnsiTheme="minorHAnsi"/>
            <w:b/>
            <w:bCs/>
            <w:sz w:val="22"/>
            <w:szCs w:val="22"/>
          </w:rPr>
          <w:instrText>PAGE</w:instrText>
        </w:r>
        <w:r w:rsidRPr="0036169C">
          <w:rPr>
            <w:rFonts w:asciiTheme="minorHAnsi" w:hAnsiTheme="minorHAnsi"/>
            <w:b/>
            <w:bCs/>
            <w:sz w:val="22"/>
            <w:szCs w:val="22"/>
          </w:rPr>
          <w:fldChar w:fldCharType="separate"/>
        </w:r>
        <w:r w:rsidR="00161494">
          <w:rPr>
            <w:rFonts w:asciiTheme="minorHAnsi" w:hAnsiTheme="minorHAnsi"/>
            <w:b/>
            <w:bCs/>
            <w:noProof/>
            <w:sz w:val="22"/>
            <w:szCs w:val="22"/>
          </w:rPr>
          <w:t>22</w:t>
        </w:r>
        <w:r w:rsidRPr="0036169C">
          <w:rPr>
            <w:rFonts w:asciiTheme="minorHAnsi" w:hAnsiTheme="minorHAnsi"/>
            <w:b/>
            <w:bCs/>
            <w:sz w:val="22"/>
            <w:szCs w:val="22"/>
          </w:rPr>
          <w:fldChar w:fldCharType="end"/>
        </w:r>
        <w:r w:rsidRPr="0036169C">
          <w:rPr>
            <w:rFonts w:asciiTheme="minorHAnsi" w:hAnsiTheme="minorHAnsi"/>
            <w:sz w:val="22"/>
            <w:szCs w:val="22"/>
          </w:rPr>
          <w:t xml:space="preserve"> sur </w:t>
        </w:r>
        <w:r w:rsidRPr="0036169C">
          <w:rPr>
            <w:rFonts w:asciiTheme="minorHAnsi" w:hAnsiTheme="minorHAnsi"/>
            <w:b/>
            <w:bCs/>
            <w:sz w:val="22"/>
            <w:szCs w:val="22"/>
          </w:rPr>
          <w:fldChar w:fldCharType="begin"/>
        </w:r>
        <w:r w:rsidRPr="0036169C">
          <w:rPr>
            <w:rFonts w:asciiTheme="minorHAnsi" w:hAnsiTheme="minorHAnsi"/>
            <w:b/>
            <w:bCs/>
            <w:sz w:val="22"/>
            <w:szCs w:val="22"/>
          </w:rPr>
          <w:instrText>NUMPAGES</w:instrText>
        </w:r>
        <w:r w:rsidRPr="0036169C">
          <w:rPr>
            <w:rFonts w:asciiTheme="minorHAnsi" w:hAnsiTheme="minorHAnsi"/>
            <w:b/>
            <w:bCs/>
            <w:sz w:val="22"/>
            <w:szCs w:val="22"/>
          </w:rPr>
          <w:fldChar w:fldCharType="separate"/>
        </w:r>
        <w:r w:rsidR="00161494">
          <w:rPr>
            <w:rFonts w:asciiTheme="minorHAnsi" w:hAnsiTheme="minorHAnsi"/>
            <w:b/>
            <w:bCs/>
            <w:noProof/>
            <w:sz w:val="22"/>
            <w:szCs w:val="22"/>
          </w:rPr>
          <w:t>22</w:t>
        </w:r>
        <w:r w:rsidRPr="0036169C">
          <w:rPr>
            <w:rFonts w:asciiTheme="minorHAnsi" w:hAnsiTheme="minorHAnsi"/>
            <w:b/>
            <w:bCs/>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98079" w14:textId="77777777" w:rsidR="00277CAE" w:rsidRDefault="00277CAE">
      <w:r>
        <w:separator/>
      </w:r>
    </w:p>
  </w:footnote>
  <w:footnote w:type="continuationSeparator" w:id="0">
    <w:p w14:paraId="51F45B72" w14:textId="77777777" w:rsidR="00277CAE" w:rsidRDefault="00277CAE">
      <w:r>
        <w:continuationSeparator/>
      </w:r>
    </w:p>
  </w:footnote>
  <w:footnote w:id="1">
    <w:p w14:paraId="2A612A9D" w14:textId="77777777" w:rsidR="00277CAE" w:rsidRPr="00A86E43" w:rsidRDefault="00277CAE" w:rsidP="00893886">
      <w:pPr>
        <w:rPr>
          <w:rFonts w:ascii="Calibri" w:hAnsi="Calibri"/>
          <w:sz w:val="16"/>
          <w:szCs w:val="16"/>
        </w:rPr>
      </w:pPr>
      <w:r w:rsidRPr="00A86E43">
        <w:rPr>
          <w:rStyle w:val="Appelnotedebasdep"/>
          <w:rFonts w:ascii="Calibri" w:hAnsi="Calibri"/>
          <w:sz w:val="16"/>
          <w:szCs w:val="16"/>
        </w:rPr>
        <w:footnoteRef/>
      </w:r>
      <w:r w:rsidRPr="00A86E43">
        <w:rPr>
          <w:rFonts w:ascii="Calibri" w:hAnsi="Calibri"/>
          <w:sz w:val="16"/>
          <w:szCs w:val="16"/>
        </w:rPr>
        <w:t xml:space="preserve"> </w:t>
      </w:r>
      <w:r w:rsidRPr="00F62F6C">
        <w:rPr>
          <w:rFonts w:ascii="Calibri" w:hAnsi="Calibri"/>
          <w:sz w:val="16"/>
          <w:szCs w:val="16"/>
        </w:rPr>
        <w:t>Date et signature originales</w:t>
      </w:r>
    </w:p>
  </w:footnote>
  <w:footnote w:id="2">
    <w:p w14:paraId="6CAC9FA6" w14:textId="77777777" w:rsidR="00277CAE" w:rsidRDefault="00277CAE" w:rsidP="003E0CA3">
      <w:pPr>
        <w:rPr>
          <w:rFonts w:ascii="Calibri" w:hAnsi="Calibri"/>
        </w:rPr>
      </w:pPr>
      <w:r w:rsidRPr="00A86E43">
        <w:rPr>
          <w:rStyle w:val="Appelnotedebasdep"/>
          <w:rFonts w:ascii="Calibri" w:hAnsi="Calibri"/>
          <w:sz w:val="16"/>
          <w:szCs w:val="16"/>
        </w:rPr>
        <w:footnoteRef/>
      </w:r>
      <w:r w:rsidRPr="00A86E43">
        <w:rPr>
          <w:rFonts w:ascii="Calibri" w:hAnsi="Calibri"/>
          <w:sz w:val="16"/>
          <w:szCs w:val="16"/>
        </w:rPr>
        <w:t xml:space="preserve"> </w:t>
      </w:r>
      <w:r w:rsidRPr="00F62F6C">
        <w:rPr>
          <w:rFonts w:ascii="Calibri" w:hAnsi="Calibri"/>
          <w:sz w:val="16"/>
          <w:szCs w:val="16"/>
        </w:rPr>
        <w:t>Date et signature originales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72C84" w14:textId="77777777" w:rsidR="00277CAE" w:rsidRDefault="00277CAE">
    <w:pPr>
      <w:pStyle w:val="En-tte"/>
    </w:pPr>
    <w:r>
      <w:rPr>
        <w:noProof/>
      </w:rPr>
      <mc:AlternateContent>
        <mc:Choice Requires="wps">
          <w:drawing>
            <wp:anchor distT="0" distB="0" distL="114300" distR="114300" simplePos="0" relativeHeight="251659264" behindDoc="0" locked="0" layoutInCell="1" allowOverlap="1" wp14:anchorId="0A325BF5" wp14:editId="48FE82EC">
              <wp:simplePos x="0" y="0"/>
              <wp:positionH relativeFrom="column">
                <wp:posOffset>-329012</wp:posOffset>
              </wp:positionH>
              <wp:positionV relativeFrom="paragraph">
                <wp:posOffset>-283210</wp:posOffset>
              </wp:positionV>
              <wp:extent cx="1987743" cy="993913"/>
              <wp:effectExtent l="0" t="0" r="12700" b="15875"/>
              <wp:wrapNone/>
              <wp:docPr id="4" name="Zone de texte 4"/>
              <wp:cNvGraphicFramePr/>
              <a:graphic xmlns:a="http://schemas.openxmlformats.org/drawingml/2006/main">
                <a:graphicData uri="http://schemas.microsoft.com/office/word/2010/wordprocessingShape">
                  <wps:wsp>
                    <wps:cNvSpPr txBox="1"/>
                    <wps:spPr>
                      <a:xfrm>
                        <a:off x="0" y="0"/>
                        <a:ext cx="1987743" cy="99391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EC0586" w14:textId="77777777" w:rsidR="00277CAE" w:rsidRDefault="00277CAE" w:rsidP="00297B31">
                          <w:pPr>
                            <w:ind w:left="-142"/>
                          </w:pPr>
                          <w:r>
                            <w:rPr>
                              <w:noProof/>
                            </w:rPr>
                            <w:drawing>
                              <wp:inline distT="0" distB="0" distL="0" distR="0" wp14:anchorId="2F301159" wp14:editId="621654C7">
                                <wp:extent cx="1650669" cy="84367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50669" cy="8436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325BF5" id="_x0000_t202" coordsize="21600,21600" o:spt="202" path="m,l,21600r21600,l21600,xe">
              <v:stroke joinstyle="miter"/>
              <v:path gradientshapeok="t" o:connecttype="rect"/>
            </v:shapetype>
            <v:shape id="Zone de texte 4" o:spid="_x0000_s1026" type="#_x0000_t202" style="position:absolute;margin-left:-25.9pt;margin-top:-22.3pt;width:156.5pt;height:7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" fillcolor="white [3201]" strokecolor="white [3212]" strokeweight=".5pt">
              <v:textbox>
                <w:txbxContent>
                  <w:p w14:paraId="7CEC0586" w14:textId="77777777" w:rsidR="00277CAE" w:rsidRDefault="00277CAE" w:rsidP="00297B31">
                    <w:pPr>
                      <w:ind w:left="-142"/>
                    </w:pPr>
                    <w:r>
                      <w:rPr>
                        <w:noProof/>
                      </w:rPr>
                      <w:drawing>
                        <wp:inline distT="0" distB="0" distL="0" distR="0" wp14:anchorId="2F301159" wp14:editId="621654C7">
                          <wp:extent cx="1650669" cy="84367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50669" cy="8436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6A377BB" w14:textId="77777777" w:rsidR="00277CAE" w:rsidRDefault="00277CAE">
    <w:pPr>
      <w:pStyle w:val="En-tte"/>
      <w:spacing w:line="44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6C075" w14:textId="77777777" w:rsidR="00277CAE" w:rsidRDefault="00277CAE" w:rsidP="00707B69">
    <w:pPr>
      <w:pStyle w:val="En-tte"/>
      <w:ind w:left="-993"/>
    </w:pPr>
    <w:r>
      <w:rPr>
        <w:noProof/>
      </w:rPr>
      <w:drawing>
        <wp:inline distT="0" distB="0" distL="0" distR="0" wp14:anchorId="66F1650F" wp14:editId="55BEDBAC">
          <wp:extent cx="2394444" cy="1223827"/>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4444" cy="1223827"/>
                  </a:xfrm>
                  <a:prstGeom prst="rect">
                    <a:avLst/>
                  </a:prstGeom>
                  <a:ln>
                    <a:noFill/>
                  </a:ln>
                  <a:extLst>
                    <a:ext uri="{53640926-AAD7-44D8-BBD7-CCE9431645EC}">
                      <a14:shadowObscured xmlns:a14="http://schemas.microsoft.com/office/drawing/2010/main"/>
                    </a:ext>
                  </a:extLst>
                </pic:spPr>
              </pic:pic>
            </a:graphicData>
          </a:graphic>
        </wp:inline>
      </w:drawing>
    </w:r>
  </w:p>
  <w:p w14:paraId="493246C2" w14:textId="77777777" w:rsidR="00277CAE" w:rsidRDefault="00277CAE" w:rsidP="004537E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50DC4" w14:textId="77777777" w:rsidR="00277CAE" w:rsidRPr="00707B69" w:rsidRDefault="00277CAE" w:rsidP="00AC48DD">
    <w:pPr>
      <w:pStyle w:val="En-tte"/>
      <w:rPr>
        <w:rFonts w:asciiTheme="minorHAnsi" w:hAnsiTheme="minorHAnsi" w:cs="Arial"/>
        <w:sz w:val="24"/>
      </w:rPr>
    </w:pPr>
    <w:r>
      <w:rPr>
        <w:noProof/>
      </w:rPr>
      <w:drawing>
        <wp:inline distT="0" distB="0" distL="0" distR="0" wp14:anchorId="15FE2C8E" wp14:editId="52FFF99C">
          <wp:extent cx="1650669" cy="843675"/>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50669" cy="843675"/>
                  </a:xfrm>
                  <a:prstGeom prst="rect">
                    <a:avLst/>
                  </a:prstGeom>
                  <a:ln>
                    <a:noFill/>
                  </a:ln>
                  <a:extLst>
                    <a:ext uri="{53640926-AAD7-44D8-BBD7-CCE9431645EC}">
                      <a14:shadowObscured xmlns:a14="http://schemas.microsoft.com/office/drawing/2010/main"/>
                    </a:ext>
                  </a:extLst>
                </pic:spPr>
              </pic:pic>
            </a:graphicData>
          </a:graphic>
        </wp:inline>
      </w:drawing>
    </w:r>
  </w:p>
  <w:p w14:paraId="09EDCEFB" w14:textId="77777777" w:rsidR="00277CAE" w:rsidRPr="00AC48DD" w:rsidRDefault="00277CAE"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w:t>
    </w:r>
    <w:r>
      <w:rPr>
        <w:rFonts w:asciiTheme="minorHAnsi" w:hAnsiTheme="minorHAnsi" w:cs="Arial"/>
        <w:b/>
        <w:smallCaps/>
      </w:rPr>
      <w:t>’achat – Table des matières</w:t>
    </w:r>
    <w:r>
      <w:rPr>
        <w:rFonts w:asciiTheme="minorHAnsi" w:hAnsiTheme="minorHAnsi" w:cs="Arial"/>
        <w:b/>
        <w:smallCaps/>
      </w:rPr>
      <w:tab/>
    </w:r>
  </w:p>
  <w:p w14:paraId="032A1E32" w14:textId="77777777" w:rsidR="00277CAE" w:rsidRDefault="00277CAE" w:rsidP="00AC48DD">
    <w:pPr>
      <w:pStyle w:val="En-tte"/>
      <w:tabs>
        <w:tab w:val="clear" w:pos="4536"/>
        <w:tab w:val="clear" w:pos="9072"/>
        <w:tab w:val="right" w:pos="9781"/>
      </w:tabs>
      <w:spacing w:line="240" w:lineRule="auto"/>
      <w:rPr>
        <w:rFonts w:asciiTheme="minorHAnsi" w:hAnsiTheme="minorHAnsi" w:cs="Arial"/>
        <w:sz w:val="18"/>
        <w:u w:val="single"/>
      </w:rPr>
    </w:pPr>
    <w:r w:rsidRPr="00AC48DD">
      <w:rPr>
        <w:rFonts w:asciiTheme="minorHAnsi" w:hAnsiTheme="minorHAnsi" w:cs="Arial"/>
        <w:sz w:val="18"/>
        <w:u w:val="single"/>
      </w:rPr>
      <w:tab/>
    </w:r>
  </w:p>
  <w:p w14:paraId="01D521AF" w14:textId="77777777" w:rsidR="00277CAE" w:rsidRPr="00AC48DD" w:rsidRDefault="00277CAE"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FB4FD" w14:textId="77777777" w:rsidR="00277CAE" w:rsidRPr="00707B69" w:rsidRDefault="00277CAE" w:rsidP="00AC48DD">
    <w:pPr>
      <w:pStyle w:val="En-tte"/>
      <w:rPr>
        <w:rFonts w:asciiTheme="minorHAnsi" w:hAnsiTheme="minorHAnsi" w:cs="Arial"/>
        <w:sz w:val="24"/>
      </w:rPr>
    </w:pPr>
    <w:r>
      <w:rPr>
        <w:noProof/>
      </w:rPr>
      <w:drawing>
        <wp:inline distT="0" distB="0" distL="0" distR="0" wp14:anchorId="4117AE16" wp14:editId="447E68B8">
          <wp:extent cx="1688246" cy="862881"/>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8246" cy="862881"/>
                  </a:xfrm>
                  <a:prstGeom prst="rect">
                    <a:avLst/>
                  </a:prstGeom>
                  <a:ln>
                    <a:noFill/>
                  </a:ln>
                  <a:extLst>
                    <a:ext uri="{53640926-AAD7-44D8-BBD7-CCE9431645EC}">
                      <a14:shadowObscured xmlns:a14="http://schemas.microsoft.com/office/drawing/2010/main"/>
                    </a:ext>
                  </a:extLst>
                </pic:spPr>
              </pic:pic>
            </a:graphicData>
          </a:graphic>
        </wp:inline>
      </w:drawing>
    </w:r>
  </w:p>
  <w:p w14:paraId="435F1744" w14:textId="77777777" w:rsidR="00277CAE" w:rsidRPr="00AC48DD" w:rsidRDefault="00277CAE"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w:t>
    </w:r>
    <w:r>
      <w:rPr>
        <w:rFonts w:asciiTheme="minorHAnsi" w:hAnsiTheme="minorHAnsi" w:cs="Arial"/>
        <w:b/>
        <w:smallCaps/>
      </w:rPr>
      <w:t>’achat – Conditions particulières / Acte d’engagement</w:t>
    </w:r>
    <w:r>
      <w:rPr>
        <w:rFonts w:asciiTheme="minorHAnsi" w:hAnsiTheme="minorHAnsi" w:cs="Arial"/>
        <w:b/>
        <w:smallCaps/>
      </w:rPr>
      <w:tab/>
    </w:r>
  </w:p>
  <w:p w14:paraId="320C5EE0" w14:textId="77777777" w:rsidR="00277CAE" w:rsidRDefault="00277CAE" w:rsidP="00AC48DD">
    <w:pPr>
      <w:pStyle w:val="En-tte"/>
      <w:tabs>
        <w:tab w:val="clear" w:pos="4536"/>
        <w:tab w:val="clear" w:pos="9072"/>
        <w:tab w:val="right" w:pos="9781"/>
      </w:tabs>
      <w:spacing w:line="240" w:lineRule="auto"/>
      <w:rPr>
        <w:rFonts w:asciiTheme="minorHAnsi" w:hAnsiTheme="minorHAnsi" w:cs="Arial"/>
        <w:sz w:val="18"/>
        <w:u w:val="single"/>
      </w:rPr>
    </w:pPr>
    <w:r w:rsidRPr="00AC48DD">
      <w:rPr>
        <w:rFonts w:asciiTheme="minorHAnsi" w:hAnsiTheme="minorHAnsi" w:cs="Arial"/>
        <w:sz w:val="18"/>
        <w:u w:val="single"/>
      </w:rPr>
      <w:tab/>
    </w:r>
  </w:p>
  <w:p w14:paraId="1FA082AE" w14:textId="77777777" w:rsidR="00277CAE" w:rsidRPr="00AC48DD" w:rsidRDefault="00277CAE"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8ED46" w14:textId="77777777" w:rsidR="00277CAE" w:rsidRPr="00707B69" w:rsidRDefault="00277CAE" w:rsidP="00996FEA">
    <w:pPr>
      <w:pStyle w:val="En-tte"/>
      <w:rPr>
        <w:rFonts w:asciiTheme="minorHAnsi" w:hAnsiTheme="minorHAnsi" w:cs="Arial"/>
        <w:sz w:val="24"/>
      </w:rPr>
    </w:pPr>
    <w:r>
      <w:rPr>
        <w:noProof/>
      </w:rPr>
      <w:drawing>
        <wp:inline distT="0" distB="0" distL="0" distR="0" wp14:anchorId="408435CF" wp14:editId="2B110D4F">
          <wp:extent cx="1555872" cy="795223"/>
          <wp:effectExtent l="0" t="0" r="635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55872" cy="795223"/>
                  </a:xfrm>
                  <a:prstGeom prst="rect">
                    <a:avLst/>
                  </a:prstGeom>
                  <a:ln>
                    <a:noFill/>
                  </a:ln>
                  <a:extLst>
                    <a:ext uri="{53640926-AAD7-44D8-BBD7-CCE9431645EC}">
                      <a14:shadowObscured xmlns:a14="http://schemas.microsoft.com/office/drawing/2010/main"/>
                    </a:ext>
                  </a:extLst>
                </pic:spPr>
              </pic:pic>
            </a:graphicData>
          </a:graphic>
        </wp:inline>
      </w:drawing>
    </w:r>
  </w:p>
  <w:p w14:paraId="2A43426A" w14:textId="77777777" w:rsidR="00277CAE" w:rsidRPr="00AC48DD" w:rsidRDefault="00277CAE" w:rsidP="00996FEA">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w:t>
    </w:r>
    <w:r>
      <w:rPr>
        <w:rFonts w:asciiTheme="minorHAnsi" w:hAnsiTheme="minorHAnsi" w:cs="Arial"/>
        <w:b/>
        <w:smallCaps/>
      </w:rPr>
      <w:t>’achat</w:t>
    </w:r>
    <w:r>
      <w:rPr>
        <w:rFonts w:asciiTheme="minorHAnsi" w:hAnsiTheme="minorHAnsi" w:cs="Arial"/>
        <w:b/>
        <w:smallCaps/>
      </w:rPr>
      <w:tab/>
      <w:t>ANNEXES</w:t>
    </w:r>
  </w:p>
  <w:p w14:paraId="7157A7E2" w14:textId="77777777" w:rsidR="00277CAE" w:rsidRDefault="00277CAE" w:rsidP="00996FEA">
    <w:pPr>
      <w:pStyle w:val="En-tte"/>
      <w:tabs>
        <w:tab w:val="clear" w:pos="4536"/>
        <w:tab w:val="clear" w:pos="9072"/>
        <w:tab w:val="right" w:pos="9781"/>
      </w:tabs>
      <w:spacing w:line="240" w:lineRule="auto"/>
      <w:rPr>
        <w:rFonts w:asciiTheme="minorHAnsi" w:hAnsiTheme="minorHAnsi" w:cs="Arial"/>
        <w:sz w:val="18"/>
        <w:u w:val="single"/>
      </w:rPr>
    </w:pPr>
    <w:r w:rsidRPr="00AC48DD">
      <w:rPr>
        <w:rFonts w:asciiTheme="minorHAnsi" w:hAnsiTheme="minorHAnsi" w:cs="Arial"/>
        <w:sz w:val="18"/>
        <w:u w:val="single"/>
      </w:rPr>
      <w:tab/>
    </w:r>
  </w:p>
  <w:p w14:paraId="4AD07EF7" w14:textId="77777777" w:rsidR="00277CAE" w:rsidRPr="00996FEA" w:rsidRDefault="00277CAE" w:rsidP="00996FE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17627AE"/>
    <w:multiLevelType w:val="hybridMultilevel"/>
    <w:tmpl w:val="99C6BD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CA0F6A"/>
    <w:multiLevelType w:val="hybridMultilevel"/>
    <w:tmpl w:val="2AF43DCC"/>
    <w:lvl w:ilvl="0" w:tplc="040C000F">
      <w:start w:val="1"/>
      <w:numFmt w:val="decimal"/>
      <w:lvlText w:val="%1."/>
      <w:lvlJc w:val="left"/>
      <w:pPr>
        <w:tabs>
          <w:tab w:val="num" w:pos="994"/>
        </w:tabs>
        <w:ind w:left="994" w:hanging="432"/>
      </w:pPr>
      <w:rPr>
        <w:rFonts w:hint="default"/>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280513"/>
    <w:multiLevelType w:val="hybridMultilevel"/>
    <w:tmpl w:val="96D035C2"/>
    <w:lvl w:ilvl="0" w:tplc="A11C3E5A">
      <w:start w:val="1"/>
      <w:numFmt w:val="lowerLetter"/>
      <w:lvlText w:val="%1)"/>
      <w:lvlJc w:val="left"/>
      <w:pPr>
        <w:tabs>
          <w:tab w:val="num" w:pos="170"/>
        </w:tabs>
        <w:ind w:left="0" w:firstLine="0"/>
      </w:pPr>
      <w:rPr>
        <w:rFonts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18E2EDA"/>
    <w:multiLevelType w:val="hybridMultilevel"/>
    <w:tmpl w:val="1DDC0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26F6CD6"/>
    <w:multiLevelType w:val="hybridMultilevel"/>
    <w:tmpl w:val="703C443A"/>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465BFF"/>
    <w:multiLevelType w:val="hybridMultilevel"/>
    <w:tmpl w:val="406E37D6"/>
    <w:lvl w:ilvl="0" w:tplc="FFFFFFFF">
      <w:start w:val="1"/>
      <w:numFmt w:val="bullet"/>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531BB5"/>
    <w:multiLevelType w:val="hybridMultilevel"/>
    <w:tmpl w:val="33663E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186D3F64"/>
    <w:multiLevelType w:val="hybridMultilevel"/>
    <w:tmpl w:val="F1644E80"/>
    <w:lvl w:ilvl="0" w:tplc="26BE96E2">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212075"/>
    <w:multiLevelType w:val="hybridMultilevel"/>
    <w:tmpl w:val="9CA261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6C511B"/>
    <w:multiLevelType w:val="multilevel"/>
    <w:tmpl w:val="030E9AFE"/>
    <w:lvl w:ilvl="0">
      <w:start w:val="1"/>
      <w:numFmt w:val="decimal"/>
      <w:lvlText w:val="ARTICLE %1 :"/>
      <w:lvlJc w:val="left"/>
      <w:pPr>
        <w:ind w:left="360" w:hanging="360"/>
      </w:pPr>
      <w:rPr>
        <w:rFonts w:hint="default"/>
        <w:u w:val="single"/>
      </w:rPr>
    </w:lvl>
    <w:lvl w:ilvl="1">
      <w:start w:val="1"/>
      <w:numFmt w:val="decimal"/>
      <w:lvlText w:val="%2"/>
      <w:lvlJc w:val="left"/>
      <w:pPr>
        <w:ind w:left="1429" w:hanging="360"/>
      </w:pPr>
      <w:rPr>
        <w:rFonts w:hint="default"/>
      </w:rPr>
    </w:lvl>
    <w:lvl w:ilvl="2">
      <w:start w:val="1"/>
      <w:numFmt w:val="decimal"/>
      <w:lvlText w:val="%2.%3"/>
      <w:lvlJc w:val="left"/>
      <w:pPr>
        <w:ind w:left="1789" w:hanging="360"/>
      </w:pPr>
      <w:rPr>
        <w:rFonts w:hint="default"/>
      </w:rPr>
    </w:lvl>
    <w:lvl w:ilvl="3">
      <w:start w:val="1"/>
      <w:numFmt w:val="lowerLetter"/>
      <w:lvlText w:val="%4)"/>
      <w:lvlJc w:val="left"/>
      <w:pPr>
        <w:ind w:left="2149" w:hanging="360"/>
      </w:pPr>
      <w:rPr>
        <w:rFonts w:hint="default"/>
      </w:rPr>
    </w:lvl>
    <w:lvl w:ilvl="4">
      <w:start w:val="1"/>
      <w:numFmt w:val="lowerRoman"/>
      <w:lvlText w:val="(%5)"/>
      <w:lvlJc w:val="left"/>
      <w:pPr>
        <w:ind w:left="2509" w:hanging="360"/>
      </w:pPr>
      <w:rPr>
        <w:rFonts w:hint="default"/>
      </w:rPr>
    </w:lvl>
    <w:lvl w:ilvl="5">
      <w:start w:val="1"/>
      <w:numFmt w:val="none"/>
      <w:lvlText w:val="(%6)"/>
      <w:lvlJc w:val="left"/>
      <w:pPr>
        <w:ind w:left="2869" w:hanging="360"/>
      </w:pPr>
      <w:rPr>
        <w:rFonts w:hint="default"/>
      </w:rPr>
    </w:lvl>
    <w:lvl w:ilvl="6">
      <w:start w:val="1"/>
      <w:numFmt w:val="none"/>
      <w:lvlText w:val="%7."/>
      <w:lvlJc w:val="left"/>
      <w:pPr>
        <w:ind w:left="3229" w:hanging="360"/>
      </w:pPr>
      <w:rPr>
        <w:rFonts w:hint="default"/>
      </w:rPr>
    </w:lvl>
    <w:lvl w:ilvl="7">
      <w:start w:val="1"/>
      <w:numFmt w:val="none"/>
      <w:lvlText w:val="%8."/>
      <w:lvlJc w:val="left"/>
      <w:pPr>
        <w:ind w:left="3589" w:hanging="360"/>
      </w:pPr>
      <w:rPr>
        <w:rFonts w:hint="default"/>
      </w:rPr>
    </w:lvl>
    <w:lvl w:ilvl="8">
      <w:start w:val="1"/>
      <w:numFmt w:val="none"/>
      <w:lvlText w:val="%9."/>
      <w:lvlJc w:val="left"/>
      <w:pPr>
        <w:ind w:left="3949" w:hanging="360"/>
      </w:pPr>
      <w:rPr>
        <w:rFonts w:hint="default"/>
      </w:rPr>
    </w:lvl>
  </w:abstractNum>
  <w:abstractNum w:abstractNumId="14" w15:restartNumberingAfterBreak="0">
    <w:nsid w:val="1ACC3938"/>
    <w:multiLevelType w:val="hybridMultilevel"/>
    <w:tmpl w:val="A4BC4E96"/>
    <w:lvl w:ilvl="0" w:tplc="040C0001">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15" w15:restartNumberingAfterBreak="0">
    <w:nsid w:val="1F734306"/>
    <w:multiLevelType w:val="multilevel"/>
    <w:tmpl w:val="34E21E16"/>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51308F0"/>
    <w:multiLevelType w:val="hybridMultilevel"/>
    <w:tmpl w:val="7F626CE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D7BAB702">
      <w:start w:val="59"/>
      <w:numFmt w:val="bullet"/>
      <w:lvlText w:val="-"/>
      <w:lvlJc w:val="left"/>
      <w:pPr>
        <w:tabs>
          <w:tab w:val="num" w:pos="2160"/>
        </w:tabs>
        <w:ind w:left="2160" w:hanging="360"/>
      </w:pPr>
      <w:rPr>
        <w:rFonts w:ascii="Times New Roman" w:eastAsia="Times"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266790"/>
    <w:multiLevelType w:val="multilevel"/>
    <w:tmpl w:val="296809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66A6804"/>
    <w:multiLevelType w:val="hybridMultilevel"/>
    <w:tmpl w:val="552AC53A"/>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1A3B97"/>
    <w:multiLevelType w:val="hybridMultilevel"/>
    <w:tmpl w:val="A0DE1250"/>
    <w:lvl w:ilvl="0" w:tplc="281AFC04">
      <w:start w:val="1"/>
      <w:numFmt w:val="bullet"/>
      <w:lvlText w:val="-"/>
      <w:lvlJc w:val="left"/>
      <w:pPr>
        <w:ind w:left="720" w:hanging="360"/>
      </w:pPr>
      <w:rPr>
        <w:rFonts w:ascii="Calibri"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614461"/>
    <w:multiLevelType w:val="hybridMultilevel"/>
    <w:tmpl w:val="1AFEE79A"/>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C1D02"/>
    <w:multiLevelType w:val="hybridMultilevel"/>
    <w:tmpl w:val="212027FE"/>
    <w:lvl w:ilvl="0" w:tplc="8A9883E8">
      <w:start w:val="3"/>
      <w:numFmt w:val="bullet"/>
      <w:lvlText w:val="-"/>
      <w:lvlJc w:val="left"/>
      <w:pPr>
        <w:ind w:left="720" w:hanging="360"/>
      </w:pPr>
      <w:rPr>
        <w:rFonts w:ascii="Times New Roman Bold" w:eastAsia="Calibri" w:hAnsi="Times New Roman Bol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2A63537"/>
    <w:multiLevelType w:val="hybridMultilevel"/>
    <w:tmpl w:val="6938EF78"/>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35DD21AB"/>
    <w:multiLevelType w:val="hybridMultilevel"/>
    <w:tmpl w:val="AEF0CF4A"/>
    <w:lvl w:ilvl="0" w:tplc="8A9883E8">
      <w:start w:val="3"/>
      <w:numFmt w:val="bullet"/>
      <w:lvlText w:val="-"/>
      <w:lvlJc w:val="left"/>
      <w:pPr>
        <w:ind w:left="720" w:hanging="360"/>
      </w:pPr>
      <w:rPr>
        <w:rFonts w:ascii="Times New Roman Bold" w:eastAsia="Calibri" w:hAnsi="Times New Roman Bol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497564"/>
    <w:multiLevelType w:val="multilevel"/>
    <w:tmpl w:val="94C4B16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262E87"/>
    <w:multiLevelType w:val="hybridMultilevel"/>
    <w:tmpl w:val="6B40F9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A958A2"/>
    <w:multiLevelType w:val="hybridMultilevel"/>
    <w:tmpl w:val="7BE0BE96"/>
    <w:lvl w:ilvl="0" w:tplc="CB065C7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0" w15:restartNumberingAfterBreak="0">
    <w:nsid w:val="40E147B8"/>
    <w:multiLevelType w:val="multilevel"/>
    <w:tmpl w:val="50A4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E149C2"/>
    <w:multiLevelType w:val="hybridMultilevel"/>
    <w:tmpl w:val="D422981A"/>
    <w:lvl w:ilvl="0" w:tplc="040C0005">
      <w:start w:val="1"/>
      <w:numFmt w:val="bullet"/>
      <w:lvlText w:val=""/>
      <w:lvlJc w:val="left"/>
      <w:pPr>
        <w:ind w:left="3240" w:hanging="360"/>
      </w:pPr>
      <w:rPr>
        <w:rFonts w:ascii="Wingdings" w:hAnsi="Wingdings"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32" w15:restartNumberingAfterBreak="0">
    <w:nsid w:val="42934225"/>
    <w:multiLevelType w:val="singleLevel"/>
    <w:tmpl w:val="167AB984"/>
    <w:lvl w:ilvl="0">
      <w:start w:val="1"/>
      <w:numFmt w:val="bullet"/>
      <w:lvlText w:val=""/>
      <w:lvlJc w:val="left"/>
      <w:pPr>
        <w:tabs>
          <w:tab w:val="num" w:pos="283"/>
        </w:tabs>
        <w:ind w:left="283" w:hanging="283"/>
      </w:pPr>
      <w:rPr>
        <w:rFonts w:ascii="Symbol" w:hAnsi="Symbol"/>
      </w:rPr>
    </w:lvl>
  </w:abstractNum>
  <w:abstractNum w:abstractNumId="33" w15:restartNumberingAfterBreak="0">
    <w:nsid w:val="457F6638"/>
    <w:multiLevelType w:val="hybridMultilevel"/>
    <w:tmpl w:val="786AFA26"/>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15:restartNumberingAfterBreak="0">
    <w:nsid w:val="45A16A87"/>
    <w:multiLevelType w:val="hybridMultilevel"/>
    <w:tmpl w:val="878C6844"/>
    <w:lvl w:ilvl="0" w:tplc="07E06254">
      <w:numFmt w:val="bullet"/>
      <w:lvlText w:val=""/>
      <w:lvlJc w:val="left"/>
      <w:pPr>
        <w:ind w:left="720" w:hanging="360"/>
      </w:pPr>
      <w:rPr>
        <w:rFonts w:ascii="Wingdings" w:eastAsia="Time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DA759B"/>
    <w:multiLevelType w:val="hybridMultilevel"/>
    <w:tmpl w:val="2C2C11D2"/>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7B478D6"/>
    <w:multiLevelType w:val="hybridMultilevel"/>
    <w:tmpl w:val="019644A8"/>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15:restartNumberingAfterBreak="0">
    <w:nsid w:val="49226541"/>
    <w:multiLevelType w:val="multilevel"/>
    <w:tmpl w:val="7226767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numFmt w:val="bullet"/>
      <w:lvlText w:val="-"/>
      <w:lvlJc w:val="lef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B681E20"/>
    <w:multiLevelType w:val="hybridMultilevel"/>
    <w:tmpl w:val="B23ACD38"/>
    <w:lvl w:ilvl="0" w:tplc="FFFFFFFF">
      <w:start w:val="1"/>
      <w:numFmt w:val="bullet"/>
      <w:lvlText w:val=""/>
      <w:lvlJc w:val="left"/>
      <w:pPr>
        <w:ind w:left="1713" w:hanging="360"/>
      </w:pPr>
      <w:rPr>
        <w:rFonts w:ascii="Symbol" w:hAnsi="Symbol"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9"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4F34730"/>
    <w:multiLevelType w:val="hybridMultilevel"/>
    <w:tmpl w:val="A808B602"/>
    <w:lvl w:ilvl="0" w:tplc="040C000F">
      <w:start w:val="1"/>
      <w:numFmt w:val="decimal"/>
      <w:lvlText w:val="%1."/>
      <w:lvlJc w:val="left"/>
      <w:pPr>
        <w:tabs>
          <w:tab w:val="num" w:pos="994"/>
        </w:tabs>
        <w:ind w:left="994" w:hanging="432"/>
      </w:pPr>
      <w:rPr>
        <w:rFont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B81552"/>
    <w:multiLevelType w:val="hybridMultilevel"/>
    <w:tmpl w:val="501EF5BC"/>
    <w:lvl w:ilvl="0" w:tplc="69F40F28">
      <w:start w:val="3"/>
      <w:numFmt w:val="bullet"/>
      <w:lvlText w:val="-"/>
      <w:lvlJc w:val="left"/>
      <w:pPr>
        <w:ind w:left="1287" w:hanging="360"/>
      </w:pPr>
      <w:rPr>
        <w:rFonts w:ascii="Calibri" w:eastAsiaTheme="minorHAnsi" w:hAnsi="Calibri" w:cstheme="min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3" w15:restartNumberingAfterBreak="0">
    <w:nsid w:val="5B6158EF"/>
    <w:multiLevelType w:val="multilevel"/>
    <w:tmpl w:val="C3088E6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5B842ADC"/>
    <w:multiLevelType w:val="hybridMultilevel"/>
    <w:tmpl w:val="CEE49A4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5" w15:restartNumberingAfterBreak="0">
    <w:nsid w:val="5D0D7F03"/>
    <w:multiLevelType w:val="hybridMultilevel"/>
    <w:tmpl w:val="C5BA1160"/>
    <w:lvl w:ilvl="0" w:tplc="040C000F">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15:restartNumberingAfterBreak="0">
    <w:nsid w:val="5FE64F2D"/>
    <w:multiLevelType w:val="hybridMultilevel"/>
    <w:tmpl w:val="54C44DE2"/>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A309C7"/>
    <w:multiLevelType w:val="hybridMultilevel"/>
    <w:tmpl w:val="7ABCF16A"/>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8" w15:restartNumberingAfterBreak="0">
    <w:nsid w:val="65011399"/>
    <w:multiLevelType w:val="hybridMultilevel"/>
    <w:tmpl w:val="1BEEF1C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9" w15:restartNumberingAfterBreak="0">
    <w:nsid w:val="668D6C42"/>
    <w:multiLevelType w:val="hybridMultilevel"/>
    <w:tmpl w:val="911A1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7045D1C"/>
    <w:multiLevelType w:val="hybridMultilevel"/>
    <w:tmpl w:val="2AB23DEC"/>
    <w:lvl w:ilvl="0" w:tplc="281AFC04">
      <w:start w:val="1"/>
      <w:numFmt w:val="bullet"/>
      <w:lvlText w:val="-"/>
      <w:lvlJc w:val="left"/>
      <w:pPr>
        <w:ind w:left="720" w:hanging="360"/>
      </w:pPr>
      <w:rPr>
        <w:rFonts w:ascii="Calibri"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D337BB7"/>
    <w:multiLevelType w:val="multilevel"/>
    <w:tmpl w:val="D116D1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6ED531DD"/>
    <w:multiLevelType w:val="hybridMultilevel"/>
    <w:tmpl w:val="552CD774"/>
    <w:lvl w:ilvl="0" w:tplc="040C0005">
      <w:start w:val="1"/>
      <w:numFmt w:val="bullet"/>
      <w:lvlText w:val=""/>
      <w:lvlJc w:val="left"/>
      <w:pPr>
        <w:ind w:left="720" w:hanging="360"/>
      </w:pPr>
      <w:rPr>
        <w:rFonts w:ascii="Wingdings" w:hAnsi="Wingdings" w:hint="default"/>
        <w:b w:val="0"/>
        <w:i w:val="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0344223"/>
    <w:multiLevelType w:val="hybridMultilevel"/>
    <w:tmpl w:val="D42C4128"/>
    <w:lvl w:ilvl="0" w:tplc="040C0005">
      <w:start w:val="1"/>
      <w:numFmt w:val="bullet"/>
      <w:lvlText w:val=""/>
      <w:lvlJc w:val="left"/>
      <w:pPr>
        <w:ind w:left="3240" w:hanging="360"/>
      </w:pPr>
      <w:rPr>
        <w:rFonts w:ascii="Wingdings" w:hAnsi="Wingdings"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54" w15:restartNumberingAfterBreak="0">
    <w:nsid w:val="73DC0C14"/>
    <w:multiLevelType w:val="hybridMultilevel"/>
    <w:tmpl w:val="5F7EB822"/>
    <w:lvl w:ilvl="0" w:tplc="FC642734">
      <w:start w:val="1"/>
      <w:numFmt w:val="bullet"/>
      <w:lvlText w:val=""/>
      <w:lvlJc w:val="left"/>
      <w:pPr>
        <w:ind w:left="720" w:hanging="360"/>
      </w:pPr>
      <w:rPr>
        <w:rFonts w:ascii="Wingdings" w:eastAsia="Time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69576D0"/>
    <w:multiLevelType w:val="hybridMultilevel"/>
    <w:tmpl w:val="AAB46F12"/>
    <w:lvl w:ilvl="0" w:tplc="040C0005">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0"/>
  </w:num>
  <w:num w:numId="2">
    <w:abstractNumId w:val="9"/>
  </w:num>
  <w:num w:numId="3">
    <w:abstractNumId w:val="6"/>
  </w:num>
  <w:num w:numId="4">
    <w:abstractNumId w:val="39"/>
  </w:num>
  <w:num w:numId="5">
    <w:abstractNumId w:val="5"/>
  </w:num>
  <w:num w:numId="6">
    <w:abstractNumId w:val="45"/>
  </w:num>
  <w:num w:numId="7">
    <w:abstractNumId w:val="16"/>
  </w:num>
  <w:num w:numId="8">
    <w:abstractNumId w:val="28"/>
  </w:num>
  <w:num w:numId="9">
    <w:abstractNumId w:val="13"/>
  </w:num>
  <w:num w:numId="10">
    <w:abstractNumId w:val="19"/>
  </w:num>
  <w:num w:numId="11">
    <w:abstractNumId w:val="23"/>
  </w:num>
  <w:num w:numId="12">
    <w:abstractNumId w:val="18"/>
  </w:num>
  <w:num w:numId="13">
    <w:abstractNumId w:val="44"/>
  </w:num>
  <w:num w:numId="14">
    <w:abstractNumId w:val="10"/>
  </w:num>
  <w:num w:numId="15">
    <w:abstractNumId w:val="48"/>
  </w:num>
  <w:num w:numId="16">
    <w:abstractNumId w:val="31"/>
  </w:num>
  <w:num w:numId="17">
    <w:abstractNumId w:val="53"/>
  </w:num>
  <w:num w:numId="18">
    <w:abstractNumId w:val="0"/>
    <w:lvlOverride w:ilvl="0">
      <w:startOverride w:val="1"/>
    </w:lvlOverride>
  </w:num>
  <w:num w:numId="19">
    <w:abstractNumId w:val="33"/>
  </w:num>
  <w:num w:numId="20">
    <w:abstractNumId w:val="1"/>
  </w:num>
  <w:num w:numId="21">
    <w:abstractNumId w:val="55"/>
  </w:num>
  <w:num w:numId="22">
    <w:abstractNumId w:val="54"/>
  </w:num>
  <w:num w:numId="23">
    <w:abstractNumId w:val="34"/>
  </w:num>
  <w:num w:numId="24">
    <w:abstractNumId w:val="42"/>
  </w:num>
  <w:num w:numId="25">
    <w:abstractNumId w:val="15"/>
  </w:num>
  <w:num w:numId="26">
    <w:abstractNumId w:val="32"/>
  </w:num>
  <w:num w:numId="27">
    <w:abstractNumId w:val="52"/>
  </w:num>
  <w:num w:numId="28">
    <w:abstractNumId w:val="12"/>
  </w:num>
  <w:num w:numId="29">
    <w:abstractNumId w:val="9"/>
  </w:num>
  <w:num w:numId="30">
    <w:abstractNumId w:val="11"/>
  </w:num>
  <w:num w:numId="31">
    <w:abstractNumId w:val="2"/>
  </w:num>
  <w:num w:numId="32">
    <w:abstractNumId w:val="20"/>
  </w:num>
  <w:num w:numId="33">
    <w:abstractNumId w:val="21"/>
  </w:num>
  <w:num w:numId="34">
    <w:abstractNumId w:val="25"/>
  </w:num>
  <w:num w:numId="35">
    <w:abstractNumId w:val="43"/>
  </w:num>
  <w:num w:numId="36">
    <w:abstractNumId w:val="17"/>
  </w:num>
  <w:num w:numId="37">
    <w:abstractNumId w:val="37"/>
  </w:num>
  <w:num w:numId="38">
    <w:abstractNumId w:val="4"/>
  </w:num>
  <w:num w:numId="39">
    <w:abstractNumId w:val="51"/>
  </w:num>
  <w:num w:numId="40">
    <w:abstractNumId w:val="50"/>
  </w:num>
  <w:num w:numId="41">
    <w:abstractNumId w:val="46"/>
  </w:num>
  <w:num w:numId="42">
    <w:abstractNumId w:val="35"/>
  </w:num>
  <w:num w:numId="43">
    <w:abstractNumId w:val="8"/>
  </w:num>
  <w:num w:numId="44">
    <w:abstractNumId w:val="40"/>
  </w:num>
  <w:num w:numId="45">
    <w:abstractNumId w:val="9"/>
  </w:num>
  <w:num w:numId="46">
    <w:abstractNumId w:val="9"/>
  </w:num>
  <w:num w:numId="47">
    <w:abstractNumId w:val="41"/>
  </w:num>
  <w:num w:numId="48">
    <w:abstractNumId w:val="3"/>
  </w:num>
  <w:num w:numId="49">
    <w:abstractNumId w:val="30"/>
  </w:num>
  <w:num w:numId="50">
    <w:abstractNumId w:val="36"/>
  </w:num>
  <w:num w:numId="51">
    <w:abstractNumId w:val="14"/>
  </w:num>
  <w:num w:numId="52">
    <w:abstractNumId w:val="7"/>
  </w:num>
  <w:num w:numId="53">
    <w:abstractNumId w:val="26"/>
  </w:num>
  <w:num w:numId="54">
    <w:abstractNumId w:val="47"/>
  </w:num>
  <w:num w:numId="55">
    <w:abstractNumId w:val="22"/>
  </w:num>
  <w:num w:numId="56">
    <w:abstractNumId w:val="27"/>
  </w:num>
  <w:num w:numId="57">
    <w:abstractNumId w:val="29"/>
  </w:num>
  <w:num w:numId="58">
    <w:abstractNumId w:val="22"/>
  </w:num>
  <w:num w:numId="59">
    <w:abstractNumId w:val="24"/>
  </w:num>
  <w:num w:numId="60">
    <w:abstractNumId w:val="22"/>
  </w:num>
  <w:num w:numId="61">
    <w:abstractNumId w:val="38"/>
  </w:num>
  <w:num w:numId="62">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2"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AE6"/>
    <w:rsid w:val="0000635E"/>
    <w:rsid w:val="00016771"/>
    <w:rsid w:val="00022B0B"/>
    <w:rsid w:val="000243D6"/>
    <w:rsid w:val="00024709"/>
    <w:rsid w:val="0003445A"/>
    <w:rsid w:val="00037915"/>
    <w:rsid w:val="00043222"/>
    <w:rsid w:val="000455A6"/>
    <w:rsid w:val="000461BD"/>
    <w:rsid w:val="00051787"/>
    <w:rsid w:val="00053E76"/>
    <w:rsid w:val="000569A8"/>
    <w:rsid w:val="00062C21"/>
    <w:rsid w:val="000631C6"/>
    <w:rsid w:val="0006442E"/>
    <w:rsid w:val="00064530"/>
    <w:rsid w:val="00064B06"/>
    <w:rsid w:val="00064FD8"/>
    <w:rsid w:val="000708A6"/>
    <w:rsid w:val="00071E89"/>
    <w:rsid w:val="00075F8E"/>
    <w:rsid w:val="00076320"/>
    <w:rsid w:val="0007670D"/>
    <w:rsid w:val="00086BE7"/>
    <w:rsid w:val="00087881"/>
    <w:rsid w:val="000916BC"/>
    <w:rsid w:val="00092030"/>
    <w:rsid w:val="000964DE"/>
    <w:rsid w:val="000A1023"/>
    <w:rsid w:val="000A4C31"/>
    <w:rsid w:val="000A6914"/>
    <w:rsid w:val="000A6D39"/>
    <w:rsid w:val="000A6E96"/>
    <w:rsid w:val="000B4CA7"/>
    <w:rsid w:val="000B5260"/>
    <w:rsid w:val="000C0921"/>
    <w:rsid w:val="000C096F"/>
    <w:rsid w:val="000C0B75"/>
    <w:rsid w:val="000C4A41"/>
    <w:rsid w:val="000C5E22"/>
    <w:rsid w:val="000C7D83"/>
    <w:rsid w:val="000D1A0F"/>
    <w:rsid w:val="000D3533"/>
    <w:rsid w:val="000D4E94"/>
    <w:rsid w:val="000E1BED"/>
    <w:rsid w:val="000E56D6"/>
    <w:rsid w:val="000F17F1"/>
    <w:rsid w:val="000F3797"/>
    <w:rsid w:val="000F38C0"/>
    <w:rsid w:val="000F3902"/>
    <w:rsid w:val="000F3D1E"/>
    <w:rsid w:val="000F52C5"/>
    <w:rsid w:val="000F5E16"/>
    <w:rsid w:val="000F6172"/>
    <w:rsid w:val="000F7BAD"/>
    <w:rsid w:val="00100109"/>
    <w:rsid w:val="00101663"/>
    <w:rsid w:val="00104E87"/>
    <w:rsid w:val="00110630"/>
    <w:rsid w:val="00113F82"/>
    <w:rsid w:val="00115428"/>
    <w:rsid w:val="00116328"/>
    <w:rsid w:val="00116830"/>
    <w:rsid w:val="00122959"/>
    <w:rsid w:val="00123D1A"/>
    <w:rsid w:val="00127A5B"/>
    <w:rsid w:val="001318F1"/>
    <w:rsid w:val="00131CF0"/>
    <w:rsid w:val="00136398"/>
    <w:rsid w:val="00142083"/>
    <w:rsid w:val="00142557"/>
    <w:rsid w:val="00143F6C"/>
    <w:rsid w:val="00146592"/>
    <w:rsid w:val="00150BDA"/>
    <w:rsid w:val="001520B7"/>
    <w:rsid w:val="001535E5"/>
    <w:rsid w:val="00155787"/>
    <w:rsid w:val="00155830"/>
    <w:rsid w:val="00156333"/>
    <w:rsid w:val="001570D6"/>
    <w:rsid w:val="0015726C"/>
    <w:rsid w:val="0016094D"/>
    <w:rsid w:val="00161128"/>
    <w:rsid w:val="00161494"/>
    <w:rsid w:val="00163E21"/>
    <w:rsid w:val="0016504D"/>
    <w:rsid w:val="00170656"/>
    <w:rsid w:val="001708DC"/>
    <w:rsid w:val="0017191E"/>
    <w:rsid w:val="00171A81"/>
    <w:rsid w:val="00171C9E"/>
    <w:rsid w:val="00172117"/>
    <w:rsid w:val="001721BB"/>
    <w:rsid w:val="001726C5"/>
    <w:rsid w:val="00173E83"/>
    <w:rsid w:val="00174613"/>
    <w:rsid w:val="0018104F"/>
    <w:rsid w:val="00183314"/>
    <w:rsid w:val="001862D1"/>
    <w:rsid w:val="001865CB"/>
    <w:rsid w:val="00187455"/>
    <w:rsid w:val="0018750E"/>
    <w:rsid w:val="00192EDE"/>
    <w:rsid w:val="00197CF8"/>
    <w:rsid w:val="001A150C"/>
    <w:rsid w:val="001B140A"/>
    <w:rsid w:val="001B5605"/>
    <w:rsid w:val="001B6DF5"/>
    <w:rsid w:val="001C7353"/>
    <w:rsid w:val="001C7BE2"/>
    <w:rsid w:val="001D458E"/>
    <w:rsid w:val="001D4CA1"/>
    <w:rsid w:val="001D7448"/>
    <w:rsid w:val="001E008E"/>
    <w:rsid w:val="001E12A9"/>
    <w:rsid w:val="001E2FD5"/>
    <w:rsid w:val="001E311F"/>
    <w:rsid w:val="001E4CCB"/>
    <w:rsid w:val="001F7664"/>
    <w:rsid w:val="00202F63"/>
    <w:rsid w:val="00204CC9"/>
    <w:rsid w:val="00205BDE"/>
    <w:rsid w:val="002078FF"/>
    <w:rsid w:val="002128C2"/>
    <w:rsid w:val="0021293C"/>
    <w:rsid w:val="002129B8"/>
    <w:rsid w:val="00217B4E"/>
    <w:rsid w:val="00224471"/>
    <w:rsid w:val="002251EE"/>
    <w:rsid w:val="00226839"/>
    <w:rsid w:val="00226D8C"/>
    <w:rsid w:val="0022782C"/>
    <w:rsid w:val="00232941"/>
    <w:rsid w:val="00234430"/>
    <w:rsid w:val="0023447B"/>
    <w:rsid w:val="002352A4"/>
    <w:rsid w:val="00242B40"/>
    <w:rsid w:val="00247935"/>
    <w:rsid w:val="00252551"/>
    <w:rsid w:val="00253733"/>
    <w:rsid w:val="002554D5"/>
    <w:rsid w:val="00255D91"/>
    <w:rsid w:val="002613FA"/>
    <w:rsid w:val="0026161D"/>
    <w:rsid w:val="00265A08"/>
    <w:rsid w:val="002678DE"/>
    <w:rsid w:val="00267DD2"/>
    <w:rsid w:val="00270261"/>
    <w:rsid w:val="002712EA"/>
    <w:rsid w:val="00276A02"/>
    <w:rsid w:val="00277CAE"/>
    <w:rsid w:val="00281B8C"/>
    <w:rsid w:val="0028415D"/>
    <w:rsid w:val="002863E9"/>
    <w:rsid w:val="00287691"/>
    <w:rsid w:val="0029035F"/>
    <w:rsid w:val="00293D59"/>
    <w:rsid w:val="002948F7"/>
    <w:rsid w:val="00295837"/>
    <w:rsid w:val="00295BFF"/>
    <w:rsid w:val="00297B31"/>
    <w:rsid w:val="002A19B9"/>
    <w:rsid w:val="002A3730"/>
    <w:rsid w:val="002A5986"/>
    <w:rsid w:val="002B2974"/>
    <w:rsid w:val="002B3A9C"/>
    <w:rsid w:val="002B4A5D"/>
    <w:rsid w:val="002C0411"/>
    <w:rsid w:val="002C078E"/>
    <w:rsid w:val="002C1E4E"/>
    <w:rsid w:val="002C42C8"/>
    <w:rsid w:val="002C46DE"/>
    <w:rsid w:val="002C79C7"/>
    <w:rsid w:val="002D275B"/>
    <w:rsid w:val="002D597F"/>
    <w:rsid w:val="002D5EDB"/>
    <w:rsid w:val="002D73B5"/>
    <w:rsid w:val="002E3CF6"/>
    <w:rsid w:val="002E7338"/>
    <w:rsid w:val="002F0361"/>
    <w:rsid w:val="002F072C"/>
    <w:rsid w:val="002F2D1F"/>
    <w:rsid w:val="003009BE"/>
    <w:rsid w:val="00301EA6"/>
    <w:rsid w:val="003027A4"/>
    <w:rsid w:val="003061E8"/>
    <w:rsid w:val="00306A21"/>
    <w:rsid w:val="00307CED"/>
    <w:rsid w:val="00312220"/>
    <w:rsid w:val="003231C9"/>
    <w:rsid w:val="003245D7"/>
    <w:rsid w:val="00326135"/>
    <w:rsid w:val="00327A85"/>
    <w:rsid w:val="00330230"/>
    <w:rsid w:val="003318E8"/>
    <w:rsid w:val="0033197D"/>
    <w:rsid w:val="00335591"/>
    <w:rsid w:val="0034115E"/>
    <w:rsid w:val="00341850"/>
    <w:rsid w:val="00342E4A"/>
    <w:rsid w:val="00345172"/>
    <w:rsid w:val="00345AEE"/>
    <w:rsid w:val="00345F72"/>
    <w:rsid w:val="00347846"/>
    <w:rsid w:val="00347D93"/>
    <w:rsid w:val="003532E1"/>
    <w:rsid w:val="00355606"/>
    <w:rsid w:val="003566A8"/>
    <w:rsid w:val="00357B46"/>
    <w:rsid w:val="00363261"/>
    <w:rsid w:val="00364268"/>
    <w:rsid w:val="00366937"/>
    <w:rsid w:val="00370EDB"/>
    <w:rsid w:val="00375751"/>
    <w:rsid w:val="003805AF"/>
    <w:rsid w:val="00384921"/>
    <w:rsid w:val="00390537"/>
    <w:rsid w:val="00390629"/>
    <w:rsid w:val="00390DD2"/>
    <w:rsid w:val="00391DA6"/>
    <w:rsid w:val="003927B5"/>
    <w:rsid w:val="00393970"/>
    <w:rsid w:val="00394DF1"/>
    <w:rsid w:val="00397AA1"/>
    <w:rsid w:val="003A0706"/>
    <w:rsid w:val="003A13E0"/>
    <w:rsid w:val="003A4792"/>
    <w:rsid w:val="003A61A4"/>
    <w:rsid w:val="003B0DCB"/>
    <w:rsid w:val="003B3CF2"/>
    <w:rsid w:val="003B5A58"/>
    <w:rsid w:val="003B63E6"/>
    <w:rsid w:val="003C19D9"/>
    <w:rsid w:val="003C32BF"/>
    <w:rsid w:val="003C6672"/>
    <w:rsid w:val="003C7DC6"/>
    <w:rsid w:val="003D00B0"/>
    <w:rsid w:val="003D158F"/>
    <w:rsid w:val="003D1919"/>
    <w:rsid w:val="003D1D40"/>
    <w:rsid w:val="003D5A49"/>
    <w:rsid w:val="003D6B1E"/>
    <w:rsid w:val="003D7CE1"/>
    <w:rsid w:val="003E0766"/>
    <w:rsid w:val="003E0CA3"/>
    <w:rsid w:val="003E5AA6"/>
    <w:rsid w:val="003E7602"/>
    <w:rsid w:val="003F06DE"/>
    <w:rsid w:val="003F36C1"/>
    <w:rsid w:val="004073C5"/>
    <w:rsid w:val="0040763A"/>
    <w:rsid w:val="00413542"/>
    <w:rsid w:val="0041382E"/>
    <w:rsid w:val="00415B03"/>
    <w:rsid w:val="00416A7A"/>
    <w:rsid w:val="00422F59"/>
    <w:rsid w:val="0042438D"/>
    <w:rsid w:val="004315ED"/>
    <w:rsid w:val="0043352D"/>
    <w:rsid w:val="00436E95"/>
    <w:rsid w:val="0044275E"/>
    <w:rsid w:val="004441AD"/>
    <w:rsid w:val="004537EA"/>
    <w:rsid w:val="00454B53"/>
    <w:rsid w:val="00456853"/>
    <w:rsid w:val="0045693E"/>
    <w:rsid w:val="00456DBD"/>
    <w:rsid w:val="00464549"/>
    <w:rsid w:val="00466A20"/>
    <w:rsid w:val="004709C6"/>
    <w:rsid w:val="0048479B"/>
    <w:rsid w:val="00495026"/>
    <w:rsid w:val="004A099E"/>
    <w:rsid w:val="004A7A7D"/>
    <w:rsid w:val="004B2F76"/>
    <w:rsid w:val="004B47E5"/>
    <w:rsid w:val="004B5B87"/>
    <w:rsid w:val="004B5E2B"/>
    <w:rsid w:val="004C0388"/>
    <w:rsid w:val="004C05F2"/>
    <w:rsid w:val="004C13B1"/>
    <w:rsid w:val="004C177B"/>
    <w:rsid w:val="004C749B"/>
    <w:rsid w:val="004C7D41"/>
    <w:rsid w:val="004D023F"/>
    <w:rsid w:val="004D2CDF"/>
    <w:rsid w:val="004D31ED"/>
    <w:rsid w:val="004D47BE"/>
    <w:rsid w:val="004D51F5"/>
    <w:rsid w:val="004D549E"/>
    <w:rsid w:val="004E0874"/>
    <w:rsid w:val="004E42F4"/>
    <w:rsid w:val="004F2567"/>
    <w:rsid w:val="004F2593"/>
    <w:rsid w:val="004F347E"/>
    <w:rsid w:val="004F36DD"/>
    <w:rsid w:val="004F3F83"/>
    <w:rsid w:val="004F4ECE"/>
    <w:rsid w:val="004F547D"/>
    <w:rsid w:val="004F77B4"/>
    <w:rsid w:val="00501005"/>
    <w:rsid w:val="00502DDF"/>
    <w:rsid w:val="00503C26"/>
    <w:rsid w:val="00505C0A"/>
    <w:rsid w:val="00511F40"/>
    <w:rsid w:val="005131DE"/>
    <w:rsid w:val="00516373"/>
    <w:rsid w:val="005176BC"/>
    <w:rsid w:val="005204FC"/>
    <w:rsid w:val="00521CF4"/>
    <w:rsid w:val="0052206A"/>
    <w:rsid w:val="0052225C"/>
    <w:rsid w:val="00522645"/>
    <w:rsid w:val="0052404A"/>
    <w:rsid w:val="00524491"/>
    <w:rsid w:val="00532459"/>
    <w:rsid w:val="00532F69"/>
    <w:rsid w:val="0053649F"/>
    <w:rsid w:val="00540DA7"/>
    <w:rsid w:val="005436FE"/>
    <w:rsid w:val="0054775A"/>
    <w:rsid w:val="00554974"/>
    <w:rsid w:val="00554D33"/>
    <w:rsid w:val="005554F6"/>
    <w:rsid w:val="005563C9"/>
    <w:rsid w:val="00556654"/>
    <w:rsid w:val="005575AD"/>
    <w:rsid w:val="0056032E"/>
    <w:rsid w:val="0056324B"/>
    <w:rsid w:val="005649E2"/>
    <w:rsid w:val="005652F0"/>
    <w:rsid w:val="005652F9"/>
    <w:rsid w:val="005659D4"/>
    <w:rsid w:val="005708DB"/>
    <w:rsid w:val="00570CD1"/>
    <w:rsid w:val="005712B5"/>
    <w:rsid w:val="0057211A"/>
    <w:rsid w:val="00573ECB"/>
    <w:rsid w:val="00577E61"/>
    <w:rsid w:val="00580C7F"/>
    <w:rsid w:val="00582257"/>
    <w:rsid w:val="00583154"/>
    <w:rsid w:val="00584F07"/>
    <w:rsid w:val="005851B5"/>
    <w:rsid w:val="005936AE"/>
    <w:rsid w:val="005942E9"/>
    <w:rsid w:val="005A362A"/>
    <w:rsid w:val="005A4913"/>
    <w:rsid w:val="005B2984"/>
    <w:rsid w:val="005B64FD"/>
    <w:rsid w:val="005B74D9"/>
    <w:rsid w:val="005C008F"/>
    <w:rsid w:val="005C1231"/>
    <w:rsid w:val="005C220F"/>
    <w:rsid w:val="005C2FC9"/>
    <w:rsid w:val="005C7534"/>
    <w:rsid w:val="005D0DA0"/>
    <w:rsid w:val="005D1EE3"/>
    <w:rsid w:val="005D2A80"/>
    <w:rsid w:val="005D7631"/>
    <w:rsid w:val="005E2563"/>
    <w:rsid w:val="005E4E1E"/>
    <w:rsid w:val="005E5F3A"/>
    <w:rsid w:val="005E797E"/>
    <w:rsid w:val="005F02F1"/>
    <w:rsid w:val="005F0451"/>
    <w:rsid w:val="005F2B89"/>
    <w:rsid w:val="005F3FB8"/>
    <w:rsid w:val="005F639C"/>
    <w:rsid w:val="00602D42"/>
    <w:rsid w:val="00603A99"/>
    <w:rsid w:val="00606779"/>
    <w:rsid w:val="00611A5E"/>
    <w:rsid w:val="00613784"/>
    <w:rsid w:val="00613BD8"/>
    <w:rsid w:val="00615984"/>
    <w:rsid w:val="00615D07"/>
    <w:rsid w:val="00617F0E"/>
    <w:rsid w:val="00623B63"/>
    <w:rsid w:val="00624291"/>
    <w:rsid w:val="00625902"/>
    <w:rsid w:val="00630B0F"/>
    <w:rsid w:val="006402AE"/>
    <w:rsid w:val="00641B9F"/>
    <w:rsid w:val="006424A1"/>
    <w:rsid w:val="00643326"/>
    <w:rsid w:val="00643E40"/>
    <w:rsid w:val="0064418C"/>
    <w:rsid w:val="00644EB5"/>
    <w:rsid w:val="00647367"/>
    <w:rsid w:val="00650AC2"/>
    <w:rsid w:val="0065109D"/>
    <w:rsid w:val="00651254"/>
    <w:rsid w:val="006536FA"/>
    <w:rsid w:val="00655430"/>
    <w:rsid w:val="00655B0D"/>
    <w:rsid w:val="00656639"/>
    <w:rsid w:val="00663C0B"/>
    <w:rsid w:val="00664975"/>
    <w:rsid w:val="00667E7D"/>
    <w:rsid w:val="0067112C"/>
    <w:rsid w:val="00671428"/>
    <w:rsid w:val="006719B5"/>
    <w:rsid w:val="006728F4"/>
    <w:rsid w:val="006730A3"/>
    <w:rsid w:val="00674C9A"/>
    <w:rsid w:val="006778B7"/>
    <w:rsid w:val="0068279C"/>
    <w:rsid w:val="006836B1"/>
    <w:rsid w:val="00684E75"/>
    <w:rsid w:val="00691170"/>
    <w:rsid w:val="00694851"/>
    <w:rsid w:val="00694A01"/>
    <w:rsid w:val="00695CFD"/>
    <w:rsid w:val="006A21B3"/>
    <w:rsid w:val="006A6224"/>
    <w:rsid w:val="006B60B4"/>
    <w:rsid w:val="006B620A"/>
    <w:rsid w:val="006C52FD"/>
    <w:rsid w:val="006C5B6D"/>
    <w:rsid w:val="006D0BFE"/>
    <w:rsid w:val="006D212F"/>
    <w:rsid w:val="006D3BE8"/>
    <w:rsid w:val="006E0586"/>
    <w:rsid w:val="006E2006"/>
    <w:rsid w:val="006E2037"/>
    <w:rsid w:val="006E2A49"/>
    <w:rsid w:val="006E576B"/>
    <w:rsid w:val="006E57FD"/>
    <w:rsid w:val="006F295F"/>
    <w:rsid w:val="006F4C78"/>
    <w:rsid w:val="006F6849"/>
    <w:rsid w:val="006F6F4E"/>
    <w:rsid w:val="00701BF6"/>
    <w:rsid w:val="007048AF"/>
    <w:rsid w:val="00704C34"/>
    <w:rsid w:val="007056F7"/>
    <w:rsid w:val="00705EEA"/>
    <w:rsid w:val="00707B69"/>
    <w:rsid w:val="00710099"/>
    <w:rsid w:val="0071011C"/>
    <w:rsid w:val="00710801"/>
    <w:rsid w:val="00712482"/>
    <w:rsid w:val="007147AE"/>
    <w:rsid w:val="00714BF4"/>
    <w:rsid w:val="00715F99"/>
    <w:rsid w:val="00722EEA"/>
    <w:rsid w:val="00725624"/>
    <w:rsid w:val="00725B1A"/>
    <w:rsid w:val="00727C78"/>
    <w:rsid w:val="0073128E"/>
    <w:rsid w:val="00737DB4"/>
    <w:rsid w:val="007407AA"/>
    <w:rsid w:val="00741613"/>
    <w:rsid w:val="007418B3"/>
    <w:rsid w:val="00741D2D"/>
    <w:rsid w:val="007452D4"/>
    <w:rsid w:val="00746EF9"/>
    <w:rsid w:val="007476F1"/>
    <w:rsid w:val="00747CC5"/>
    <w:rsid w:val="00750307"/>
    <w:rsid w:val="00752055"/>
    <w:rsid w:val="007532E8"/>
    <w:rsid w:val="007542BC"/>
    <w:rsid w:val="00754797"/>
    <w:rsid w:val="0076291C"/>
    <w:rsid w:val="007654E9"/>
    <w:rsid w:val="007716CB"/>
    <w:rsid w:val="00775808"/>
    <w:rsid w:val="00781982"/>
    <w:rsid w:val="00782242"/>
    <w:rsid w:val="00783337"/>
    <w:rsid w:val="00791469"/>
    <w:rsid w:val="007925B5"/>
    <w:rsid w:val="00794721"/>
    <w:rsid w:val="00796758"/>
    <w:rsid w:val="007979DB"/>
    <w:rsid w:val="007A01FD"/>
    <w:rsid w:val="007A7199"/>
    <w:rsid w:val="007B112F"/>
    <w:rsid w:val="007B473C"/>
    <w:rsid w:val="007B538C"/>
    <w:rsid w:val="007C42D8"/>
    <w:rsid w:val="007C47E8"/>
    <w:rsid w:val="007D3A12"/>
    <w:rsid w:val="007E2198"/>
    <w:rsid w:val="007E32DD"/>
    <w:rsid w:val="007E36A7"/>
    <w:rsid w:val="007F1475"/>
    <w:rsid w:val="007F4172"/>
    <w:rsid w:val="007F6FB1"/>
    <w:rsid w:val="00800C6C"/>
    <w:rsid w:val="00801ECC"/>
    <w:rsid w:val="008026F4"/>
    <w:rsid w:val="0080413C"/>
    <w:rsid w:val="00804BED"/>
    <w:rsid w:val="008066ED"/>
    <w:rsid w:val="00806C74"/>
    <w:rsid w:val="00810B13"/>
    <w:rsid w:val="00817AD8"/>
    <w:rsid w:val="00820C40"/>
    <w:rsid w:val="00821D49"/>
    <w:rsid w:val="008234E7"/>
    <w:rsid w:val="008241AA"/>
    <w:rsid w:val="00825236"/>
    <w:rsid w:val="0082684B"/>
    <w:rsid w:val="008269E1"/>
    <w:rsid w:val="008278A1"/>
    <w:rsid w:val="00827C44"/>
    <w:rsid w:val="00827E92"/>
    <w:rsid w:val="00835668"/>
    <w:rsid w:val="00836485"/>
    <w:rsid w:val="00836946"/>
    <w:rsid w:val="00836DE9"/>
    <w:rsid w:val="00841BE4"/>
    <w:rsid w:val="0084564E"/>
    <w:rsid w:val="008464DF"/>
    <w:rsid w:val="00846998"/>
    <w:rsid w:val="008474F9"/>
    <w:rsid w:val="0084761E"/>
    <w:rsid w:val="00847898"/>
    <w:rsid w:val="00851F4D"/>
    <w:rsid w:val="00853098"/>
    <w:rsid w:val="00862433"/>
    <w:rsid w:val="00863B49"/>
    <w:rsid w:val="008648C6"/>
    <w:rsid w:val="00865385"/>
    <w:rsid w:val="00870863"/>
    <w:rsid w:val="008714BB"/>
    <w:rsid w:val="008714FA"/>
    <w:rsid w:val="00872AE2"/>
    <w:rsid w:val="008743D9"/>
    <w:rsid w:val="0088284C"/>
    <w:rsid w:val="00883C5C"/>
    <w:rsid w:val="00884FDC"/>
    <w:rsid w:val="00887848"/>
    <w:rsid w:val="00887E13"/>
    <w:rsid w:val="00891619"/>
    <w:rsid w:val="00893886"/>
    <w:rsid w:val="00894B1B"/>
    <w:rsid w:val="0089576F"/>
    <w:rsid w:val="00895DB4"/>
    <w:rsid w:val="0089602D"/>
    <w:rsid w:val="00897529"/>
    <w:rsid w:val="008A0752"/>
    <w:rsid w:val="008A1CD7"/>
    <w:rsid w:val="008A2A15"/>
    <w:rsid w:val="008A32BB"/>
    <w:rsid w:val="008A4BA2"/>
    <w:rsid w:val="008A57D1"/>
    <w:rsid w:val="008A72EF"/>
    <w:rsid w:val="008B2C14"/>
    <w:rsid w:val="008B44EB"/>
    <w:rsid w:val="008B6161"/>
    <w:rsid w:val="008B6F06"/>
    <w:rsid w:val="008C01FE"/>
    <w:rsid w:val="008C0849"/>
    <w:rsid w:val="008C6F83"/>
    <w:rsid w:val="008C7451"/>
    <w:rsid w:val="008D0EE4"/>
    <w:rsid w:val="008D1257"/>
    <w:rsid w:val="008D127E"/>
    <w:rsid w:val="008D2C3F"/>
    <w:rsid w:val="008E6CCE"/>
    <w:rsid w:val="008E7987"/>
    <w:rsid w:val="008F1BF6"/>
    <w:rsid w:val="009011FA"/>
    <w:rsid w:val="00902863"/>
    <w:rsid w:val="009033BD"/>
    <w:rsid w:val="009041E5"/>
    <w:rsid w:val="009048EE"/>
    <w:rsid w:val="00905A23"/>
    <w:rsid w:val="009069EF"/>
    <w:rsid w:val="00907A3F"/>
    <w:rsid w:val="0091078F"/>
    <w:rsid w:val="0091111F"/>
    <w:rsid w:val="00912390"/>
    <w:rsid w:val="009125F0"/>
    <w:rsid w:val="00920016"/>
    <w:rsid w:val="00920546"/>
    <w:rsid w:val="009243C9"/>
    <w:rsid w:val="00937474"/>
    <w:rsid w:val="00941368"/>
    <w:rsid w:val="009416AD"/>
    <w:rsid w:val="009433E7"/>
    <w:rsid w:val="009456EE"/>
    <w:rsid w:val="00947488"/>
    <w:rsid w:val="00947916"/>
    <w:rsid w:val="00947C28"/>
    <w:rsid w:val="0095137D"/>
    <w:rsid w:val="00964820"/>
    <w:rsid w:val="00971B57"/>
    <w:rsid w:val="0097249F"/>
    <w:rsid w:val="00973B1D"/>
    <w:rsid w:val="00974028"/>
    <w:rsid w:val="009757EE"/>
    <w:rsid w:val="009766DB"/>
    <w:rsid w:val="00981691"/>
    <w:rsid w:val="00984461"/>
    <w:rsid w:val="009879A2"/>
    <w:rsid w:val="00990C19"/>
    <w:rsid w:val="00996094"/>
    <w:rsid w:val="00996FEA"/>
    <w:rsid w:val="009A0B7B"/>
    <w:rsid w:val="009A4D19"/>
    <w:rsid w:val="009A549E"/>
    <w:rsid w:val="009A5C28"/>
    <w:rsid w:val="009B5103"/>
    <w:rsid w:val="009B584E"/>
    <w:rsid w:val="009B5F91"/>
    <w:rsid w:val="009C0B55"/>
    <w:rsid w:val="009C3F63"/>
    <w:rsid w:val="009C621B"/>
    <w:rsid w:val="009D0971"/>
    <w:rsid w:val="009D1611"/>
    <w:rsid w:val="009D33D1"/>
    <w:rsid w:val="009D6049"/>
    <w:rsid w:val="009D60D5"/>
    <w:rsid w:val="009E4891"/>
    <w:rsid w:val="009F0612"/>
    <w:rsid w:val="009F3B5B"/>
    <w:rsid w:val="009F3ED9"/>
    <w:rsid w:val="009F49E3"/>
    <w:rsid w:val="00A0090D"/>
    <w:rsid w:val="00A04B43"/>
    <w:rsid w:val="00A107F3"/>
    <w:rsid w:val="00A13CD1"/>
    <w:rsid w:val="00A15979"/>
    <w:rsid w:val="00A16442"/>
    <w:rsid w:val="00A16814"/>
    <w:rsid w:val="00A1761D"/>
    <w:rsid w:val="00A17DB1"/>
    <w:rsid w:val="00A22ED1"/>
    <w:rsid w:val="00A2392F"/>
    <w:rsid w:val="00A246CE"/>
    <w:rsid w:val="00A26577"/>
    <w:rsid w:val="00A27197"/>
    <w:rsid w:val="00A27720"/>
    <w:rsid w:val="00A335B0"/>
    <w:rsid w:val="00A34452"/>
    <w:rsid w:val="00A34CFA"/>
    <w:rsid w:val="00A362B6"/>
    <w:rsid w:val="00A36A64"/>
    <w:rsid w:val="00A41F8A"/>
    <w:rsid w:val="00A43B59"/>
    <w:rsid w:val="00A50B8E"/>
    <w:rsid w:val="00A53B86"/>
    <w:rsid w:val="00A544EF"/>
    <w:rsid w:val="00A57D85"/>
    <w:rsid w:val="00A62635"/>
    <w:rsid w:val="00A630E1"/>
    <w:rsid w:val="00A65758"/>
    <w:rsid w:val="00A67C9E"/>
    <w:rsid w:val="00A70C1C"/>
    <w:rsid w:val="00A83401"/>
    <w:rsid w:val="00A8549B"/>
    <w:rsid w:val="00A8561A"/>
    <w:rsid w:val="00A86E43"/>
    <w:rsid w:val="00A9191F"/>
    <w:rsid w:val="00A92253"/>
    <w:rsid w:val="00A963B0"/>
    <w:rsid w:val="00AA21AB"/>
    <w:rsid w:val="00AA590D"/>
    <w:rsid w:val="00AB12D7"/>
    <w:rsid w:val="00AB2D86"/>
    <w:rsid w:val="00AB3AEF"/>
    <w:rsid w:val="00AB6C95"/>
    <w:rsid w:val="00AC0778"/>
    <w:rsid w:val="00AC2DCA"/>
    <w:rsid w:val="00AC30F7"/>
    <w:rsid w:val="00AC471E"/>
    <w:rsid w:val="00AC48DD"/>
    <w:rsid w:val="00AC5E08"/>
    <w:rsid w:val="00AC711D"/>
    <w:rsid w:val="00AD2AA5"/>
    <w:rsid w:val="00AD653D"/>
    <w:rsid w:val="00AD70DD"/>
    <w:rsid w:val="00AD779A"/>
    <w:rsid w:val="00AE0CBF"/>
    <w:rsid w:val="00AE2FA1"/>
    <w:rsid w:val="00AE3811"/>
    <w:rsid w:val="00AE3EA9"/>
    <w:rsid w:val="00AF0502"/>
    <w:rsid w:val="00AF228F"/>
    <w:rsid w:val="00AF2925"/>
    <w:rsid w:val="00AF33C4"/>
    <w:rsid w:val="00B04123"/>
    <w:rsid w:val="00B0514B"/>
    <w:rsid w:val="00B0601E"/>
    <w:rsid w:val="00B07BCD"/>
    <w:rsid w:val="00B1297E"/>
    <w:rsid w:val="00B15A37"/>
    <w:rsid w:val="00B25BC3"/>
    <w:rsid w:val="00B266B0"/>
    <w:rsid w:val="00B2699E"/>
    <w:rsid w:val="00B2733D"/>
    <w:rsid w:val="00B30219"/>
    <w:rsid w:val="00B30BC2"/>
    <w:rsid w:val="00B33DB8"/>
    <w:rsid w:val="00B340A9"/>
    <w:rsid w:val="00B353DF"/>
    <w:rsid w:val="00B35BCC"/>
    <w:rsid w:val="00B35D41"/>
    <w:rsid w:val="00B36ADB"/>
    <w:rsid w:val="00B374AA"/>
    <w:rsid w:val="00B37A44"/>
    <w:rsid w:val="00B37CBB"/>
    <w:rsid w:val="00B42FD0"/>
    <w:rsid w:val="00B55D7E"/>
    <w:rsid w:val="00B56D55"/>
    <w:rsid w:val="00B638A7"/>
    <w:rsid w:val="00B703D2"/>
    <w:rsid w:val="00B71839"/>
    <w:rsid w:val="00B723A0"/>
    <w:rsid w:val="00B73974"/>
    <w:rsid w:val="00B747C5"/>
    <w:rsid w:val="00B7523F"/>
    <w:rsid w:val="00B75D63"/>
    <w:rsid w:val="00B813FE"/>
    <w:rsid w:val="00B84B64"/>
    <w:rsid w:val="00B860A9"/>
    <w:rsid w:val="00B9134E"/>
    <w:rsid w:val="00B91D12"/>
    <w:rsid w:val="00B92C04"/>
    <w:rsid w:val="00B94A6D"/>
    <w:rsid w:val="00B95BD7"/>
    <w:rsid w:val="00BA2323"/>
    <w:rsid w:val="00BA2902"/>
    <w:rsid w:val="00BA47FD"/>
    <w:rsid w:val="00BA76D5"/>
    <w:rsid w:val="00BB05A5"/>
    <w:rsid w:val="00BB07E5"/>
    <w:rsid w:val="00BB1B18"/>
    <w:rsid w:val="00BB519D"/>
    <w:rsid w:val="00BB55D6"/>
    <w:rsid w:val="00BB7DD0"/>
    <w:rsid w:val="00BC2A22"/>
    <w:rsid w:val="00BC4CC2"/>
    <w:rsid w:val="00BC5A69"/>
    <w:rsid w:val="00BD3F91"/>
    <w:rsid w:val="00BE055A"/>
    <w:rsid w:val="00BE1860"/>
    <w:rsid w:val="00BE2239"/>
    <w:rsid w:val="00BE3AA9"/>
    <w:rsid w:val="00BE6CBF"/>
    <w:rsid w:val="00BF2C43"/>
    <w:rsid w:val="00BF6EF2"/>
    <w:rsid w:val="00C047CA"/>
    <w:rsid w:val="00C04DC9"/>
    <w:rsid w:val="00C05CC0"/>
    <w:rsid w:val="00C07894"/>
    <w:rsid w:val="00C136A7"/>
    <w:rsid w:val="00C13716"/>
    <w:rsid w:val="00C162E1"/>
    <w:rsid w:val="00C20435"/>
    <w:rsid w:val="00C21011"/>
    <w:rsid w:val="00C2145A"/>
    <w:rsid w:val="00C249E5"/>
    <w:rsid w:val="00C25BF9"/>
    <w:rsid w:val="00C27993"/>
    <w:rsid w:val="00C32092"/>
    <w:rsid w:val="00C3308A"/>
    <w:rsid w:val="00C3644B"/>
    <w:rsid w:val="00C424F0"/>
    <w:rsid w:val="00C54C14"/>
    <w:rsid w:val="00C64382"/>
    <w:rsid w:val="00C650D5"/>
    <w:rsid w:val="00C6688F"/>
    <w:rsid w:val="00C66F56"/>
    <w:rsid w:val="00C67075"/>
    <w:rsid w:val="00C71F4D"/>
    <w:rsid w:val="00C72690"/>
    <w:rsid w:val="00C738AA"/>
    <w:rsid w:val="00C73BC5"/>
    <w:rsid w:val="00C7602F"/>
    <w:rsid w:val="00C808DE"/>
    <w:rsid w:val="00C8312C"/>
    <w:rsid w:val="00C84056"/>
    <w:rsid w:val="00C8611D"/>
    <w:rsid w:val="00C9136A"/>
    <w:rsid w:val="00C919B4"/>
    <w:rsid w:val="00C919E3"/>
    <w:rsid w:val="00C92428"/>
    <w:rsid w:val="00C94B45"/>
    <w:rsid w:val="00C9526B"/>
    <w:rsid w:val="00C9690C"/>
    <w:rsid w:val="00C973C2"/>
    <w:rsid w:val="00CA11A4"/>
    <w:rsid w:val="00CA1669"/>
    <w:rsid w:val="00CA225A"/>
    <w:rsid w:val="00CA4550"/>
    <w:rsid w:val="00CA568F"/>
    <w:rsid w:val="00CA7460"/>
    <w:rsid w:val="00CB1747"/>
    <w:rsid w:val="00CB26D7"/>
    <w:rsid w:val="00CB3840"/>
    <w:rsid w:val="00CB6E0F"/>
    <w:rsid w:val="00CC15CE"/>
    <w:rsid w:val="00CC23F0"/>
    <w:rsid w:val="00CC625E"/>
    <w:rsid w:val="00CD3DFE"/>
    <w:rsid w:val="00CD6CD2"/>
    <w:rsid w:val="00CE4511"/>
    <w:rsid w:val="00CE4EA4"/>
    <w:rsid w:val="00CE6DA1"/>
    <w:rsid w:val="00CE73DB"/>
    <w:rsid w:val="00CF023E"/>
    <w:rsid w:val="00CF1B4C"/>
    <w:rsid w:val="00CF297A"/>
    <w:rsid w:val="00CF4169"/>
    <w:rsid w:val="00CF443E"/>
    <w:rsid w:val="00CF56E8"/>
    <w:rsid w:val="00CF6AD6"/>
    <w:rsid w:val="00CF7430"/>
    <w:rsid w:val="00D00B3A"/>
    <w:rsid w:val="00D044BB"/>
    <w:rsid w:val="00D069BC"/>
    <w:rsid w:val="00D07897"/>
    <w:rsid w:val="00D10387"/>
    <w:rsid w:val="00D11F49"/>
    <w:rsid w:val="00D127A4"/>
    <w:rsid w:val="00D143FE"/>
    <w:rsid w:val="00D20534"/>
    <w:rsid w:val="00D23E07"/>
    <w:rsid w:val="00D25794"/>
    <w:rsid w:val="00D26361"/>
    <w:rsid w:val="00D307D0"/>
    <w:rsid w:val="00D3292F"/>
    <w:rsid w:val="00D51BB9"/>
    <w:rsid w:val="00D52392"/>
    <w:rsid w:val="00D569AF"/>
    <w:rsid w:val="00D57337"/>
    <w:rsid w:val="00D639EA"/>
    <w:rsid w:val="00D63DAD"/>
    <w:rsid w:val="00D66452"/>
    <w:rsid w:val="00D67295"/>
    <w:rsid w:val="00D731E2"/>
    <w:rsid w:val="00D80144"/>
    <w:rsid w:val="00D81264"/>
    <w:rsid w:val="00D82F0A"/>
    <w:rsid w:val="00D830F2"/>
    <w:rsid w:val="00D853CB"/>
    <w:rsid w:val="00D85889"/>
    <w:rsid w:val="00D85D50"/>
    <w:rsid w:val="00D8651A"/>
    <w:rsid w:val="00D96A12"/>
    <w:rsid w:val="00D96AB7"/>
    <w:rsid w:val="00DA0E13"/>
    <w:rsid w:val="00DA114C"/>
    <w:rsid w:val="00DA34BB"/>
    <w:rsid w:val="00DA472B"/>
    <w:rsid w:val="00DA5A9E"/>
    <w:rsid w:val="00DB1421"/>
    <w:rsid w:val="00DB1632"/>
    <w:rsid w:val="00DB34B5"/>
    <w:rsid w:val="00DB6775"/>
    <w:rsid w:val="00DB7D43"/>
    <w:rsid w:val="00DC4FD0"/>
    <w:rsid w:val="00DD169A"/>
    <w:rsid w:val="00DD54AC"/>
    <w:rsid w:val="00DD6625"/>
    <w:rsid w:val="00DE0213"/>
    <w:rsid w:val="00DE0E61"/>
    <w:rsid w:val="00DE1070"/>
    <w:rsid w:val="00DE12CE"/>
    <w:rsid w:val="00DE2129"/>
    <w:rsid w:val="00DE2EDC"/>
    <w:rsid w:val="00DE304A"/>
    <w:rsid w:val="00DE492A"/>
    <w:rsid w:val="00DE7754"/>
    <w:rsid w:val="00DF2476"/>
    <w:rsid w:val="00DF2C4A"/>
    <w:rsid w:val="00DF30E6"/>
    <w:rsid w:val="00DF5FC1"/>
    <w:rsid w:val="00DF5FF7"/>
    <w:rsid w:val="00DF69E9"/>
    <w:rsid w:val="00E01977"/>
    <w:rsid w:val="00E03E41"/>
    <w:rsid w:val="00E03FEC"/>
    <w:rsid w:val="00E047E8"/>
    <w:rsid w:val="00E106A4"/>
    <w:rsid w:val="00E114AE"/>
    <w:rsid w:val="00E139DA"/>
    <w:rsid w:val="00E13CB8"/>
    <w:rsid w:val="00E15AB6"/>
    <w:rsid w:val="00E16B9C"/>
    <w:rsid w:val="00E2279F"/>
    <w:rsid w:val="00E229AC"/>
    <w:rsid w:val="00E257FA"/>
    <w:rsid w:val="00E25860"/>
    <w:rsid w:val="00E25D2D"/>
    <w:rsid w:val="00E26D16"/>
    <w:rsid w:val="00E3012B"/>
    <w:rsid w:val="00E30C6F"/>
    <w:rsid w:val="00E326F3"/>
    <w:rsid w:val="00E33FDA"/>
    <w:rsid w:val="00E34F93"/>
    <w:rsid w:val="00E36430"/>
    <w:rsid w:val="00E4145C"/>
    <w:rsid w:val="00E4333A"/>
    <w:rsid w:val="00E4538E"/>
    <w:rsid w:val="00E52245"/>
    <w:rsid w:val="00E541BC"/>
    <w:rsid w:val="00E551F2"/>
    <w:rsid w:val="00E56ECB"/>
    <w:rsid w:val="00E61AD0"/>
    <w:rsid w:val="00E6361C"/>
    <w:rsid w:val="00E637E0"/>
    <w:rsid w:val="00E64126"/>
    <w:rsid w:val="00E64828"/>
    <w:rsid w:val="00E6519B"/>
    <w:rsid w:val="00E7042A"/>
    <w:rsid w:val="00E80742"/>
    <w:rsid w:val="00E849ED"/>
    <w:rsid w:val="00E9264A"/>
    <w:rsid w:val="00E950C6"/>
    <w:rsid w:val="00E953FE"/>
    <w:rsid w:val="00E956EE"/>
    <w:rsid w:val="00E97E73"/>
    <w:rsid w:val="00EA1301"/>
    <w:rsid w:val="00EA527C"/>
    <w:rsid w:val="00EA640A"/>
    <w:rsid w:val="00EB13E2"/>
    <w:rsid w:val="00EB21A4"/>
    <w:rsid w:val="00EB4258"/>
    <w:rsid w:val="00EB6F85"/>
    <w:rsid w:val="00EC0294"/>
    <w:rsid w:val="00EC08C6"/>
    <w:rsid w:val="00EC1B9C"/>
    <w:rsid w:val="00ED3029"/>
    <w:rsid w:val="00ED37FE"/>
    <w:rsid w:val="00ED6301"/>
    <w:rsid w:val="00EE1C0C"/>
    <w:rsid w:val="00EE78A9"/>
    <w:rsid w:val="00EF1BFA"/>
    <w:rsid w:val="00EF395A"/>
    <w:rsid w:val="00EF5C0A"/>
    <w:rsid w:val="00EF653D"/>
    <w:rsid w:val="00F02FBC"/>
    <w:rsid w:val="00F07EEF"/>
    <w:rsid w:val="00F10406"/>
    <w:rsid w:val="00F15BE7"/>
    <w:rsid w:val="00F16D60"/>
    <w:rsid w:val="00F171AD"/>
    <w:rsid w:val="00F17624"/>
    <w:rsid w:val="00F176FF"/>
    <w:rsid w:val="00F17DE5"/>
    <w:rsid w:val="00F2136A"/>
    <w:rsid w:val="00F33BC3"/>
    <w:rsid w:val="00F33C7B"/>
    <w:rsid w:val="00F34807"/>
    <w:rsid w:val="00F37D3F"/>
    <w:rsid w:val="00F40A62"/>
    <w:rsid w:val="00F415F2"/>
    <w:rsid w:val="00F4232F"/>
    <w:rsid w:val="00F42E94"/>
    <w:rsid w:val="00F51120"/>
    <w:rsid w:val="00F53E95"/>
    <w:rsid w:val="00F54BCF"/>
    <w:rsid w:val="00F555D8"/>
    <w:rsid w:val="00F5717F"/>
    <w:rsid w:val="00F62F27"/>
    <w:rsid w:val="00F62F6C"/>
    <w:rsid w:val="00F63346"/>
    <w:rsid w:val="00F7095D"/>
    <w:rsid w:val="00F70BD0"/>
    <w:rsid w:val="00F71519"/>
    <w:rsid w:val="00F72033"/>
    <w:rsid w:val="00F766D6"/>
    <w:rsid w:val="00F812F5"/>
    <w:rsid w:val="00F838D4"/>
    <w:rsid w:val="00F843EC"/>
    <w:rsid w:val="00F87ABD"/>
    <w:rsid w:val="00F906E3"/>
    <w:rsid w:val="00F92D77"/>
    <w:rsid w:val="00F94043"/>
    <w:rsid w:val="00F949CC"/>
    <w:rsid w:val="00F952FE"/>
    <w:rsid w:val="00F97562"/>
    <w:rsid w:val="00FA2790"/>
    <w:rsid w:val="00FA2CCB"/>
    <w:rsid w:val="00FA457B"/>
    <w:rsid w:val="00FA47CD"/>
    <w:rsid w:val="00FA4897"/>
    <w:rsid w:val="00FA6986"/>
    <w:rsid w:val="00FB4BDD"/>
    <w:rsid w:val="00FB5243"/>
    <w:rsid w:val="00FC052F"/>
    <w:rsid w:val="00FC102B"/>
    <w:rsid w:val="00FC23CC"/>
    <w:rsid w:val="00FC3A2A"/>
    <w:rsid w:val="00FD6649"/>
    <w:rsid w:val="00FE4769"/>
    <w:rsid w:val="00FE5DF2"/>
    <w:rsid w:val="00FE67F2"/>
    <w:rsid w:val="00FF044D"/>
    <w:rsid w:val="00FF1258"/>
    <w:rsid w:val="00FF1F8E"/>
    <w:rsid w:val="00FF3840"/>
    <w:rsid w:val="00FF3A69"/>
    <w:rsid w:val="00FF53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white" stroke="f">
      <v:fill color="white" on="f"/>
      <v:stroke on="f"/>
      <o:colormru v:ext="edit" colors="#00005c,#140546"/>
    </o:shapedefaults>
    <o:shapelayout v:ext="edit">
      <o:idmap v:ext="edit" data="2"/>
    </o:shapelayout>
  </w:shapeDefaults>
  <w:decimalSymbol w:val=","/>
  <w:listSeparator w:val=";"/>
  <w14:docId w14:val="7D32DCAA"/>
  <w15:docId w15:val="{99F70E3D-DAEA-4DD9-A8D0-3AFD910E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8"/>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9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2E3CF6"/>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semiHidden/>
    <w:unhideWhenUsed/>
    <w:qFormat/>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
    <w:basedOn w:val="Normal"/>
    <w:link w:val="ParagraphedelisteCar"/>
    <w:uiPriority w:val="34"/>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customStyle="1" w:styleId="H23">
    <w:name w:val="_ H_2/3"/>
    <w:basedOn w:val="Default"/>
    <w:next w:val="Default"/>
    <w:uiPriority w:val="99"/>
    <w:rsid w:val="008D2C3F"/>
    <w:rPr>
      <w:rFonts w:ascii="Gill Sans MT" w:hAnsi="Gill Sans MT" w:cs="Times New Roman"/>
      <w:color w:val="auto"/>
    </w:rPr>
  </w:style>
  <w:style w:type="paragraph" w:customStyle="1" w:styleId="Heading3contract">
    <w:name w:val="Heading 3 contract"/>
    <w:basedOn w:val="Normal"/>
    <w:link w:val="Heading3contractChar"/>
    <w:autoRedefine/>
    <w:qFormat/>
    <w:rsid w:val="00FF044D"/>
    <w:pPr>
      <w:keepNext/>
      <w:spacing w:before="120" w:line="240" w:lineRule="auto"/>
      <w:jc w:val="both"/>
    </w:pPr>
    <w:rPr>
      <w:rFonts w:asciiTheme="minorHAnsi" w:eastAsia="Times New Roman" w:hAnsiTheme="minorHAnsi"/>
      <w:b/>
      <w:noProof/>
      <w:sz w:val="24"/>
      <w:szCs w:val="24"/>
    </w:rPr>
  </w:style>
  <w:style w:type="character" w:customStyle="1" w:styleId="Heading3contractChar">
    <w:name w:val="Heading 3 contract Char"/>
    <w:link w:val="Heading3contract"/>
    <w:rsid w:val="00FF044D"/>
    <w:rPr>
      <w:rFonts w:asciiTheme="minorHAnsi" w:eastAsia="Times New Roman" w:hAnsiTheme="minorHAnsi"/>
      <w:b/>
      <w:noProof/>
      <w:sz w:val="24"/>
      <w:szCs w:val="24"/>
    </w:rPr>
  </w:style>
  <w:style w:type="character" w:customStyle="1" w:styleId="ParagraphedelisteCar">
    <w:name w:val="Paragraphe de liste Car"/>
    <w:aliases w:val="Bullet Points Car,Liste Paragraf Car,Citation List Car"/>
    <w:link w:val="Paragraphedeliste"/>
    <w:uiPriority w:val="34"/>
    <w:locked/>
    <w:rsid w:val="0007670D"/>
    <w:rPr>
      <w:rFonts w:ascii="Arial" w:hAnsi="Arial"/>
    </w:rPr>
  </w:style>
  <w:style w:type="character" w:styleId="Lienhypertextesuivivisit">
    <w:name w:val="FollowedHyperlink"/>
    <w:basedOn w:val="Policepardfaut"/>
    <w:uiPriority w:val="99"/>
    <w:semiHidden/>
    <w:unhideWhenUsed/>
    <w:rsid w:val="00B266B0"/>
    <w:rPr>
      <w:color w:val="800080" w:themeColor="followedHyperlink"/>
      <w:u w:val="single"/>
    </w:rPr>
  </w:style>
  <w:style w:type="character" w:customStyle="1" w:styleId="En-tteCar">
    <w:name w:val="En-tête Car"/>
    <w:basedOn w:val="Policepardfaut"/>
    <w:link w:val="En-tte"/>
    <w:semiHidden/>
    <w:rsid w:val="00226D8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746996864">
      <w:bodyDiv w:val="1"/>
      <w:marLeft w:val="0"/>
      <w:marRight w:val="0"/>
      <w:marTop w:val="0"/>
      <w:marBottom w:val="0"/>
      <w:divBdr>
        <w:top w:val="none" w:sz="0" w:space="0" w:color="auto"/>
        <w:left w:val="none" w:sz="0" w:space="0" w:color="auto"/>
        <w:bottom w:val="none" w:sz="0" w:space="0" w:color="auto"/>
        <w:right w:val="none" w:sz="0" w:space="0" w:color="auto"/>
      </w:divBdr>
    </w:div>
    <w:div w:id="884871919">
      <w:bodyDiv w:val="1"/>
      <w:marLeft w:val="0"/>
      <w:marRight w:val="0"/>
      <w:marTop w:val="0"/>
      <w:marBottom w:val="0"/>
      <w:divBdr>
        <w:top w:val="none" w:sz="0" w:space="0" w:color="auto"/>
        <w:left w:val="none" w:sz="0" w:space="0" w:color="auto"/>
        <w:bottom w:val="none" w:sz="0" w:space="0" w:color="auto"/>
        <w:right w:val="none" w:sz="0" w:space="0" w:color="auto"/>
      </w:divBdr>
    </w:div>
    <w:div w:id="1026909655">
      <w:bodyDiv w:val="1"/>
      <w:marLeft w:val="0"/>
      <w:marRight w:val="0"/>
      <w:marTop w:val="0"/>
      <w:marBottom w:val="0"/>
      <w:divBdr>
        <w:top w:val="none" w:sz="0" w:space="0" w:color="auto"/>
        <w:left w:val="none" w:sz="0" w:space="0" w:color="auto"/>
        <w:bottom w:val="none" w:sz="0" w:space="0" w:color="auto"/>
        <w:right w:val="none" w:sz="0" w:space="0" w:color="auto"/>
      </w:divBdr>
    </w:div>
    <w:div w:id="1099104889">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76730390">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69916892">
      <w:bodyDiv w:val="1"/>
      <w:marLeft w:val="0"/>
      <w:marRight w:val="0"/>
      <w:marTop w:val="0"/>
      <w:marBottom w:val="0"/>
      <w:divBdr>
        <w:top w:val="none" w:sz="0" w:space="0" w:color="auto"/>
        <w:left w:val="none" w:sz="0" w:space="0" w:color="auto"/>
        <w:bottom w:val="none" w:sz="0" w:space="0" w:color="auto"/>
        <w:right w:val="none" w:sz="0" w:space="0" w:color="auto"/>
      </w:divBdr>
    </w:div>
    <w:div w:id="1440225756">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26637681">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che-public.fr/ccp/ccp-plan-legislative.htm" TargetMode="External"/><Relationship Id="rId13" Type="http://schemas.openxmlformats.org/officeDocument/2006/relationships/footer" Target="footer2.xml"/><Relationship Id="rId18" Type="http://schemas.openxmlformats.org/officeDocument/2006/relationships/hyperlink" Target="https://www.sanctionsmap.eu" TargetMode="External"/><Relationship Id="rId26" Type="http://schemas.openxmlformats.org/officeDocument/2006/relationships/package" Target="embeddings/Feuille_de_calcul_Microsoft_Excel1.xlsx"/><Relationship Id="rId3" Type="http://schemas.openxmlformats.org/officeDocument/2006/relationships/styles" Target="styles.xml"/><Relationship Id="rId21" Type="http://schemas.openxmlformats.org/officeDocument/2006/relationships/hyperlink" Target="http://www.tresor.economie.gouv.fr/4248_Dispositif-National-de-Gel-Terrorist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expertisefrance.fr/documents/20182/426622/Expertise+France+%E2%80%93+Code+de+conduite/2408659b-a84e-45ac-a142-47d5dc21faff" TargetMode="Externa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cologie.gouv.fr/sites/default/files/Guide_politique_achat_public_zero_deforestation.pdf" TargetMode="External"/><Relationship Id="rId20" Type="http://schemas.openxmlformats.org/officeDocument/2006/relationships/hyperlink" Target="https://www.sanctionsmap.e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expertisefrance.fr/documents/20182/426622/Expertise+France+%E2%80%93+Code+de+conduite/2408659b-a84e-45ac-a142-47d5dc21faff" TargetMode="External"/><Relationship Id="rId23" Type="http://schemas.openxmlformats.org/officeDocument/2006/relationships/hyperlink" Target="https://www.worldbank.org/en/projects-operations/procurement/debarred-firms" TargetMode="External"/><Relationship Id="rId28" Type="http://schemas.openxmlformats.org/officeDocument/2006/relationships/package" Target="embeddings/Feuille_de_calcul_Microsoft_Excel2.xlsx"/><Relationship Id="rId10" Type="http://schemas.openxmlformats.org/officeDocument/2006/relationships/header" Target="header1.xml"/><Relationship Id="rId19" Type="http://schemas.openxmlformats.org/officeDocument/2006/relationships/hyperlink" Target="https://www.un.org/sc/suborg/fr/sanctions/un-sc-consolidated-list"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marche-public.fr/ccp/ccp-plan-reglementaire.htm" TargetMode="External"/><Relationship Id="rId14" Type="http://schemas.openxmlformats.org/officeDocument/2006/relationships/header" Target="header3.xml"/><Relationship Id="rId22" Type="http://schemas.openxmlformats.org/officeDocument/2006/relationships/hyperlink" Target="https://home.treasury.gov/policy-issues/financial-sanctions/sanctions-programs-and-country-information" TargetMode="External"/><Relationship Id="rId27" Type="http://schemas.openxmlformats.org/officeDocument/2006/relationships/image" Target="media/image3.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FF18B-CBE1-4F34-8556-A00E8093D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1029</TotalTime>
  <Pages>22</Pages>
  <Words>5800</Words>
  <Characters>36511</Characters>
  <Application>Microsoft Office Word</Application>
  <DocSecurity>0</DocSecurity>
  <Lines>304</Lines>
  <Paragraphs>84</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42227</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Sarah FAKHET</cp:lastModifiedBy>
  <cp:revision>10</cp:revision>
  <cp:lastPrinted>2014-11-19T14:39:00Z</cp:lastPrinted>
  <dcterms:created xsi:type="dcterms:W3CDTF">2022-09-08T13:25:00Z</dcterms:created>
  <dcterms:modified xsi:type="dcterms:W3CDTF">2022-10-11T15:29:00Z</dcterms:modified>
</cp:coreProperties>
</file>