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DC6C" w14:textId="70EDBA3C" w:rsidR="00653508" w:rsidRPr="00A8799B" w:rsidRDefault="00653508" w:rsidP="00653508">
      <w:pPr>
        <w:tabs>
          <w:tab w:val="left" w:pos="1620"/>
        </w:tabs>
        <w:ind w:left="-284"/>
        <w:rPr>
          <w:color w:val="FF6600"/>
          <w:spacing w:val="20"/>
        </w:rPr>
      </w:pPr>
      <w:r>
        <w:rPr>
          <w:noProof/>
        </w:rPr>
        <mc:AlternateContent>
          <mc:Choice Requires="wps">
            <w:drawing>
              <wp:anchor distT="0" distB="0" distL="114300" distR="114300" simplePos="0" relativeHeight="251661312" behindDoc="0" locked="0" layoutInCell="1" allowOverlap="1" wp14:anchorId="5CAD3F57" wp14:editId="6F35759B">
                <wp:simplePos x="0" y="0"/>
                <wp:positionH relativeFrom="column">
                  <wp:posOffset>1028700</wp:posOffset>
                </wp:positionH>
                <wp:positionV relativeFrom="paragraph">
                  <wp:posOffset>914400</wp:posOffset>
                </wp:positionV>
                <wp:extent cx="4800600" cy="0"/>
                <wp:effectExtent l="9525" t="9525" r="9525" b="952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8EE4F" id="Connecteur droit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in" to="45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" strokecolor="#f60"/>
            </w:pict>
          </mc:Fallback>
        </mc:AlternateContent>
      </w:r>
      <w:r>
        <w:t xml:space="preserve">    </w:t>
      </w:r>
      <w:r>
        <w:rPr>
          <w:noProof/>
        </w:rPr>
        <mc:AlternateContent>
          <mc:Choice Requires="wps">
            <w:drawing>
              <wp:anchor distT="0" distB="0" distL="114300" distR="114300" simplePos="0" relativeHeight="251662336" behindDoc="0" locked="0" layoutInCell="1" allowOverlap="1" wp14:anchorId="7D63DAF9" wp14:editId="231E9CF6">
                <wp:simplePos x="0" y="0"/>
                <wp:positionH relativeFrom="column">
                  <wp:posOffset>1114425</wp:posOffset>
                </wp:positionH>
                <wp:positionV relativeFrom="paragraph">
                  <wp:posOffset>914400</wp:posOffset>
                </wp:positionV>
                <wp:extent cx="4800600" cy="0"/>
                <wp:effectExtent l="9525" t="9525" r="9525" b="952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1519"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in" to="465.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" strokecolor="#f60"/>
            </w:pict>
          </mc:Fallback>
        </mc:AlternateContent>
      </w:r>
      <w:r>
        <w:t xml:space="preserve">    </w:t>
      </w:r>
      <w:r>
        <w:rPr>
          <w:noProof/>
        </w:rPr>
        <w:drawing>
          <wp:inline distT="0" distB="0" distL="0" distR="0" wp14:anchorId="7AD471A6" wp14:editId="7C1AA54A">
            <wp:extent cx="812800" cy="10287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1028700"/>
                    </a:xfrm>
                    <a:prstGeom prst="rect">
                      <a:avLst/>
                    </a:prstGeom>
                    <a:noFill/>
                    <a:ln>
                      <a:noFill/>
                    </a:ln>
                  </pic:spPr>
                </pic:pic>
              </a:graphicData>
            </a:graphic>
          </wp:inline>
        </w:drawing>
      </w:r>
      <w:r>
        <w:t xml:space="preserve"> </w:t>
      </w:r>
      <w:r w:rsidRPr="008A1CF5">
        <w:rPr>
          <w:color w:val="FF6600"/>
          <w:spacing w:val="20"/>
        </w:rPr>
        <w:t xml:space="preserve">Organisation Non Gouvernementale </w:t>
      </w:r>
      <w:r w:rsidRPr="00A8799B">
        <w:rPr>
          <w:color w:val="FF6600"/>
          <w:spacing w:val="20"/>
        </w:rPr>
        <w:t>CARE International-Maroc</w:t>
      </w:r>
    </w:p>
    <w:p w14:paraId="7B452DB3" w14:textId="74362819" w:rsidR="00D83182" w:rsidRPr="00657A50" w:rsidRDefault="00D83182" w:rsidP="00D83182">
      <w:pPr>
        <w:pStyle w:val="Corpsdetexte"/>
        <w:ind w:left="103"/>
        <w:rPr>
          <w:rFonts w:asciiTheme="majorBidi" w:hAnsiTheme="majorBidi" w:cstheme="majorBidi"/>
          <w:sz w:val="20"/>
        </w:rPr>
      </w:pPr>
    </w:p>
    <w:p w14:paraId="27F71740" w14:textId="77777777" w:rsidR="00D83182" w:rsidRPr="00657A50" w:rsidRDefault="00D83182" w:rsidP="00D83182">
      <w:pPr>
        <w:pStyle w:val="Corpsdetexte"/>
        <w:rPr>
          <w:rFonts w:asciiTheme="majorBidi" w:hAnsiTheme="majorBidi" w:cstheme="majorBidi"/>
          <w:sz w:val="20"/>
        </w:rPr>
      </w:pPr>
    </w:p>
    <w:p w14:paraId="4D43C964" w14:textId="77777777" w:rsidR="00D83182" w:rsidRPr="00657A50" w:rsidRDefault="00D83182" w:rsidP="00D83182">
      <w:pPr>
        <w:pStyle w:val="Corpsdetexte"/>
        <w:spacing w:before="4"/>
        <w:rPr>
          <w:rFonts w:asciiTheme="majorBidi" w:hAnsiTheme="majorBidi" w:cstheme="majorBidi"/>
          <w:sz w:val="20"/>
        </w:rPr>
      </w:pPr>
    </w:p>
    <w:p w14:paraId="04D47975" w14:textId="70CC5661" w:rsidR="006A1586" w:rsidRDefault="00922256" w:rsidP="00922256">
      <w:pPr>
        <w:pStyle w:val="Titre1"/>
        <w:spacing w:before="94" w:line="276" w:lineRule="auto"/>
        <w:rPr>
          <w:rFonts w:asciiTheme="majorBidi" w:eastAsia="Times New Roman" w:hAnsiTheme="majorBidi" w:cstheme="majorBidi"/>
          <w:sz w:val="24"/>
          <w:szCs w:val="24"/>
          <w:lang w:val="fr-FR" w:eastAsia="fr-FR"/>
        </w:rPr>
      </w:pPr>
      <w:r>
        <w:rPr>
          <w:rFonts w:asciiTheme="majorBidi" w:hAnsiTheme="majorBidi" w:cstheme="majorBidi"/>
          <w:lang w:val="fr-FR"/>
        </w:rPr>
        <w:t xml:space="preserve">                   </w:t>
      </w:r>
      <w:r w:rsidR="00D83182" w:rsidRPr="00657A50">
        <w:rPr>
          <w:rFonts w:asciiTheme="majorBidi" w:hAnsiTheme="majorBidi" w:cstheme="majorBidi"/>
          <w:lang w:val="fr-FR"/>
        </w:rPr>
        <w:t>Projet d</w:t>
      </w:r>
      <w:r w:rsidR="002A6DA5" w:rsidRPr="00657A50">
        <w:rPr>
          <w:rFonts w:asciiTheme="majorBidi" w:hAnsiTheme="majorBidi" w:cstheme="majorBidi"/>
          <w:lang w:val="fr-FR"/>
        </w:rPr>
        <w:t>’«</w:t>
      </w:r>
      <w:r w:rsidR="002A6DA5">
        <w:rPr>
          <w:rFonts w:asciiTheme="majorBidi" w:eastAsia="Times New Roman" w:hAnsiTheme="majorBidi" w:cstheme="majorBidi"/>
          <w:sz w:val="24"/>
          <w:szCs w:val="24"/>
          <w:lang w:val="fr-FR" w:eastAsia="fr-FR"/>
        </w:rPr>
        <w:t xml:space="preserve"> Autonomisation</w:t>
      </w:r>
      <w:r w:rsidR="006A1586">
        <w:rPr>
          <w:rFonts w:asciiTheme="majorBidi" w:eastAsia="Times New Roman" w:hAnsiTheme="majorBidi" w:cstheme="majorBidi"/>
          <w:sz w:val="24"/>
          <w:szCs w:val="24"/>
          <w:lang w:val="fr-FR" w:eastAsia="fr-FR"/>
        </w:rPr>
        <w:t xml:space="preserve"> économique et sociale des femmes et jeunes </w:t>
      </w:r>
    </w:p>
    <w:p w14:paraId="3C91E4AF" w14:textId="0BEA1B89" w:rsidR="00D83182" w:rsidRPr="00657A50" w:rsidRDefault="006A1586" w:rsidP="00D83182">
      <w:pPr>
        <w:pStyle w:val="Titre1"/>
        <w:spacing w:before="94" w:line="276" w:lineRule="auto"/>
        <w:ind w:left="1418" w:hanging="1196"/>
        <w:jc w:val="center"/>
        <w:rPr>
          <w:rFonts w:asciiTheme="majorBidi" w:hAnsiTheme="majorBidi" w:cstheme="majorBidi"/>
          <w:lang w:val="fr-FR"/>
        </w:rPr>
      </w:pPr>
      <w:r>
        <w:rPr>
          <w:rFonts w:asciiTheme="majorBidi" w:hAnsiTheme="majorBidi" w:cstheme="majorBidi"/>
          <w:lang w:val="fr-FR"/>
        </w:rPr>
        <w:t>Vulnérables au Maroc</w:t>
      </w:r>
      <w:r w:rsidR="00251AFD">
        <w:rPr>
          <w:rFonts w:asciiTheme="majorBidi" w:hAnsiTheme="majorBidi" w:cstheme="majorBidi"/>
          <w:lang w:val="fr-FR"/>
        </w:rPr>
        <w:t xml:space="preserve"> </w:t>
      </w:r>
      <w:r w:rsidR="00D83182" w:rsidRPr="00657A50">
        <w:rPr>
          <w:rFonts w:asciiTheme="majorBidi" w:hAnsiTheme="majorBidi" w:cstheme="majorBidi"/>
          <w:lang w:val="fr-FR"/>
        </w:rPr>
        <w:t>»</w:t>
      </w:r>
      <w:r w:rsidR="00D83182">
        <w:rPr>
          <w:rFonts w:asciiTheme="majorBidi" w:eastAsia="Times New Roman" w:hAnsiTheme="majorBidi" w:cstheme="majorBidi"/>
          <w:sz w:val="24"/>
          <w:szCs w:val="24"/>
          <w:lang w:val="fr-FR" w:eastAsia="fr-FR"/>
        </w:rPr>
        <w:t xml:space="preserve"> </w:t>
      </w:r>
    </w:p>
    <w:p w14:paraId="43FEE1DE" w14:textId="77777777" w:rsidR="00D83182" w:rsidRPr="00657A50" w:rsidRDefault="00D83182" w:rsidP="00D83182">
      <w:pPr>
        <w:pStyle w:val="Corpsdetexte"/>
        <w:rPr>
          <w:rFonts w:asciiTheme="majorBidi" w:hAnsiTheme="majorBidi" w:cstheme="majorBidi"/>
          <w:b/>
          <w:sz w:val="20"/>
          <w:lang w:val="fr-FR"/>
        </w:rPr>
      </w:pPr>
    </w:p>
    <w:p w14:paraId="438CE531" w14:textId="3B9F7404" w:rsidR="00D83182" w:rsidRPr="00D83182" w:rsidRDefault="00D83182" w:rsidP="00251AFD">
      <w:pPr>
        <w:spacing w:before="69"/>
        <w:ind w:left="3023" w:right="3452" w:firstLine="708"/>
        <w:rPr>
          <w:rFonts w:asciiTheme="majorBidi" w:hAnsiTheme="majorBidi" w:cstheme="majorBidi"/>
          <w:b/>
          <w:iCs/>
          <w:lang w:val="fr-FR"/>
        </w:rPr>
      </w:pPr>
      <w:r w:rsidRPr="00657A50">
        <w:rPr>
          <w:rFonts w:asciiTheme="majorBidi" w:hAnsiTheme="majorBidi" w:cstheme="majorBidi"/>
          <w:noProof/>
          <w:lang w:val="fr-FR" w:eastAsia="fr-FR"/>
        </w:rPr>
        <mc:AlternateContent>
          <mc:Choice Requires="wps">
            <w:drawing>
              <wp:anchor distT="0" distB="0" distL="0" distR="0" simplePos="0" relativeHeight="251659264" behindDoc="0" locked="0" layoutInCell="1" allowOverlap="1" wp14:anchorId="0C184BB5" wp14:editId="1B1D1FA5">
                <wp:simplePos x="0" y="0"/>
                <wp:positionH relativeFrom="page">
                  <wp:posOffset>2709545</wp:posOffset>
                </wp:positionH>
                <wp:positionV relativeFrom="paragraph">
                  <wp:posOffset>32385</wp:posOffset>
                </wp:positionV>
                <wp:extent cx="1798320" cy="0"/>
                <wp:effectExtent l="0" t="0" r="1143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F5C155"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35pt,2.55pt" to="354.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" strokeweight="1.2pt">
                <w10:wrap type="topAndBottom" anchorx="page"/>
              </v:line>
            </w:pict>
          </mc:Fallback>
        </mc:AlternateContent>
      </w:r>
      <w:r w:rsidR="00251AFD">
        <w:rPr>
          <w:rFonts w:asciiTheme="majorBidi" w:hAnsiTheme="majorBidi" w:cstheme="majorBidi"/>
          <w:b/>
          <w:iCs/>
          <w:lang w:val="fr-FR"/>
        </w:rPr>
        <w:t>Offre N° …../2022</w:t>
      </w:r>
    </w:p>
    <w:p w14:paraId="0F4161AB" w14:textId="77777777" w:rsidR="00D83182" w:rsidRPr="00D83182" w:rsidRDefault="00D83182" w:rsidP="00D83182">
      <w:pPr>
        <w:spacing w:before="97"/>
        <w:ind w:left="3731" w:right="3452" w:hanging="329"/>
        <w:jc w:val="center"/>
        <w:rPr>
          <w:rFonts w:asciiTheme="majorBidi" w:hAnsiTheme="majorBidi" w:cstheme="majorBidi"/>
          <w:b/>
          <w:iCs/>
          <w:lang w:val="fr-FR"/>
        </w:rPr>
      </w:pPr>
      <w:r w:rsidRPr="00D83182">
        <w:rPr>
          <w:rFonts w:asciiTheme="majorBidi" w:hAnsiTheme="majorBidi" w:cstheme="majorBidi"/>
          <w:b/>
          <w:iCs/>
          <w:lang w:val="fr-FR"/>
        </w:rPr>
        <w:t>Termes de Référence</w:t>
      </w:r>
    </w:p>
    <w:p w14:paraId="73C48883" w14:textId="6128DF60" w:rsidR="006A1586" w:rsidRDefault="00D83182" w:rsidP="00D83182">
      <w:pPr>
        <w:spacing w:before="97"/>
        <w:ind w:left="1404" w:hanging="329"/>
        <w:jc w:val="center"/>
        <w:rPr>
          <w:rFonts w:asciiTheme="majorBidi" w:hAnsiTheme="majorBidi" w:cstheme="majorBidi"/>
          <w:b/>
          <w:iCs/>
          <w:lang w:val="fr-FR"/>
        </w:rPr>
      </w:pPr>
      <w:r w:rsidRPr="00D83182">
        <w:rPr>
          <w:rFonts w:asciiTheme="majorBidi" w:hAnsiTheme="majorBidi" w:cstheme="majorBidi"/>
          <w:b/>
          <w:iCs/>
          <w:lang w:val="fr-FR"/>
        </w:rPr>
        <w:t xml:space="preserve">Réalisation d’un film </w:t>
      </w:r>
      <w:r w:rsidR="006A1586">
        <w:rPr>
          <w:rFonts w:asciiTheme="majorBidi" w:hAnsiTheme="majorBidi" w:cstheme="majorBidi"/>
          <w:b/>
          <w:iCs/>
          <w:lang w:val="fr-FR"/>
        </w:rPr>
        <w:t>de capitalisation</w:t>
      </w:r>
      <w:r w:rsidR="00683022">
        <w:rPr>
          <w:rFonts w:asciiTheme="majorBidi" w:hAnsiTheme="majorBidi" w:cstheme="majorBidi"/>
          <w:b/>
          <w:iCs/>
          <w:lang w:val="fr-FR"/>
        </w:rPr>
        <w:t> ;</w:t>
      </w:r>
    </w:p>
    <w:p w14:paraId="5A4CA0EE" w14:textId="16BBE8B4" w:rsidR="00D83182" w:rsidRPr="00D83182" w:rsidRDefault="001F4B7E" w:rsidP="00D83182">
      <w:pPr>
        <w:spacing w:before="97"/>
        <w:ind w:left="1404" w:hanging="329"/>
        <w:jc w:val="center"/>
        <w:rPr>
          <w:rFonts w:asciiTheme="majorBidi" w:hAnsiTheme="majorBidi" w:cstheme="majorBidi"/>
          <w:b/>
          <w:iCs/>
          <w:lang w:val="fr-FR"/>
        </w:rPr>
      </w:pPr>
      <w:r>
        <w:rPr>
          <w:rFonts w:asciiTheme="majorBidi" w:hAnsiTheme="majorBidi" w:cstheme="majorBidi"/>
          <w:b/>
          <w:iCs/>
          <w:lang w:val="fr-FR"/>
        </w:rPr>
        <w:t xml:space="preserve"> </w:t>
      </w:r>
      <w:r w:rsidR="00683022" w:rsidRPr="00683022">
        <w:rPr>
          <w:rFonts w:asciiTheme="majorBidi" w:hAnsiTheme="majorBidi" w:cstheme="majorBidi"/>
          <w:b/>
          <w:iCs/>
          <w:lang w:val="fr-FR"/>
        </w:rPr>
        <w:t>Vision d´un processus participatif sur la situation des femmes entrepreneurs</w:t>
      </w:r>
      <w:r w:rsidR="00683022">
        <w:t xml:space="preserve"> </w:t>
      </w:r>
    </w:p>
    <w:p w14:paraId="48C6B310" w14:textId="729F7F1F" w:rsidR="00D83182" w:rsidRPr="001F4B7E" w:rsidRDefault="00D83182" w:rsidP="00D83182">
      <w:pPr>
        <w:pStyle w:val="Corpsdetexte"/>
        <w:rPr>
          <w:rFonts w:asciiTheme="majorBidi" w:hAnsiTheme="majorBidi" w:cstheme="majorBidi"/>
          <w:b/>
          <w:i/>
          <w:sz w:val="18"/>
          <w:lang w:val="fr-FR"/>
        </w:rPr>
      </w:pPr>
    </w:p>
    <w:p w14:paraId="09D0362C" w14:textId="77777777" w:rsidR="00D83182" w:rsidRPr="00657A50" w:rsidRDefault="00D83182" w:rsidP="00D83182">
      <w:pPr>
        <w:pStyle w:val="Paragraphedeliste"/>
        <w:numPr>
          <w:ilvl w:val="0"/>
          <w:numId w:val="4"/>
        </w:numPr>
        <w:tabs>
          <w:tab w:val="left" w:pos="1476"/>
          <w:tab w:val="left" w:pos="1477"/>
        </w:tabs>
        <w:spacing w:before="172"/>
        <w:jc w:val="left"/>
        <w:rPr>
          <w:rFonts w:asciiTheme="majorBidi" w:hAnsiTheme="majorBidi" w:cstheme="majorBidi"/>
          <w:b/>
        </w:rPr>
      </w:pPr>
      <w:r w:rsidRPr="00657A50">
        <w:rPr>
          <w:rFonts w:asciiTheme="majorBidi" w:hAnsiTheme="majorBidi" w:cstheme="majorBidi"/>
          <w:b/>
        </w:rPr>
        <w:t>Presentation de CARE International</w:t>
      </w:r>
      <w:r w:rsidRPr="00657A50">
        <w:rPr>
          <w:rFonts w:asciiTheme="majorBidi" w:hAnsiTheme="majorBidi" w:cstheme="majorBidi"/>
          <w:b/>
          <w:spacing w:val="-9"/>
        </w:rPr>
        <w:t xml:space="preserve"> </w:t>
      </w:r>
      <w:r w:rsidRPr="00657A50">
        <w:rPr>
          <w:rFonts w:asciiTheme="majorBidi" w:hAnsiTheme="majorBidi" w:cstheme="majorBidi"/>
          <w:b/>
        </w:rPr>
        <w:t>Maroc</w:t>
      </w:r>
    </w:p>
    <w:p w14:paraId="630F4AE4" w14:textId="77777777" w:rsidR="009E07ED" w:rsidRPr="009E07ED" w:rsidRDefault="009E07ED" w:rsidP="009E07ED">
      <w:pPr>
        <w:jc w:val="both"/>
        <w:rPr>
          <w:rFonts w:asciiTheme="majorBidi" w:eastAsia="Times New Roman" w:hAnsiTheme="majorBidi" w:cstheme="majorBidi"/>
          <w:lang w:val="fr-FR" w:eastAsia="fr-FR"/>
        </w:rPr>
      </w:pPr>
      <w:r w:rsidRPr="009E07ED">
        <w:rPr>
          <w:rFonts w:asciiTheme="majorBidi" w:eastAsia="Times New Roman" w:hAnsiTheme="majorBidi" w:cstheme="majorBidi"/>
          <w:lang w:val="fr-FR" w:eastAsia="fr-FR"/>
        </w:rPr>
        <w:t>CARE International Maroc (CARE Maroc), ONG locale marocaine créée en 2008, appartient au réseau international de CARE, l’une des plus grandes organisations internationales d’assistance et de développement au monde. CARE cherche à s’attaquer aux causes profondes de la pauvreté et à renforcer la capacité d’auto-assistance des communautés. L’analyse des principaux enjeux de développement au Maroc oriente l’action de CARE autour des problématiques de l’éducation, de l’accès à des opportunités économiques et la participation politique et citoyenne des populations les plus vulnérables, notamment les enfants, les femmes et les jeunes.</w:t>
      </w:r>
    </w:p>
    <w:p w14:paraId="1988DA2B" w14:textId="6ECF8735" w:rsidR="009F65C7" w:rsidRPr="009F65C7" w:rsidRDefault="009F65C7" w:rsidP="009F65C7">
      <w:pPr>
        <w:pStyle w:val="Paragraphedeliste"/>
        <w:ind w:left="1476" w:firstLine="0"/>
        <w:jc w:val="center"/>
        <w:rPr>
          <w:rFonts w:asciiTheme="majorBidi" w:eastAsia="Times New Roman" w:hAnsiTheme="majorBidi" w:cstheme="majorBidi"/>
          <w:lang w:val="fr-FR" w:eastAsia="fr-FR"/>
        </w:rPr>
      </w:pPr>
    </w:p>
    <w:p w14:paraId="78812840" w14:textId="77777777" w:rsidR="00D83182" w:rsidRPr="00657A50" w:rsidRDefault="00D83182" w:rsidP="00D83182">
      <w:pPr>
        <w:pStyle w:val="Corpsdetexte"/>
        <w:spacing w:before="9"/>
        <w:rPr>
          <w:rFonts w:asciiTheme="majorBidi" w:hAnsiTheme="majorBidi" w:cstheme="majorBidi"/>
          <w:sz w:val="21"/>
          <w:lang w:val="fr-FR"/>
        </w:rPr>
      </w:pPr>
    </w:p>
    <w:p w14:paraId="0DF218DD" w14:textId="77777777" w:rsidR="00D83182" w:rsidRPr="00657A50" w:rsidRDefault="00D83182" w:rsidP="00D83182">
      <w:pPr>
        <w:pStyle w:val="Titre1"/>
        <w:numPr>
          <w:ilvl w:val="0"/>
          <w:numId w:val="4"/>
        </w:numPr>
        <w:tabs>
          <w:tab w:val="left" w:pos="1476"/>
          <w:tab w:val="left" w:pos="1477"/>
        </w:tabs>
        <w:spacing w:line="253" w:lineRule="exact"/>
        <w:jc w:val="left"/>
        <w:rPr>
          <w:rFonts w:asciiTheme="majorBidi" w:hAnsiTheme="majorBidi" w:cstheme="majorBidi"/>
        </w:rPr>
      </w:pPr>
      <w:r w:rsidRPr="00657A50">
        <w:rPr>
          <w:rFonts w:asciiTheme="majorBidi" w:hAnsiTheme="majorBidi" w:cstheme="majorBidi"/>
        </w:rPr>
        <w:t>Description du projet</w:t>
      </w:r>
      <w:r w:rsidRPr="00657A50">
        <w:rPr>
          <w:rFonts w:asciiTheme="majorBidi" w:hAnsiTheme="majorBidi" w:cstheme="majorBidi"/>
          <w:spacing w:val="-2"/>
        </w:rPr>
        <w:t>:</w:t>
      </w:r>
    </w:p>
    <w:p w14:paraId="1BB08245" w14:textId="54E2EA17" w:rsidR="00D83182" w:rsidRPr="00657A50" w:rsidRDefault="00D83182" w:rsidP="00D83182">
      <w:pPr>
        <w:pStyle w:val="Paragraphedeliste"/>
        <w:numPr>
          <w:ilvl w:val="0"/>
          <w:numId w:val="3"/>
        </w:numPr>
        <w:tabs>
          <w:tab w:val="left" w:pos="1117"/>
        </w:tabs>
        <w:spacing w:line="253" w:lineRule="exact"/>
        <w:jc w:val="left"/>
        <w:rPr>
          <w:rFonts w:asciiTheme="majorBidi" w:hAnsiTheme="majorBidi" w:cstheme="majorBidi"/>
          <w:b/>
        </w:rPr>
      </w:pPr>
      <w:r w:rsidRPr="00657A50">
        <w:rPr>
          <w:rFonts w:asciiTheme="majorBidi" w:hAnsiTheme="majorBidi" w:cstheme="majorBidi"/>
          <w:b/>
        </w:rPr>
        <w:t xml:space="preserve">Objectif </w:t>
      </w:r>
      <w:r w:rsidR="002A6DA5">
        <w:rPr>
          <w:rFonts w:asciiTheme="majorBidi" w:hAnsiTheme="majorBidi" w:cstheme="majorBidi"/>
          <w:b/>
          <w:spacing w:val="-2"/>
        </w:rPr>
        <w:t>:</w:t>
      </w:r>
    </w:p>
    <w:p w14:paraId="5D825C71" w14:textId="77777777" w:rsidR="00D83182" w:rsidRPr="00657A50" w:rsidRDefault="00D83182" w:rsidP="00D83182">
      <w:pPr>
        <w:pStyle w:val="Corpsdetexte"/>
        <w:spacing w:before="3"/>
        <w:rPr>
          <w:rFonts w:asciiTheme="majorBidi" w:hAnsiTheme="majorBidi" w:cstheme="majorBidi"/>
          <w:b/>
        </w:rPr>
      </w:pPr>
    </w:p>
    <w:p w14:paraId="6D2150E9" w14:textId="67376302" w:rsidR="00D83182" w:rsidRPr="002A6DA5" w:rsidRDefault="00D83182" w:rsidP="002A6DA5">
      <w:pPr>
        <w:pStyle w:val="Titre1"/>
        <w:spacing w:before="94" w:line="276" w:lineRule="auto"/>
        <w:ind w:left="0" w:firstLine="0"/>
        <w:rPr>
          <w:rFonts w:asciiTheme="majorBidi" w:eastAsia="Times New Roman" w:hAnsiTheme="majorBidi" w:cstheme="majorBidi"/>
          <w:b w:val="0"/>
          <w:bCs w:val="0"/>
          <w:lang w:val="fr-FR" w:eastAsia="fr-FR"/>
        </w:rPr>
      </w:pPr>
      <w:r w:rsidRPr="002A6DA5">
        <w:rPr>
          <w:rFonts w:asciiTheme="majorBidi" w:eastAsia="Times New Roman" w:hAnsiTheme="majorBidi" w:cstheme="majorBidi"/>
          <w:lang w:val="fr-FR" w:eastAsia="fr-FR"/>
        </w:rPr>
        <w:t xml:space="preserve">Le projet « </w:t>
      </w:r>
      <w:r w:rsidR="002A6DA5" w:rsidRPr="002A6DA5">
        <w:rPr>
          <w:rFonts w:asciiTheme="majorBidi" w:eastAsia="Times New Roman" w:hAnsiTheme="majorBidi" w:cstheme="majorBidi"/>
          <w:b w:val="0"/>
          <w:bCs w:val="0"/>
          <w:lang w:val="fr-FR" w:eastAsia="fr-FR"/>
        </w:rPr>
        <w:t xml:space="preserve">Autonomisation économique et sociale des femmes et jeunes </w:t>
      </w:r>
      <w:r w:rsidR="002A6DA5" w:rsidRPr="002A6DA5">
        <w:rPr>
          <w:rFonts w:asciiTheme="majorBidi" w:eastAsia="Times New Roman" w:hAnsiTheme="majorBidi" w:cstheme="majorBidi"/>
          <w:lang w:val="fr-FR" w:eastAsia="fr-FR"/>
        </w:rPr>
        <w:t>vulnérables au Maroc</w:t>
      </w:r>
      <w:r w:rsidRPr="002A6DA5">
        <w:rPr>
          <w:rFonts w:asciiTheme="majorBidi" w:eastAsia="Times New Roman" w:hAnsiTheme="majorBidi" w:cstheme="majorBidi"/>
          <w:lang w:val="fr-FR" w:eastAsia="fr-FR"/>
        </w:rPr>
        <w:t xml:space="preserve">», réalisé dans le cadre d’un partenariat, signée entre l’organisation CARE International Maroc et le </w:t>
      </w:r>
      <w:r w:rsidR="009E07ED" w:rsidRPr="002A6DA5">
        <w:rPr>
          <w:rFonts w:asciiTheme="majorBidi" w:eastAsia="Times New Roman" w:hAnsiTheme="majorBidi" w:cstheme="majorBidi"/>
          <w:lang w:val="fr-FR" w:eastAsia="fr-FR"/>
        </w:rPr>
        <w:t>la FONDATION DROSOS</w:t>
      </w:r>
      <w:r w:rsidRPr="002A6DA5">
        <w:rPr>
          <w:rFonts w:asciiTheme="majorBidi" w:eastAsia="Times New Roman" w:hAnsiTheme="majorBidi" w:cstheme="majorBidi"/>
          <w:lang w:val="fr-FR" w:eastAsia="fr-FR"/>
        </w:rPr>
        <w:t xml:space="preserve"> Il est mis en œuvre par CARE International Maroc pour une durée de quatre ans.</w:t>
      </w:r>
    </w:p>
    <w:p w14:paraId="7AE03873" w14:textId="77777777" w:rsidR="002A6DA5" w:rsidRPr="002A6DA5" w:rsidRDefault="00D83182" w:rsidP="00D83182">
      <w:pPr>
        <w:widowControl/>
        <w:autoSpaceDE/>
        <w:autoSpaceDN/>
        <w:spacing w:line="276" w:lineRule="auto"/>
        <w:jc w:val="both"/>
        <w:rPr>
          <w:rFonts w:asciiTheme="majorBidi" w:eastAsia="Times New Roman" w:hAnsiTheme="majorBidi" w:cstheme="majorBidi"/>
          <w:lang w:val="fr-FR" w:eastAsia="fr-FR"/>
        </w:rPr>
      </w:pPr>
      <w:r w:rsidRPr="002A6DA5">
        <w:rPr>
          <w:rFonts w:asciiTheme="majorBidi" w:eastAsia="Times New Roman" w:hAnsiTheme="majorBidi" w:cstheme="majorBidi"/>
          <w:lang w:val="fr-FR" w:eastAsia="fr-FR"/>
        </w:rPr>
        <w:t xml:space="preserve">Ce projet a deux objectifs : (i) </w:t>
      </w:r>
      <w:r w:rsidR="002A6DA5" w:rsidRPr="002A6DA5">
        <w:rPr>
          <w:rFonts w:asciiTheme="majorBidi" w:eastAsia="Times New Roman" w:hAnsiTheme="majorBidi" w:cstheme="majorBidi"/>
          <w:lang w:val="fr-FR" w:eastAsia="fr-FR"/>
        </w:rPr>
        <w:t>favoriser l’amélioration des sources de revenus et l’autonomisation socio-économique des jeunes vulnérables par la création d’Associations Villageoises d’Epargne et de Crédit (AVEC) participant à développer l’auto-entrepreneuriat.</w:t>
      </w:r>
      <w:r w:rsidRPr="002A6DA5">
        <w:rPr>
          <w:rFonts w:asciiTheme="majorBidi" w:eastAsia="Times New Roman" w:hAnsiTheme="majorBidi" w:cstheme="majorBidi"/>
          <w:lang w:val="fr-FR" w:eastAsia="fr-FR"/>
        </w:rPr>
        <w:t xml:space="preserve">; (ii) </w:t>
      </w:r>
      <w:r w:rsidR="002A6DA5" w:rsidRPr="002A6DA5">
        <w:rPr>
          <w:rFonts w:asciiTheme="majorBidi" w:eastAsia="Times New Roman" w:hAnsiTheme="majorBidi" w:cstheme="majorBidi"/>
          <w:lang w:val="fr-FR" w:eastAsia="fr-FR"/>
        </w:rPr>
        <w:t>développer les compétences essentielles des membres des AVEC autour de trois volets de formation : renforcement des compétences personnelles &amp; relationnelles, des compétences techniques et entrepreneuriales avec comme finalité de développer les opportunités économiques des jeunes et garantir la durabilité de leur intégration sur le marché du travail.</w:t>
      </w:r>
    </w:p>
    <w:p w14:paraId="3A6B575A" w14:textId="77777777" w:rsidR="002A6DA5" w:rsidRPr="002A6DA5" w:rsidRDefault="002A6DA5" w:rsidP="00D83182">
      <w:pPr>
        <w:widowControl/>
        <w:autoSpaceDE/>
        <w:autoSpaceDN/>
        <w:spacing w:line="276" w:lineRule="auto"/>
        <w:jc w:val="both"/>
        <w:rPr>
          <w:rFonts w:asciiTheme="majorBidi" w:eastAsia="Times New Roman" w:hAnsiTheme="majorBidi" w:cstheme="majorBidi"/>
          <w:lang w:val="fr-FR" w:eastAsia="fr-FR"/>
        </w:rPr>
      </w:pPr>
    </w:p>
    <w:p w14:paraId="644F1B18" w14:textId="77777777" w:rsidR="00D83182" w:rsidRPr="002A6DA5" w:rsidRDefault="00D83182" w:rsidP="00D83182">
      <w:pPr>
        <w:pStyle w:val="Corpsdetexte"/>
        <w:spacing w:before="8"/>
        <w:rPr>
          <w:rFonts w:asciiTheme="majorBidi" w:hAnsiTheme="majorBidi" w:cstheme="majorBidi"/>
          <w:sz w:val="21"/>
          <w:lang w:val="fr-FR"/>
        </w:rPr>
      </w:pPr>
    </w:p>
    <w:p w14:paraId="49CF4348" w14:textId="11062864" w:rsidR="00D83182" w:rsidRPr="002A6DA5" w:rsidRDefault="00653508" w:rsidP="00D83182">
      <w:pPr>
        <w:pStyle w:val="Titre1"/>
        <w:numPr>
          <w:ilvl w:val="0"/>
          <w:numId w:val="3"/>
        </w:numPr>
        <w:tabs>
          <w:tab w:val="left" w:pos="1117"/>
        </w:tabs>
        <w:spacing w:before="1"/>
        <w:jc w:val="left"/>
        <w:rPr>
          <w:rFonts w:asciiTheme="majorBidi" w:hAnsiTheme="majorBidi" w:cstheme="majorBidi"/>
        </w:rPr>
      </w:pPr>
      <w:r>
        <w:rPr>
          <w:rFonts w:asciiTheme="majorBidi" w:hAnsiTheme="majorBidi" w:cstheme="majorBidi"/>
          <w:spacing w:val="2"/>
        </w:rPr>
        <w:t>Cible du projet:</w:t>
      </w:r>
    </w:p>
    <w:p w14:paraId="2F54F9A6" w14:textId="21EFD8C2" w:rsidR="00D83182" w:rsidRPr="002A6DA5" w:rsidRDefault="00D83182" w:rsidP="00D83182">
      <w:pPr>
        <w:jc w:val="both"/>
        <w:rPr>
          <w:rFonts w:asciiTheme="majorBidi" w:hAnsiTheme="majorBidi" w:cstheme="majorBidi"/>
          <w:lang w:val="fr-FR"/>
        </w:rPr>
      </w:pPr>
      <w:r w:rsidRPr="002A6DA5">
        <w:rPr>
          <w:rFonts w:asciiTheme="majorBidi" w:hAnsiTheme="majorBidi" w:cstheme="majorBidi"/>
          <w:lang w:val="fr-FR"/>
        </w:rPr>
        <w:t xml:space="preserve">Le projet bénéficiera directement à </w:t>
      </w:r>
      <w:r w:rsidR="002A6DA5" w:rsidRPr="002A6DA5">
        <w:rPr>
          <w:rFonts w:asciiTheme="majorBidi" w:hAnsiTheme="majorBidi" w:cstheme="majorBidi"/>
          <w:lang w:val="fr-FR"/>
        </w:rPr>
        <w:t>1280 personnes vulnérables</w:t>
      </w:r>
      <w:r w:rsidRPr="002A6DA5">
        <w:rPr>
          <w:rFonts w:asciiTheme="majorBidi" w:hAnsiTheme="majorBidi" w:cstheme="majorBidi"/>
          <w:lang w:val="fr-FR"/>
        </w:rPr>
        <w:t xml:space="preserve"> </w:t>
      </w:r>
      <w:r w:rsidR="002A6DA5" w:rsidRPr="002A6DA5">
        <w:rPr>
          <w:rFonts w:asciiTheme="majorBidi" w:hAnsiTheme="majorBidi" w:cstheme="majorBidi"/>
          <w:lang w:val="fr-FR"/>
        </w:rPr>
        <w:t>- 800 personnes vulnérables localisées des régions de l’Oriental, de Fès-Meknès, de Béni Mellal-Khénifra et de Rabat-Salé-Kénitra, dont : - 70% de jeunes femmes âgées de 15 à 30 ans (les personnes de plus de 30 ans pourront aussi être prises en compte en fonction de leur expérience et de leur maturité) - 30% de jeunes homme âgés de 15 à 30 ans (les personnes de plus de 30 ans pourront aussi être prises en compte en fonction de leur expérience et de leur maturité) - 480 hommes 480 pères, frères ou maris des femmes membres des AVEC, participant au programme de masculinité positive (120 hommes par région).</w:t>
      </w:r>
    </w:p>
    <w:p w14:paraId="5E09FCDF" w14:textId="77777777" w:rsidR="00D83182" w:rsidRPr="002A6DA5" w:rsidRDefault="00D83182" w:rsidP="00D83182">
      <w:pPr>
        <w:rPr>
          <w:rFonts w:asciiTheme="majorBidi" w:hAnsiTheme="majorBidi" w:cstheme="majorBidi"/>
          <w:highlight w:val="yellow"/>
          <w:lang w:val="fr-FR"/>
        </w:rPr>
      </w:pPr>
    </w:p>
    <w:p w14:paraId="38FF370C" w14:textId="77777777" w:rsidR="002A6DA5" w:rsidRDefault="002A6DA5" w:rsidP="00D83182">
      <w:pPr>
        <w:rPr>
          <w:rFonts w:asciiTheme="majorBidi" w:hAnsiTheme="majorBidi" w:cstheme="majorBidi"/>
          <w:lang w:val="fr-FR"/>
        </w:rPr>
      </w:pPr>
    </w:p>
    <w:p w14:paraId="3FBCB6EE" w14:textId="77777777" w:rsidR="00D83182" w:rsidRPr="00657A50" w:rsidRDefault="00D83182" w:rsidP="00D83182">
      <w:pPr>
        <w:pStyle w:val="Corpsdetexte"/>
        <w:spacing w:before="8"/>
        <w:rPr>
          <w:rFonts w:asciiTheme="majorBidi" w:hAnsiTheme="majorBidi" w:cstheme="majorBidi"/>
          <w:sz w:val="19"/>
          <w:lang w:val="fr-FR"/>
        </w:rPr>
      </w:pPr>
    </w:p>
    <w:p w14:paraId="45C2AD3D" w14:textId="2FE8A38D" w:rsidR="00D83182" w:rsidRDefault="00D83182" w:rsidP="00D83182">
      <w:pPr>
        <w:spacing w:before="97"/>
        <w:jc w:val="center"/>
        <w:rPr>
          <w:rFonts w:asciiTheme="majorBidi" w:hAnsiTheme="majorBidi" w:cstheme="majorBidi"/>
          <w:b/>
          <w:bCs/>
          <w:i/>
          <w:lang w:val="fr-FR"/>
        </w:rPr>
      </w:pPr>
      <w:r w:rsidRPr="00657A50">
        <w:rPr>
          <w:rFonts w:asciiTheme="majorBidi" w:hAnsiTheme="majorBidi" w:cstheme="majorBidi"/>
          <w:b/>
          <w:bCs/>
          <w:lang w:val="fr-FR"/>
        </w:rPr>
        <w:t xml:space="preserve">Dans ce cadre CARE International souhaite réaliser un film </w:t>
      </w:r>
      <w:r w:rsidR="00C15E7F">
        <w:rPr>
          <w:rFonts w:asciiTheme="majorBidi" w:hAnsiTheme="majorBidi" w:cstheme="majorBidi"/>
          <w:b/>
          <w:bCs/>
          <w:i/>
          <w:lang w:val="fr-FR"/>
        </w:rPr>
        <w:t>de capitalisation</w:t>
      </w:r>
    </w:p>
    <w:p w14:paraId="587CE2C3" w14:textId="77777777" w:rsidR="00D83182" w:rsidRPr="00657A50" w:rsidRDefault="00D83182" w:rsidP="00D83182">
      <w:pPr>
        <w:pStyle w:val="Titre1"/>
        <w:ind w:left="3112" w:right="653" w:hanging="2447"/>
        <w:rPr>
          <w:rFonts w:asciiTheme="majorBidi" w:hAnsiTheme="majorBidi" w:cstheme="majorBidi"/>
          <w:b w:val="0"/>
          <w:lang w:val="fr-FR"/>
        </w:rPr>
      </w:pPr>
    </w:p>
    <w:p w14:paraId="4A14385E" w14:textId="6A1ABA8D" w:rsidR="00D83182" w:rsidRPr="002A6DA5" w:rsidRDefault="00396AD3" w:rsidP="00D83182">
      <w:pPr>
        <w:pStyle w:val="Paragraphedeliste"/>
        <w:numPr>
          <w:ilvl w:val="0"/>
          <w:numId w:val="4"/>
        </w:numPr>
        <w:tabs>
          <w:tab w:val="left" w:pos="1196"/>
          <w:tab w:val="left" w:pos="1197"/>
        </w:tabs>
        <w:ind w:left="1196"/>
        <w:jc w:val="left"/>
        <w:rPr>
          <w:rFonts w:asciiTheme="majorBidi" w:hAnsiTheme="majorBidi" w:cstheme="majorBidi"/>
          <w:b/>
        </w:rPr>
      </w:pPr>
      <w:r>
        <w:rPr>
          <w:rFonts w:asciiTheme="majorBidi" w:hAnsiTheme="majorBidi" w:cstheme="majorBidi"/>
          <w:b/>
        </w:rPr>
        <w:t>Objectif</w:t>
      </w:r>
      <w:r w:rsidR="00D83182" w:rsidRPr="00657A50">
        <w:rPr>
          <w:rFonts w:asciiTheme="majorBidi" w:hAnsiTheme="majorBidi" w:cstheme="majorBidi"/>
          <w:b/>
        </w:rPr>
        <w:t xml:space="preserve"> </w:t>
      </w:r>
      <w:r w:rsidR="002705B0">
        <w:rPr>
          <w:rFonts w:asciiTheme="majorBidi" w:hAnsiTheme="majorBidi" w:cstheme="majorBidi"/>
          <w:b/>
        </w:rPr>
        <w:t>spécifiques de la réalisation de la vidéo</w:t>
      </w:r>
      <w:r w:rsidR="00683022" w:rsidRPr="00657A50">
        <w:rPr>
          <w:rFonts w:asciiTheme="majorBidi" w:hAnsiTheme="majorBidi" w:cstheme="majorBidi"/>
          <w:b/>
          <w:spacing w:val="-7"/>
        </w:rPr>
        <w:t>:</w:t>
      </w:r>
    </w:p>
    <w:p w14:paraId="1E73A20B" w14:textId="77777777" w:rsidR="002A6DA5" w:rsidRPr="00657A50" w:rsidRDefault="002A6DA5" w:rsidP="002A6DA5">
      <w:pPr>
        <w:pStyle w:val="Paragraphedeliste"/>
        <w:tabs>
          <w:tab w:val="left" w:pos="1196"/>
          <w:tab w:val="left" w:pos="1197"/>
        </w:tabs>
        <w:ind w:left="1196" w:firstLine="0"/>
        <w:jc w:val="right"/>
        <w:rPr>
          <w:rFonts w:asciiTheme="majorBidi" w:hAnsiTheme="majorBidi" w:cstheme="majorBidi"/>
          <w:b/>
        </w:rPr>
      </w:pPr>
    </w:p>
    <w:p w14:paraId="27D6891B" w14:textId="1D3CEB6F" w:rsidR="002705B0" w:rsidRDefault="00C15E7F" w:rsidP="002705B0">
      <w:pPr>
        <w:widowControl/>
        <w:autoSpaceDE/>
        <w:autoSpaceDN/>
        <w:jc w:val="both"/>
        <w:rPr>
          <w:rFonts w:asciiTheme="majorBidi" w:hAnsiTheme="majorBidi" w:cstheme="majorBidi"/>
          <w:lang w:val="fr-FR"/>
        </w:rPr>
      </w:pPr>
      <w:r w:rsidRPr="00C15E7F">
        <w:rPr>
          <w:rFonts w:asciiTheme="majorBidi" w:hAnsiTheme="majorBidi" w:cstheme="majorBidi"/>
          <w:lang w:val="fr-FR"/>
        </w:rPr>
        <w:t xml:space="preserve">De réaliser un film de capitalisation, </w:t>
      </w:r>
      <w:r w:rsidR="002705B0" w:rsidRPr="002705B0">
        <w:rPr>
          <w:rFonts w:asciiTheme="majorBidi" w:hAnsiTheme="majorBidi" w:cstheme="majorBidi"/>
          <w:lang w:val="fr-FR"/>
        </w:rPr>
        <w:t xml:space="preserve">de 5 min </w:t>
      </w:r>
      <w:r w:rsidRPr="00C15E7F">
        <w:rPr>
          <w:rFonts w:asciiTheme="majorBidi" w:hAnsiTheme="majorBidi" w:cstheme="majorBidi"/>
          <w:lang w:val="fr-FR"/>
        </w:rPr>
        <w:t>afin d’expliciter l</w:t>
      </w:r>
      <w:r>
        <w:rPr>
          <w:rFonts w:asciiTheme="majorBidi" w:hAnsiTheme="majorBidi" w:cstheme="majorBidi"/>
          <w:lang w:val="fr-FR"/>
        </w:rPr>
        <w:t>es</w:t>
      </w:r>
      <w:r w:rsidR="002A6DA5">
        <w:rPr>
          <w:rFonts w:asciiTheme="majorBidi" w:hAnsiTheme="majorBidi" w:cstheme="majorBidi"/>
          <w:lang w:val="fr-FR"/>
        </w:rPr>
        <w:t xml:space="preserve"> </w:t>
      </w:r>
      <w:r w:rsidR="00683022">
        <w:rPr>
          <w:rFonts w:asciiTheme="majorBidi" w:hAnsiTheme="majorBidi" w:cstheme="majorBidi"/>
          <w:lang w:val="fr-FR"/>
        </w:rPr>
        <w:t>différentes</w:t>
      </w:r>
      <w:r>
        <w:rPr>
          <w:rFonts w:asciiTheme="majorBidi" w:hAnsiTheme="majorBidi" w:cstheme="majorBidi"/>
          <w:lang w:val="fr-FR"/>
        </w:rPr>
        <w:t xml:space="preserve"> étapes d’intégration </w:t>
      </w:r>
      <w:r w:rsidR="005F2801">
        <w:rPr>
          <w:rFonts w:asciiTheme="majorBidi" w:hAnsiTheme="majorBidi" w:cstheme="majorBidi"/>
          <w:lang w:val="fr-FR"/>
        </w:rPr>
        <w:t>économique et sociale des femmes vulnérables</w:t>
      </w:r>
      <w:r w:rsidR="002705B0">
        <w:rPr>
          <w:rFonts w:asciiTheme="majorBidi" w:hAnsiTheme="majorBidi" w:cstheme="majorBidi"/>
          <w:lang w:val="fr-FR"/>
        </w:rPr>
        <w:t>,</w:t>
      </w:r>
      <w:r w:rsidR="002705B0" w:rsidRPr="002705B0">
        <w:t xml:space="preserve"> </w:t>
      </w:r>
      <w:r w:rsidR="002705B0" w:rsidRPr="002705B0">
        <w:rPr>
          <w:rFonts w:asciiTheme="majorBidi" w:hAnsiTheme="majorBidi" w:cstheme="majorBidi"/>
          <w:lang w:val="fr-FR"/>
        </w:rPr>
        <w:t xml:space="preserve">qui reflète leur combat dans la vie quotidienne et leur capacité </w:t>
      </w:r>
      <w:r w:rsidR="00684724">
        <w:rPr>
          <w:rFonts w:asciiTheme="majorBidi" w:hAnsiTheme="majorBidi" w:cstheme="majorBidi"/>
          <w:lang w:val="fr-FR"/>
        </w:rPr>
        <w:t xml:space="preserve">de </w:t>
      </w:r>
      <w:r w:rsidR="002705B0" w:rsidRPr="002705B0">
        <w:rPr>
          <w:rFonts w:asciiTheme="majorBidi" w:hAnsiTheme="majorBidi" w:cstheme="majorBidi"/>
          <w:lang w:val="fr-FR"/>
        </w:rPr>
        <w:t>résilience.</w:t>
      </w:r>
      <w:r w:rsidR="00C63B64">
        <w:rPr>
          <w:rFonts w:asciiTheme="majorBidi" w:hAnsiTheme="majorBidi" w:cstheme="majorBidi"/>
          <w:lang w:val="fr-FR"/>
        </w:rPr>
        <w:t xml:space="preserve"> </w:t>
      </w:r>
      <w:r w:rsidR="00C63B64" w:rsidRPr="00C63B64">
        <w:rPr>
          <w:rFonts w:asciiTheme="majorBidi" w:hAnsiTheme="majorBidi" w:cstheme="majorBidi"/>
          <w:lang w:val="fr-FR"/>
        </w:rPr>
        <w:t xml:space="preserve"> La vidéo vise à mettre en lumière et d'une manière subtile, à travers </w:t>
      </w:r>
      <w:r w:rsidR="00C63B64">
        <w:rPr>
          <w:rFonts w:asciiTheme="majorBidi" w:hAnsiTheme="majorBidi" w:cstheme="majorBidi"/>
          <w:lang w:val="fr-FR"/>
        </w:rPr>
        <w:t xml:space="preserve">un </w:t>
      </w:r>
      <w:r w:rsidR="00C63B64" w:rsidRPr="00C63B64">
        <w:rPr>
          <w:rFonts w:asciiTheme="majorBidi" w:hAnsiTheme="majorBidi" w:cstheme="majorBidi"/>
          <w:lang w:val="fr-FR"/>
        </w:rPr>
        <w:t>témoignage l'histoire d</w:t>
      </w:r>
      <w:r w:rsidR="00C63B64">
        <w:rPr>
          <w:rFonts w:asciiTheme="majorBidi" w:hAnsiTheme="majorBidi" w:cstheme="majorBidi"/>
          <w:lang w:val="fr-FR"/>
        </w:rPr>
        <w:t>’une femme</w:t>
      </w:r>
      <w:r w:rsidR="000A20A3">
        <w:rPr>
          <w:rFonts w:asciiTheme="majorBidi" w:hAnsiTheme="majorBidi" w:cstheme="majorBidi"/>
          <w:lang w:val="fr-FR"/>
        </w:rPr>
        <w:t>.</w:t>
      </w:r>
    </w:p>
    <w:p w14:paraId="39249603" w14:textId="6E4CC617" w:rsidR="002B23A4" w:rsidRDefault="002B23A4" w:rsidP="002705B0">
      <w:pPr>
        <w:widowControl/>
        <w:autoSpaceDE/>
        <w:autoSpaceDN/>
        <w:jc w:val="both"/>
        <w:rPr>
          <w:rFonts w:asciiTheme="majorBidi" w:hAnsiTheme="majorBidi" w:cstheme="majorBidi"/>
          <w:lang w:val="fr-FR"/>
        </w:rPr>
      </w:pPr>
      <w:r w:rsidRPr="002A6DA5">
        <w:rPr>
          <w:rFonts w:asciiTheme="majorBidi" w:hAnsiTheme="majorBidi" w:cstheme="majorBidi"/>
          <w:lang w:val="fr-FR"/>
        </w:rPr>
        <w:t>L</w:t>
      </w:r>
      <w:r w:rsidR="000A20A3">
        <w:rPr>
          <w:rFonts w:asciiTheme="majorBidi" w:hAnsiTheme="majorBidi" w:cstheme="majorBidi"/>
          <w:lang w:val="fr-FR"/>
        </w:rPr>
        <w:t xml:space="preserve">e film de capitalisation </w:t>
      </w:r>
      <w:r w:rsidRPr="002A6DA5">
        <w:rPr>
          <w:rFonts w:asciiTheme="majorBidi" w:hAnsiTheme="majorBidi" w:cstheme="majorBidi"/>
          <w:lang w:val="fr-FR"/>
        </w:rPr>
        <w:t>comprendra des entretiens individuels, des tournages d'actions ou de personnes ou des voix off.</w:t>
      </w:r>
    </w:p>
    <w:p w14:paraId="17011F2A" w14:textId="4F31CF2D" w:rsidR="002B23A4" w:rsidRDefault="00B77F1A" w:rsidP="002705B0">
      <w:pPr>
        <w:widowControl/>
        <w:autoSpaceDE/>
        <w:autoSpaceDN/>
        <w:jc w:val="both"/>
        <w:rPr>
          <w:rFonts w:asciiTheme="majorBidi" w:hAnsiTheme="majorBidi" w:cstheme="majorBidi"/>
          <w:lang w:val="fr-FR"/>
        </w:rPr>
      </w:pPr>
      <w:r>
        <w:rPr>
          <w:rFonts w:asciiTheme="majorBidi" w:hAnsiTheme="majorBidi" w:cstheme="majorBidi"/>
          <w:lang w:val="fr-FR"/>
        </w:rPr>
        <w:t xml:space="preserve">Il s’agit de </w:t>
      </w:r>
      <w:r w:rsidR="002B23A4" w:rsidRPr="002B23A4">
        <w:rPr>
          <w:rFonts w:asciiTheme="majorBidi" w:hAnsiTheme="majorBidi" w:cstheme="majorBidi"/>
          <w:lang w:val="fr-FR"/>
        </w:rPr>
        <w:t xml:space="preserve">donner de la visibilité aux actions de projet à travers </w:t>
      </w:r>
      <w:r w:rsidR="002B23A4">
        <w:rPr>
          <w:rFonts w:asciiTheme="majorBidi" w:hAnsiTheme="majorBidi" w:cstheme="majorBidi"/>
          <w:lang w:val="fr-FR"/>
        </w:rPr>
        <w:t>l</w:t>
      </w:r>
      <w:r>
        <w:rPr>
          <w:rFonts w:asciiTheme="majorBidi" w:hAnsiTheme="majorBidi" w:cstheme="majorBidi"/>
          <w:lang w:val="fr-FR"/>
        </w:rPr>
        <w:t xml:space="preserve">’histoire d’une </w:t>
      </w:r>
      <w:r w:rsidR="000A20A3">
        <w:rPr>
          <w:rFonts w:asciiTheme="majorBidi" w:hAnsiTheme="majorBidi" w:cstheme="majorBidi"/>
          <w:lang w:val="fr-FR"/>
        </w:rPr>
        <w:t>participante au projet( bénéficiaire)</w:t>
      </w:r>
      <w:r>
        <w:rPr>
          <w:rFonts w:asciiTheme="majorBidi" w:hAnsiTheme="majorBidi" w:cstheme="majorBidi"/>
          <w:lang w:val="fr-FR"/>
        </w:rPr>
        <w:t xml:space="preserve"> à différentes phases du projet :</w:t>
      </w:r>
    </w:p>
    <w:p w14:paraId="4AEBB53B" w14:textId="49AED41B" w:rsidR="00684724" w:rsidRDefault="00B77F1A" w:rsidP="00B01C22">
      <w:pPr>
        <w:widowControl/>
        <w:numPr>
          <w:ilvl w:val="0"/>
          <w:numId w:val="7"/>
        </w:numPr>
        <w:autoSpaceDE/>
        <w:autoSpaceDN/>
        <w:ind w:right="96"/>
        <w:jc w:val="both"/>
        <w:rPr>
          <w:rFonts w:asciiTheme="majorBidi" w:hAnsiTheme="majorBidi" w:cstheme="majorBidi"/>
          <w:spacing w:val="2"/>
          <w:lang w:val="fr-FR"/>
        </w:rPr>
      </w:pPr>
      <w:r w:rsidRPr="00684724">
        <w:rPr>
          <w:rFonts w:asciiTheme="majorBidi" w:hAnsiTheme="majorBidi" w:cstheme="majorBidi"/>
          <w:spacing w:val="2"/>
          <w:lang w:val="fr-FR"/>
        </w:rPr>
        <w:t xml:space="preserve">T0 : </w:t>
      </w:r>
      <w:r w:rsidR="0038209C">
        <w:rPr>
          <w:rFonts w:asciiTheme="majorBidi" w:hAnsiTheme="majorBidi" w:cstheme="majorBidi"/>
          <w:spacing w:val="2"/>
          <w:lang w:val="fr-FR"/>
        </w:rPr>
        <w:t>phase</w:t>
      </w:r>
      <w:r w:rsidRPr="00684724">
        <w:rPr>
          <w:rFonts w:asciiTheme="majorBidi" w:hAnsiTheme="majorBidi" w:cstheme="majorBidi"/>
          <w:spacing w:val="2"/>
          <w:lang w:val="fr-FR"/>
        </w:rPr>
        <w:t xml:space="preserve"> de départ </w:t>
      </w:r>
      <w:r w:rsidR="000A20A3">
        <w:rPr>
          <w:rFonts w:asciiTheme="majorBidi" w:hAnsiTheme="majorBidi" w:cstheme="majorBidi"/>
          <w:spacing w:val="2"/>
          <w:lang w:val="fr-FR"/>
        </w:rPr>
        <w:t xml:space="preserve">participante au projet </w:t>
      </w:r>
      <w:r w:rsidR="0038209C">
        <w:rPr>
          <w:rFonts w:asciiTheme="majorBidi" w:hAnsiTheme="majorBidi" w:cstheme="majorBidi"/>
          <w:spacing w:val="2"/>
          <w:lang w:val="fr-FR"/>
        </w:rPr>
        <w:t>a</w:t>
      </w:r>
      <w:r w:rsidR="00684724" w:rsidRPr="00684724">
        <w:rPr>
          <w:rFonts w:asciiTheme="majorBidi" w:hAnsiTheme="majorBidi" w:cstheme="majorBidi"/>
          <w:spacing w:val="2"/>
          <w:lang w:val="fr-FR"/>
        </w:rPr>
        <w:t>vant d’intégrer le projet CARE</w:t>
      </w:r>
      <w:r w:rsidR="00684724">
        <w:rPr>
          <w:rFonts w:asciiTheme="majorBidi" w:hAnsiTheme="majorBidi" w:cstheme="majorBidi"/>
          <w:spacing w:val="2"/>
          <w:lang w:val="fr-FR"/>
        </w:rPr>
        <w:t xml:space="preserve"> :  </w:t>
      </w:r>
    </w:p>
    <w:p w14:paraId="25627089" w14:textId="5991B468" w:rsidR="00B77F1A" w:rsidRPr="00684724" w:rsidRDefault="00684724" w:rsidP="00B01C22">
      <w:pPr>
        <w:widowControl/>
        <w:numPr>
          <w:ilvl w:val="0"/>
          <w:numId w:val="7"/>
        </w:numPr>
        <w:autoSpaceDE/>
        <w:autoSpaceDN/>
        <w:ind w:right="96"/>
        <w:jc w:val="both"/>
        <w:rPr>
          <w:rFonts w:asciiTheme="majorBidi" w:hAnsiTheme="majorBidi" w:cstheme="majorBidi"/>
          <w:spacing w:val="2"/>
          <w:lang w:val="fr-FR"/>
        </w:rPr>
      </w:pPr>
      <w:r>
        <w:rPr>
          <w:rFonts w:asciiTheme="majorBidi" w:hAnsiTheme="majorBidi" w:cstheme="majorBidi"/>
          <w:spacing w:val="2"/>
          <w:lang w:val="fr-FR"/>
        </w:rPr>
        <w:t>T1 :</w:t>
      </w:r>
      <w:r w:rsidR="00B77F1A" w:rsidRPr="00684724">
        <w:rPr>
          <w:rFonts w:asciiTheme="majorBidi" w:hAnsiTheme="majorBidi" w:cstheme="majorBidi"/>
          <w:spacing w:val="2"/>
          <w:lang w:val="fr-FR"/>
        </w:rPr>
        <w:t xml:space="preserve"> </w:t>
      </w:r>
      <w:r w:rsidR="00597C9C">
        <w:rPr>
          <w:rFonts w:asciiTheme="majorBidi" w:hAnsiTheme="majorBidi" w:cstheme="majorBidi"/>
          <w:spacing w:val="2"/>
          <w:lang w:val="fr-FR"/>
        </w:rPr>
        <w:t>tracer la parcours de la bénéficiaires, commençant par son</w:t>
      </w:r>
      <w:r>
        <w:rPr>
          <w:rFonts w:asciiTheme="majorBidi" w:hAnsiTheme="majorBidi" w:cstheme="majorBidi"/>
          <w:spacing w:val="2"/>
          <w:lang w:val="fr-FR"/>
        </w:rPr>
        <w:t xml:space="preserve"> intégration</w:t>
      </w:r>
      <w:r w:rsidR="00B77F1A" w:rsidRPr="00684724">
        <w:rPr>
          <w:rFonts w:asciiTheme="majorBidi" w:hAnsiTheme="majorBidi" w:cstheme="majorBidi"/>
          <w:spacing w:val="2"/>
          <w:lang w:val="fr-FR"/>
        </w:rPr>
        <w:t xml:space="preserve"> </w:t>
      </w:r>
      <w:r w:rsidR="006D197E">
        <w:rPr>
          <w:rFonts w:asciiTheme="majorBidi" w:hAnsiTheme="majorBidi" w:cstheme="majorBidi"/>
          <w:spacing w:val="2"/>
          <w:lang w:val="fr-FR"/>
        </w:rPr>
        <w:t>au groupe d’épargne et de crédit solidaire appelé aussi Association Villageoises d’Epargne et de Crédit(AVEC)</w:t>
      </w:r>
      <w:r w:rsidR="00B77F1A" w:rsidRPr="00684724">
        <w:rPr>
          <w:rFonts w:asciiTheme="majorBidi" w:hAnsiTheme="majorBidi" w:cstheme="majorBidi"/>
          <w:spacing w:val="2"/>
          <w:lang w:val="fr-FR"/>
        </w:rPr>
        <w:t xml:space="preserve">, </w:t>
      </w:r>
      <w:r w:rsidR="0038209C">
        <w:rPr>
          <w:rFonts w:asciiTheme="majorBidi" w:hAnsiTheme="majorBidi" w:cstheme="majorBidi"/>
          <w:spacing w:val="2"/>
          <w:lang w:val="fr-FR"/>
        </w:rPr>
        <w:t xml:space="preserve">développement </w:t>
      </w:r>
      <w:r w:rsidR="00B77F1A" w:rsidRPr="00684724">
        <w:rPr>
          <w:rFonts w:asciiTheme="majorBidi" w:hAnsiTheme="majorBidi" w:cstheme="majorBidi"/>
          <w:spacing w:val="2"/>
          <w:lang w:val="fr-FR"/>
        </w:rPr>
        <w:t xml:space="preserve">et création </w:t>
      </w:r>
      <w:r>
        <w:rPr>
          <w:rFonts w:asciiTheme="majorBidi" w:hAnsiTheme="majorBidi" w:cstheme="majorBidi"/>
          <w:spacing w:val="2"/>
          <w:lang w:val="fr-FR"/>
        </w:rPr>
        <w:t>activité génératrice de revenue</w:t>
      </w:r>
      <w:r w:rsidR="0038209C">
        <w:rPr>
          <w:rFonts w:asciiTheme="majorBidi" w:hAnsiTheme="majorBidi" w:cstheme="majorBidi"/>
          <w:spacing w:val="2"/>
          <w:lang w:val="fr-FR"/>
        </w:rPr>
        <w:t> ;</w:t>
      </w:r>
      <w:r w:rsidR="0038209C" w:rsidRPr="0038209C">
        <w:rPr>
          <w:rFonts w:asciiTheme="majorBidi" w:hAnsiTheme="majorBidi" w:cstheme="majorBidi"/>
          <w:spacing w:val="2"/>
          <w:lang w:val="fr-FR"/>
        </w:rPr>
        <w:t xml:space="preserve"> </w:t>
      </w:r>
      <w:r w:rsidR="0038209C" w:rsidRPr="00C15E7F">
        <w:rPr>
          <w:rFonts w:asciiTheme="majorBidi" w:hAnsiTheme="majorBidi" w:cstheme="majorBidi"/>
          <w:spacing w:val="2"/>
          <w:lang w:val="fr-FR"/>
        </w:rPr>
        <w:t>création de coopérative et intégration dans le tissu éc</w:t>
      </w:r>
      <w:r w:rsidR="002A6DA5">
        <w:rPr>
          <w:rFonts w:asciiTheme="majorBidi" w:hAnsiTheme="majorBidi" w:cstheme="majorBidi"/>
          <w:spacing w:val="2"/>
          <w:lang w:val="fr-FR"/>
        </w:rPr>
        <w:t>onomique</w:t>
      </w:r>
      <w:r w:rsidR="0038209C" w:rsidRPr="00C15E7F">
        <w:rPr>
          <w:rFonts w:asciiTheme="majorBidi" w:hAnsiTheme="majorBidi" w:cstheme="majorBidi"/>
          <w:spacing w:val="2"/>
          <w:lang w:val="fr-FR"/>
        </w:rPr>
        <w:t xml:space="preserve"> local</w:t>
      </w:r>
      <w:r w:rsidR="003B5A2B">
        <w:rPr>
          <w:rFonts w:asciiTheme="majorBidi" w:hAnsiTheme="majorBidi" w:cstheme="majorBidi"/>
          <w:spacing w:val="2"/>
          <w:lang w:val="fr-FR"/>
        </w:rPr>
        <w:t xml:space="preserve">; </w:t>
      </w:r>
      <w:r w:rsidR="0038209C" w:rsidRPr="00C15E7F">
        <w:rPr>
          <w:rFonts w:asciiTheme="majorBidi" w:hAnsiTheme="majorBidi" w:cstheme="majorBidi"/>
          <w:spacing w:val="2"/>
          <w:lang w:val="fr-FR"/>
        </w:rPr>
        <w:t xml:space="preserve">création d’association </w:t>
      </w:r>
      <w:r w:rsidR="0038209C">
        <w:rPr>
          <w:rFonts w:asciiTheme="majorBidi" w:hAnsiTheme="majorBidi" w:cstheme="majorBidi"/>
          <w:spacing w:val="2"/>
          <w:lang w:val="fr-FR"/>
        </w:rPr>
        <w:t>développement</w:t>
      </w:r>
      <w:r w:rsidR="0038209C" w:rsidRPr="00C15E7F">
        <w:rPr>
          <w:rFonts w:asciiTheme="majorBidi" w:hAnsiTheme="majorBidi" w:cstheme="majorBidi"/>
          <w:spacing w:val="2"/>
          <w:lang w:val="fr-FR"/>
        </w:rPr>
        <w:t xml:space="preserve"> locale</w:t>
      </w:r>
      <w:r w:rsidR="003B5A2B">
        <w:rPr>
          <w:rFonts w:asciiTheme="majorBidi" w:hAnsiTheme="majorBidi" w:cstheme="majorBidi"/>
          <w:spacing w:val="2"/>
          <w:lang w:val="fr-FR"/>
        </w:rPr>
        <w:t>.</w:t>
      </w:r>
    </w:p>
    <w:p w14:paraId="4C8401A6" w14:textId="6A7D9A52" w:rsidR="00B77F1A" w:rsidRPr="00C15E7F" w:rsidRDefault="0038209C" w:rsidP="0038209C">
      <w:pPr>
        <w:pStyle w:val="Titre1"/>
        <w:numPr>
          <w:ilvl w:val="0"/>
          <w:numId w:val="7"/>
        </w:numPr>
        <w:ind w:right="96"/>
        <w:jc w:val="both"/>
        <w:rPr>
          <w:rFonts w:asciiTheme="majorBidi" w:hAnsiTheme="majorBidi" w:cstheme="majorBidi"/>
          <w:b w:val="0"/>
          <w:bCs w:val="0"/>
          <w:spacing w:val="2"/>
          <w:lang w:val="fr-FR"/>
        </w:rPr>
      </w:pPr>
      <w:r>
        <w:rPr>
          <w:rFonts w:asciiTheme="majorBidi" w:hAnsiTheme="majorBidi" w:cstheme="majorBidi"/>
          <w:b w:val="0"/>
          <w:bCs w:val="0"/>
          <w:spacing w:val="2"/>
          <w:lang w:val="fr-FR"/>
        </w:rPr>
        <w:t xml:space="preserve">T3 : </w:t>
      </w:r>
      <w:r w:rsidR="00B77F1A" w:rsidRPr="00C15E7F">
        <w:rPr>
          <w:rFonts w:asciiTheme="majorBidi" w:hAnsiTheme="majorBidi" w:cstheme="majorBidi"/>
          <w:b w:val="0"/>
          <w:bCs w:val="0"/>
          <w:spacing w:val="2"/>
          <w:lang w:val="fr-FR"/>
        </w:rPr>
        <w:t>phase de maturité : création du réseau d’AVEC</w:t>
      </w:r>
      <w:r>
        <w:rPr>
          <w:rFonts w:asciiTheme="majorBidi" w:hAnsiTheme="majorBidi" w:cstheme="majorBidi"/>
          <w:b w:val="0"/>
          <w:bCs w:val="0"/>
          <w:spacing w:val="2"/>
          <w:lang w:val="fr-FR"/>
        </w:rPr>
        <w:t> ; d</w:t>
      </w:r>
      <w:r w:rsidR="00B77F1A" w:rsidRPr="00C15E7F">
        <w:rPr>
          <w:rFonts w:asciiTheme="majorBidi" w:hAnsiTheme="majorBidi" w:cstheme="majorBidi"/>
          <w:b w:val="0"/>
          <w:bCs w:val="0"/>
          <w:spacing w:val="2"/>
          <w:lang w:val="fr-FR"/>
        </w:rPr>
        <w:t>evenir T</w:t>
      </w:r>
      <w:r>
        <w:rPr>
          <w:rFonts w:asciiTheme="majorBidi" w:hAnsiTheme="majorBidi" w:cstheme="majorBidi"/>
          <w:b w:val="0"/>
          <w:bCs w:val="0"/>
          <w:spacing w:val="2"/>
          <w:lang w:val="fr-FR"/>
        </w:rPr>
        <w:t xml:space="preserve">raining </w:t>
      </w:r>
      <w:r w:rsidR="00B77F1A" w:rsidRPr="00C15E7F">
        <w:rPr>
          <w:rFonts w:asciiTheme="majorBidi" w:hAnsiTheme="majorBidi" w:cstheme="majorBidi"/>
          <w:b w:val="0"/>
          <w:bCs w:val="0"/>
          <w:spacing w:val="2"/>
          <w:lang w:val="fr-FR"/>
        </w:rPr>
        <w:t>O</w:t>
      </w:r>
      <w:r>
        <w:rPr>
          <w:rFonts w:asciiTheme="majorBidi" w:hAnsiTheme="majorBidi" w:cstheme="majorBidi"/>
          <w:b w:val="0"/>
          <w:bCs w:val="0"/>
          <w:spacing w:val="2"/>
          <w:lang w:val="fr-FR"/>
        </w:rPr>
        <w:t xml:space="preserve">f </w:t>
      </w:r>
      <w:r w:rsidR="00B77F1A" w:rsidRPr="00C15E7F">
        <w:rPr>
          <w:rFonts w:asciiTheme="majorBidi" w:hAnsiTheme="majorBidi" w:cstheme="majorBidi"/>
          <w:b w:val="0"/>
          <w:bCs w:val="0"/>
          <w:spacing w:val="2"/>
          <w:lang w:val="fr-FR"/>
        </w:rPr>
        <w:t>T</w:t>
      </w:r>
      <w:r>
        <w:rPr>
          <w:rFonts w:asciiTheme="majorBidi" w:hAnsiTheme="majorBidi" w:cstheme="majorBidi"/>
          <w:b w:val="0"/>
          <w:bCs w:val="0"/>
          <w:spacing w:val="2"/>
          <w:lang w:val="fr-FR"/>
        </w:rPr>
        <w:t xml:space="preserve">raining= ce qui a donné lieu à une </w:t>
      </w:r>
      <w:r w:rsidR="00B77F1A" w:rsidRPr="00C15E7F">
        <w:rPr>
          <w:rFonts w:asciiTheme="majorBidi" w:hAnsiTheme="majorBidi" w:cstheme="majorBidi"/>
          <w:b w:val="0"/>
          <w:bCs w:val="0"/>
          <w:spacing w:val="2"/>
          <w:lang w:val="fr-FR"/>
        </w:rPr>
        <w:t>imprégnation du projet dans la communauté</w:t>
      </w:r>
      <w:r w:rsidR="00597C9C">
        <w:rPr>
          <w:rFonts w:asciiTheme="majorBidi" w:hAnsiTheme="majorBidi" w:cstheme="majorBidi"/>
          <w:b w:val="0"/>
          <w:bCs w:val="0"/>
          <w:spacing w:val="2"/>
          <w:lang w:val="fr-FR"/>
        </w:rPr>
        <w:t xml:space="preserve"> et duplication de l’impact</w:t>
      </w:r>
      <w:r w:rsidR="006D197E">
        <w:rPr>
          <w:rFonts w:asciiTheme="majorBidi" w:hAnsiTheme="majorBidi" w:cstheme="majorBidi"/>
          <w:b w:val="0"/>
          <w:bCs w:val="0"/>
          <w:spacing w:val="2"/>
          <w:lang w:val="fr-FR"/>
        </w:rPr>
        <w:t>.</w:t>
      </w:r>
    </w:p>
    <w:p w14:paraId="1DA23F16" w14:textId="77777777" w:rsidR="00B77F1A" w:rsidRPr="006D197E" w:rsidRDefault="00B77F1A" w:rsidP="006D197E">
      <w:pPr>
        <w:pStyle w:val="Paragraphedeliste"/>
        <w:widowControl/>
        <w:shd w:val="clear" w:color="auto" w:fill="D9D9D9" w:themeFill="background1" w:themeFillShade="D9"/>
        <w:autoSpaceDE/>
        <w:autoSpaceDN/>
        <w:ind w:left="720" w:firstLine="0"/>
        <w:jc w:val="both"/>
        <w:rPr>
          <w:rFonts w:asciiTheme="majorBidi" w:hAnsiTheme="majorBidi" w:cstheme="majorBidi"/>
          <w:sz w:val="20"/>
          <w:szCs w:val="20"/>
          <w:lang w:val="fr-FR"/>
        </w:rPr>
      </w:pPr>
    </w:p>
    <w:p w14:paraId="432008B5" w14:textId="77777777" w:rsidR="006D197E" w:rsidRPr="006D197E" w:rsidRDefault="003B5A2B" w:rsidP="006D197E">
      <w:pPr>
        <w:pStyle w:val="Corps"/>
        <w:shd w:val="clear" w:color="auto" w:fill="D9D9D9" w:themeFill="background1" w:themeFillShade="D9"/>
        <w:rPr>
          <w:sz w:val="16"/>
          <w:szCs w:val="16"/>
        </w:rPr>
      </w:pPr>
      <w:r w:rsidRPr="006D197E">
        <w:rPr>
          <w:rFonts w:asciiTheme="majorBidi" w:hAnsiTheme="majorBidi" w:cstheme="majorBidi"/>
          <w:spacing w:val="2"/>
          <w:sz w:val="20"/>
          <w:szCs w:val="20"/>
        </w:rPr>
        <w:t>AVEC :</w:t>
      </w:r>
      <w:r w:rsidR="006D197E" w:rsidRPr="006D197E">
        <w:rPr>
          <w:rFonts w:asciiTheme="majorBidi" w:hAnsiTheme="majorBidi" w:cstheme="majorBidi"/>
          <w:spacing w:val="2"/>
          <w:sz w:val="20"/>
          <w:szCs w:val="20"/>
        </w:rPr>
        <w:t xml:space="preserve"> </w:t>
      </w:r>
      <w:r w:rsidR="006D197E" w:rsidRPr="006D197E">
        <w:rPr>
          <w:sz w:val="16"/>
          <w:szCs w:val="16"/>
        </w:rPr>
        <w:t xml:space="preserve">Le groupe d’épargne et de crédit solidaire est un groupement formé de 15 à 25 membres </w:t>
      </w:r>
      <w:proofErr w:type="spellStart"/>
      <w:r w:rsidR="006D197E" w:rsidRPr="006D197E">
        <w:rPr>
          <w:sz w:val="16"/>
          <w:szCs w:val="16"/>
        </w:rPr>
        <w:t>auto-sélectionné·e·s</w:t>
      </w:r>
      <w:proofErr w:type="spellEnd"/>
      <w:r w:rsidR="006D197E" w:rsidRPr="006D197E">
        <w:rPr>
          <w:sz w:val="16"/>
          <w:szCs w:val="16"/>
        </w:rPr>
        <w:t>, qui se réunissent régulièrement pour épargner ensemble leur argent par l’achat de parts et contracter de petits prêts à partir de cette épargne. Cette épargne est collectée dans un fond de caisse qui permet aux membres d</w:t>
      </w:r>
      <w:r w:rsidR="006D197E" w:rsidRPr="006D197E">
        <w:rPr>
          <w:sz w:val="16"/>
          <w:szCs w:val="16"/>
          <w:rtl/>
        </w:rPr>
        <w:t>’</w:t>
      </w:r>
      <w:r w:rsidR="006D197E" w:rsidRPr="006D197E">
        <w:rPr>
          <w:sz w:val="16"/>
          <w:szCs w:val="16"/>
        </w:rPr>
        <w:t xml:space="preserve">emprunter de petites sommes à partir de cette épargne pour les investir dans des activités génératrices de revenus (AGR) et les rembourser par tranche à des échéances prédéfinies dans leurs règlement interne. </w:t>
      </w:r>
    </w:p>
    <w:p w14:paraId="11BE0551" w14:textId="3EFAD84D" w:rsidR="002B23A4" w:rsidRPr="002705B0" w:rsidRDefault="002B23A4" w:rsidP="002705B0">
      <w:pPr>
        <w:widowControl/>
        <w:autoSpaceDE/>
        <w:autoSpaceDN/>
        <w:jc w:val="both"/>
        <w:rPr>
          <w:rFonts w:asciiTheme="majorBidi" w:hAnsiTheme="majorBidi" w:cstheme="majorBidi"/>
          <w:lang w:val="fr-FR"/>
        </w:rPr>
      </w:pPr>
    </w:p>
    <w:p w14:paraId="494D8A4C" w14:textId="745AF293" w:rsidR="00C15E7F" w:rsidRPr="00C15E7F" w:rsidRDefault="005F2801" w:rsidP="00C15E7F">
      <w:pPr>
        <w:jc w:val="both"/>
        <w:rPr>
          <w:rFonts w:asciiTheme="majorBidi" w:hAnsiTheme="majorBidi" w:cstheme="majorBidi"/>
          <w:lang w:val="fr-FR"/>
        </w:rPr>
      </w:pPr>
      <w:r>
        <w:rPr>
          <w:rFonts w:asciiTheme="majorBidi" w:hAnsiTheme="majorBidi" w:cstheme="majorBidi"/>
          <w:lang w:val="fr-FR"/>
        </w:rPr>
        <w:t xml:space="preserve"> </w:t>
      </w:r>
    </w:p>
    <w:p w14:paraId="3EBF6D63" w14:textId="77777777" w:rsidR="00C15E7F" w:rsidRPr="00C15E7F" w:rsidRDefault="00C15E7F" w:rsidP="00C15E7F">
      <w:pPr>
        <w:jc w:val="both"/>
        <w:rPr>
          <w:rFonts w:asciiTheme="majorBidi" w:hAnsiTheme="majorBidi" w:cstheme="majorBidi"/>
          <w:lang w:val="fr-FR"/>
        </w:rPr>
      </w:pPr>
      <w:r w:rsidRPr="00C15E7F">
        <w:rPr>
          <w:rFonts w:asciiTheme="majorBidi" w:hAnsiTheme="majorBidi" w:cstheme="majorBidi"/>
          <w:lang w:val="fr-FR"/>
        </w:rPr>
        <w:t xml:space="preserve">De façon spécifique, elle permettra : </w:t>
      </w:r>
    </w:p>
    <w:p w14:paraId="32E793AE" w14:textId="2A37C136" w:rsidR="00597C9C" w:rsidRDefault="00597C9C" w:rsidP="006D197E">
      <w:pPr>
        <w:widowControl/>
        <w:numPr>
          <w:ilvl w:val="0"/>
          <w:numId w:val="7"/>
        </w:numPr>
        <w:autoSpaceDE/>
        <w:autoSpaceDN/>
        <w:jc w:val="both"/>
        <w:rPr>
          <w:rFonts w:asciiTheme="majorBidi" w:hAnsiTheme="majorBidi" w:cstheme="majorBidi"/>
          <w:spacing w:val="2"/>
          <w:lang w:val="fr-FR"/>
        </w:rPr>
      </w:pPr>
      <w:r>
        <w:rPr>
          <w:rFonts w:asciiTheme="majorHAnsi" w:eastAsia="Times New Roman" w:hAnsiTheme="majorHAnsi" w:cs="Calibri"/>
          <w:lang w:val="fr-FR" w:eastAsia="fr-BE"/>
        </w:rPr>
        <w:t>capitaliser</w:t>
      </w:r>
      <w:r w:rsidRPr="003D0430">
        <w:rPr>
          <w:rFonts w:asciiTheme="majorHAnsi" w:eastAsia="Times New Roman" w:hAnsiTheme="majorHAnsi" w:cs="Calibri"/>
          <w:lang w:val="fr-FR" w:eastAsia="fr-BE"/>
        </w:rPr>
        <w:t xml:space="preserve"> l’expérience de CARE Maroc en matière d’autonomisation économique et sociale des cibles vulnérables </w:t>
      </w:r>
      <w:r>
        <w:rPr>
          <w:rFonts w:asciiTheme="majorHAnsi" w:eastAsia="Times New Roman" w:hAnsiTheme="majorHAnsi" w:cs="Calibri"/>
          <w:lang w:val="fr-FR" w:eastAsia="fr-BE"/>
        </w:rPr>
        <w:t>– avec une approche centré sur la personne et favoriser son environnement.</w:t>
      </w:r>
    </w:p>
    <w:p w14:paraId="10E2808D" w14:textId="37FC0996" w:rsidR="006D197E" w:rsidRDefault="006D197E" w:rsidP="006D197E">
      <w:pPr>
        <w:widowControl/>
        <w:numPr>
          <w:ilvl w:val="0"/>
          <w:numId w:val="7"/>
        </w:numPr>
        <w:autoSpaceDE/>
        <w:autoSpaceDN/>
        <w:jc w:val="both"/>
        <w:rPr>
          <w:rFonts w:asciiTheme="majorBidi" w:hAnsiTheme="majorBidi" w:cstheme="majorBidi"/>
          <w:spacing w:val="2"/>
          <w:lang w:val="fr-FR"/>
        </w:rPr>
      </w:pPr>
      <w:r w:rsidRPr="007C0056">
        <w:rPr>
          <w:rFonts w:asciiTheme="majorBidi" w:hAnsiTheme="majorBidi" w:cstheme="majorBidi"/>
          <w:spacing w:val="2"/>
          <w:lang w:val="fr-FR"/>
        </w:rPr>
        <w:t>De montrer</w:t>
      </w:r>
      <w:r>
        <w:rPr>
          <w:rFonts w:asciiTheme="majorBidi" w:hAnsiTheme="majorBidi" w:cstheme="majorBidi"/>
          <w:spacing w:val="2"/>
          <w:lang w:val="fr-FR"/>
        </w:rPr>
        <w:t xml:space="preserve"> </w:t>
      </w:r>
      <w:r w:rsidRPr="007C0056">
        <w:rPr>
          <w:rFonts w:asciiTheme="majorBidi" w:hAnsiTheme="majorBidi" w:cstheme="majorBidi"/>
          <w:spacing w:val="2"/>
          <w:lang w:val="fr-FR"/>
        </w:rPr>
        <w:t>les succès et l’impact du projet</w:t>
      </w:r>
      <w:r w:rsidR="00597C9C">
        <w:rPr>
          <w:rFonts w:asciiTheme="majorBidi" w:hAnsiTheme="majorBidi" w:cstheme="majorBidi"/>
          <w:spacing w:val="2"/>
          <w:lang w:val="fr-FR"/>
        </w:rPr>
        <w:t xml:space="preserve"> </w:t>
      </w:r>
    </w:p>
    <w:p w14:paraId="0FE9C190" w14:textId="33DF95A7" w:rsidR="007C0056" w:rsidRPr="007C0056" w:rsidRDefault="007C0056" w:rsidP="00C15E7F">
      <w:pPr>
        <w:widowControl/>
        <w:numPr>
          <w:ilvl w:val="0"/>
          <w:numId w:val="7"/>
        </w:numPr>
        <w:autoSpaceDE/>
        <w:autoSpaceDN/>
        <w:jc w:val="both"/>
        <w:rPr>
          <w:rFonts w:asciiTheme="majorBidi" w:hAnsiTheme="majorBidi" w:cstheme="majorBidi"/>
          <w:spacing w:val="2"/>
          <w:lang w:val="fr-FR"/>
        </w:rPr>
      </w:pPr>
      <w:r w:rsidRPr="007C0056">
        <w:rPr>
          <w:rFonts w:asciiTheme="majorBidi" w:hAnsiTheme="majorBidi" w:cstheme="majorBidi"/>
          <w:spacing w:val="2"/>
          <w:lang w:val="fr-FR"/>
        </w:rPr>
        <w:t>De montrer l’efficacité et la pertinence</w:t>
      </w:r>
      <w:r w:rsidR="00B277F6">
        <w:rPr>
          <w:rFonts w:asciiTheme="majorBidi" w:hAnsiTheme="majorBidi" w:cstheme="majorBidi"/>
          <w:spacing w:val="2"/>
          <w:lang w:val="fr-FR"/>
        </w:rPr>
        <w:t xml:space="preserve"> </w:t>
      </w:r>
      <w:r w:rsidRPr="007C0056">
        <w:rPr>
          <w:rFonts w:asciiTheme="majorBidi" w:hAnsiTheme="majorBidi" w:cstheme="majorBidi"/>
          <w:spacing w:val="2"/>
          <w:lang w:val="fr-FR"/>
        </w:rPr>
        <w:t>de</w:t>
      </w:r>
      <w:r w:rsidR="00597C9C">
        <w:rPr>
          <w:rFonts w:asciiTheme="majorBidi" w:hAnsiTheme="majorBidi" w:cstheme="majorBidi"/>
          <w:spacing w:val="2"/>
          <w:lang w:val="fr-FR"/>
        </w:rPr>
        <w:t>s outils et méthodes utilisé</w:t>
      </w:r>
      <w:r w:rsidRPr="007C0056">
        <w:rPr>
          <w:rFonts w:asciiTheme="majorBidi" w:hAnsiTheme="majorBidi" w:cstheme="majorBidi"/>
          <w:spacing w:val="2"/>
          <w:lang w:val="fr-FR"/>
        </w:rPr>
        <w:t xml:space="preserve">. </w:t>
      </w:r>
    </w:p>
    <w:p w14:paraId="11D6C981" w14:textId="77777777" w:rsidR="00913DCA" w:rsidRPr="002A6DA5" w:rsidRDefault="00913DCA" w:rsidP="002705B0">
      <w:pPr>
        <w:widowControl/>
        <w:autoSpaceDE/>
        <w:autoSpaceDN/>
        <w:jc w:val="both"/>
        <w:rPr>
          <w:rFonts w:asciiTheme="majorBidi" w:hAnsiTheme="majorBidi" w:cstheme="majorBidi"/>
          <w:spacing w:val="2"/>
          <w:lang w:val="fr-FR"/>
        </w:rPr>
      </w:pPr>
    </w:p>
    <w:p w14:paraId="0ACB813B" w14:textId="7CA7A177" w:rsidR="00B277F6" w:rsidRPr="002A6DA5" w:rsidRDefault="00913DCA" w:rsidP="003B5A2B">
      <w:pPr>
        <w:widowControl/>
        <w:autoSpaceDE/>
        <w:autoSpaceDN/>
        <w:jc w:val="both"/>
        <w:rPr>
          <w:rFonts w:asciiTheme="majorBidi" w:hAnsiTheme="majorBidi" w:cstheme="majorBidi"/>
          <w:spacing w:val="2"/>
          <w:lang w:val="fr-FR"/>
        </w:rPr>
      </w:pPr>
      <w:r w:rsidRPr="002A6DA5">
        <w:rPr>
          <w:rFonts w:asciiTheme="majorBidi" w:hAnsiTheme="majorBidi" w:cstheme="majorBidi"/>
          <w:b/>
        </w:rPr>
        <w:t>zone d</w:t>
      </w:r>
      <w:r w:rsidRPr="002A6DA5">
        <w:rPr>
          <w:rFonts w:asciiTheme="majorBidi" w:hAnsiTheme="majorBidi" w:cstheme="majorBidi"/>
          <w:bCs/>
        </w:rPr>
        <w:t>´</w:t>
      </w:r>
      <w:r w:rsidRPr="002A6DA5">
        <w:rPr>
          <w:rFonts w:asciiTheme="majorBidi" w:hAnsiTheme="majorBidi" w:cstheme="majorBidi"/>
          <w:b/>
          <w:spacing w:val="2"/>
          <w:lang w:val="fr-FR"/>
        </w:rPr>
        <w:t>intervention:</w:t>
      </w:r>
      <w:r w:rsidRPr="002A6DA5">
        <w:rPr>
          <w:rFonts w:asciiTheme="majorBidi" w:hAnsiTheme="majorBidi" w:cstheme="majorBidi"/>
          <w:spacing w:val="2"/>
          <w:lang w:val="fr-FR"/>
        </w:rPr>
        <w:t xml:space="preserve"> Le tournage sera réalisé dans la province d’El Hajeb</w:t>
      </w:r>
      <w:r w:rsidR="000A20A3">
        <w:rPr>
          <w:rFonts w:asciiTheme="majorBidi" w:hAnsiTheme="majorBidi" w:cstheme="majorBidi"/>
          <w:spacing w:val="2"/>
          <w:lang w:val="fr-FR"/>
        </w:rPr>
        <w:t xml:space="preserve"> ou/ et A sidi Slimane</w:t>
      </w:r>
      <w:r w:rsidR="00597C9C">
        <w:rPr>
          <w:rFonts w:asciiTheme="majorBidi" w:hAnsiTheme="majorBidi" w:cstheme="majorBidi"/>
          <w:spacing w:val="2"/>
          <w:lang w:val="fr-FR"/>
        </w:rPr>
        <w:t xml:space="preserve"> </w:t>
      </w:r>
    </w:p>
    <w:p w14:paraId="0BD994EF" w14:textId="353342D5" w:rsidR="002705B0" w:rsidRPr="002A6DA5" w:rsidRDefault="002705B0" w:rsidP="00592ABF">
      <w:pPr>
        <w:widowControl/>
        <w:autoSpaceDE/>
        <w:autoSpaceDN/>
        <w:ind w:left="720"/>
        <w:jc w:val="both"/>
        <w:rPr>
          <w:rFonts w:asciiTheme="majorBidi" w:hAnsiTheme="majorBidi" w:cstheme="majorBidi"/>
          <w:spacing w:val="2"/>
          <w:lang w:val="fr-FR"/>
        </w:rPr>
      </w:pPr>
    </w:p>
    <w:p w14:paraId="0A97AD17" w14:textId="5630DC62" w:rsidR="002705B0" w:rsidRPr="002A6DA5" w:rsidRDefault="002705B0" w:rsidP="002705B0">
      <w:pPr>
        <w:widowControl/>
        <w:autoSpaceDE/>
        <w:autoSpaceDN/>
        <w:jc w:val="both"/>
        <w:rPr>
          <w:rFonts w:asciiTheme="majorBidi" w:hAnsiTheme="majorBidi" w:cstheme="majorBidi"/>
          <w:spacing w:val="2"/>
          <w:lang w:val="fr-FR"/>
        </w:rPr>
      </w:pPr>
      <w:r w:rsidRPr="002A6DA5">
        <w:rPr>
          <w:rFonts w:asciiTheme="majorBidi" w:hAnsiTheme="majorBidi" w:cstheme="majorBidi"/>
          <w:b/>
        </w:rPr>
        <w:t>Population cible</w:t>
      </w:r>
      <w:r w:rsidR="00913DCA" w:rsidRPr="002A6DA5">
        <w:t>:</w:t>
      </w:r>
      <w:r w:rsidRPr="002A6DA5">
        <w:t xml:space="preserve"> </w:t>
      </w:r>
      <w:r w:rsidRPr="002A6DA5">
        <w:rPr>
          <w:rFonts w:asciiTheme="majorBidi" w:hAnsiTheme="majorBidi" w:cstheme="majorBidi"/>
          <w:spacing w:val="2"/>
          <w:lang w:val="fr-FR"/>
        </w:rPr>
        <w:t xml:space="preserve">La vidéo documentaire s'adresse tout particulièrement aux acteurs sociaux institutionnels et associatifs impliqués dans les changements sociaux. </w:t>
      </w:r>
      <w:r w:rsidR="00913DCA" w:rsidRPr="002A6DA5">
        <w:rPr>
          <w:rFonts w:asciiTheme="majorBidi" w:hAnsiTheme="majorBidi" w:cstheme="majorBidi"/>
          <w:spacing w:val="2"/>
          <w:lang w:val="fr-FR"/>
        </w:rPr>
        <w:t>E</w:t>
      </w:r>
      <w:r w:rsidRPr="002A6DA5">
        <w:rPr>
          <w:rFonts w:asciiTheme="majorBidi" w:hAnsiTheme="majorBidi" w:cstheme="majorBidi"/>
          <w:spacing w:val="2"/>
          <w:lang w:val="fr-FR"/>
        </w:rPr>
        <w:t>l</w:t>
      </w:r>
      <w:r w:rsidR="00913DCA" w:rsidRPr="002A6DA5">
        <w:rPr>
          <w:rFonts w:asciiTheme="majorBidi" w:hAnsiTheme="majorBidi" w:cstheme="majorBidi"/>
          <w:spacing w:val="2"/>
          <w:lang w:val="fr-FR"/>
        </w:rPr>
        <w:t>le</w:t>
      </w:r>
      <w:r w:rsidRPr="002A6DA5">
        <w:rPr>
          <w:rFonts w:asciiTheme="majorBidi" w:hAnsiTheme="majorBidi" w:cstheme="majorBidi"/>
          <w:spacing w:val="2"/>
          <w:lang w:val="fr-FR"/>
        </w:rPr>
        <w:t xml:space="preserve"> s'adresse également au grand public dans un but de sensibilisation.</w:t>
      </w:r>
    </w:p>
    <w:p w14:paraId="2B8370F2" w14:textId="6C90C97B" w:rsidR="00913DCA" w:rsidRPr="002A6DA5" w:rsidRDefault="00913DCA" w:rsidP="002705B0">
      <w:pPr>
        <w:widowControl/>
        <w:autoSpaceDE/>
        <w:autoSpaceDN/>
        <w:jc w:val="both"/>
        <w:rPr>
          <w:rFonts w:asciiTheme="majorBidi" w:hAnsiTheme="majorBidi" w:cstheme="majorBidi"/>
          <w:spacing w:val="2"/>
          <w:lang w:val="fr-FR"/>
        </w:rPr>
      </w:pPr>
    </w:p>
    <w:p w14:paraId="098E5E29" w14:textId="7A7192FC" w:rsidR="00913DCA" w:rsidRPr="00913DCA" w:rsidRDefault="00913DCA" w:rsidP="002705B0">
      <w:pPr>
        <w:widowControl/>
        <w:autoSpaceDE/>
        <w:autoSpaceDN/>
        <w:jc w:val="both"/>
        <w:rPr>
          <w:rFonts w:asciiTheme="majorBidi" w:hAnsiTheme="majorBidi" w:cstheme="majorBidi"/>
          <w:spacing w:val="2"/>
          <w:lang w:val="fr-FR"/>
        </w:rPr>
      </w:pPr>
      <w:r w:rsidRPr="006D197E">
        <w:rPr>
          <w:rFonts w:asciiTheme="majorBidi" w:hAnsiTheme="majorBidi" w:cstheme="majorBidi"/>
          <w:b/>
          <w:spacing w:val="2"/>
          <w:lang w:val="fr-FR"/>
        </w:rPr>
        <w:t>la durée du presta</w:t>
      </w:r>
      <w:r w:rsidR="006D197E">
        <w:rPr>
          <w:rFonts w:asciiTheme="majorBidi" w:hAnsiTheme="majorBidi" w:cstheme="majorBidi"/>
          <w:b/>
          <w:spacing w:val="2"/>
          <w:lang w:val="fr-FR"/>
        </w:rPr>
        <w:t>t</w:t>
      </w:r>
      <w:r w:rsidRPr="006D197E">
        <w:rPr>
          <w:rFonts w:asciiTheme="majorBidi" w:hAnsiTheme="majorBidi" w:cstheme="majorBidi"/>
          <w:b/>
          <w:spacing w:val="2"/>
          <w:lang w:val="fr-FR"/>
        </w:rPr>
        <w:t>ion</w:t>
      </w:r>
      <w:r w:rsidRPr="002A6DA5">
        <w:t xml:space="preserve">: </w:t>
      </w:r>
      <w:r w:rsidRPr="002A6DA5">
        <w:rPr>
          <w:rFonts w:asciiTheme="majorBidi" w:hAnsiTheme="majorBidi" w:cstheme="majorBidi"/>
          <w:spacing w:val="2"/>
          <w:lang w:val="fr-FR"/>
        </w:rPr>
        <w:t>Le tournage est prévu pour le xx octobre 2022. La fin de prestation est prévue pour le 17 octobre 2022, incus les copie du DVD.</w:t>
      </w:r>
    </w:p>
    <w:p w14:paraId="2DB0F35A" w14:textId="77777777" w:rsidR="002705B0" w:rsidRDefault="002705B0" w:rsidP="00592ABF">
      <w:pPr>
        <w:widowControl/>
        <w:autoSpaceDE/>
        <w:autoSpaceDN/>
        <w:ind w:left="720"/>
        <w:jc w:val="both"/>
        <w:rPr>
          <w:rFonts w:asciiTheme="majorBidi" w:hAnsiTheme="majorBidi" w:cstheme="majorBidi"/>
          <w:spacing w:val="2"/>
          <w:lang w:val="fr-FR"/>
        </w:rPr>
      </w:pPr>
    </w:p>
    <w:p w14:paraId="227E5F11" w14:textId="6BA49420" w:rsidR="006D197E" w:rsidRPr="006D197E" w:rsidRDefault="00653508" w:rsidP="006D197E">
      <w:pPr>
        <w:widowControl/>
        <w:autoSpaceDE/>
        <w:autoSpaceDN/>
        <w:jc w:val="both"/>
        <w:rPr>
          <w:rFonts w:asciiTheme="majorBidi" w:hAnsiTheme="majorBidi" w:cstheme="majorBidi"/>
          <w:b/>
          <w:bCs/>
          <w:spacing w:val="2"/>
          <w:lang w:val="fr-FR"/>
        </w:rPr>
      </w:pPr>
      <w:r w:rsidRPr="006D197E">
        <w:rPr>
          <w:rFonts w:asciiTheme="majorBidi" w:hAnsiTheme="majorBidi" w:cstheme="majorBidi"/>
          <w:b/>
          <w:bCs/>
          <w:spacing w:val="2"/>
          <w:lang w:val="fr-FR"/>
        </w:rPr>
        <w:t>Intervenants</w:t>
      </w:r>
      <w:r w:rsidR="00C15E7F" w:rsidRPr="00C15E7F">
        <w:rPr>
          <w:rFonts w:asciiTheme="majorBidi" w:hAnsiTheme="majorBidi" w:cstheme="majorBidi"/>
          <w:spacing w:val="2"/>
          <w:lang w:val="fr-FR"/>
        </w:rPr>
        <w:t xml:space="preserve"> : </w:t>
      </w:r>
    </w:p>
    <w:p w14:paraId="4058BCB2" w14:textId="03700A27" w:rsidR="00C15E7F" w:rsidRPr="00C15E7F" w:rsidRDefault="006D197E" w:rsidP="006D197E">
      <w:pPr>
        <w:widowControl/>
        <w:numPr>
          <w:ilvl w:val="0"/>
          <w:numId w:val="7"/>
        </w:numPr>
        <w:autoSpaceDE/>
        <w:autoSpaceDN/>
        <w:ind w:hanging="11"/>
        <w:jc w:val="both"/>
        <w:rPr>
          <w:rFonts w:asciiTheme="majorBidi" w:hAnsiTheme="majorBidi" w:cstheme="majorBidi"/>
          <w:b/>
          <w:bCs/>
          <w:spacing w:val="2"/>
          <w:lang w:val="fr-FR"/>
        </w:rPr>
      </w:pPr>
      <w:r>
        <w:rPr>
          <w:rFonts w:asciiTheme="majorBidi" w:hAnsiTheme="majorBidi" w:cstheme="majorBidi"/>
          <w:spacing w:val="2"/>
          <w:lang w:val="fr-FR"/>
        </w:rPr>
        <w:t xml:space="preserve">Equipe terrain </w:t>
      </w:r>
      <w:r w:rsidR="00C15E7F" w:rsidRPr="00C15E7F">
        <w:rPr>
          <w:rFonts w:asciiTheme="majorBidi" w:hAnsiTheme="majorBidi" w:cstheme="majorBidi"/>
          <w:spacing w:val="2"/>
          <w:lang w:val="fr-FR"/>
        </w:rPr>
        <w:t xml:space="preserve">de CARE ( </w:t>
      </w:r>
      <w:r w:rsidR="00653508">
        <w:rPr>
          <w:rFonts w:asciiTheme="majorBidi" w:hAnsiTheme="majorBidi" w:cstheme="majorBidi"/>
          <w:spacing w:val="2"/>
          <w:lang w:val="fr-FR"/>
        </w:rPr>
        <w:t>Superviseuse</w:t>
      </w:r>
      <w:r>
        <w:rPr>
          <w:rFonts w:asciiTheme="majorBidi" w:hAnsiTheme="majorBidi" w:cstheme="majorBidi"/>
          <w:spacing w:val="2"/>
          <w:lang w:val="fr-FR"/>
        </w:rPr>
        <w:t xml:space="preserve"> de projet en arabe /amazigh)</w:t>
      </w:r>
      <w:r w:rsidR="00C15E7F" w:rsidRPr="00C15E7F">
        <w:rPr>
          <w:rFonts w:asciiTheme="majorBidi" w:hAnsiTheme="majorBidi" w:cstheme="majorBidi"/>
          <w:spacing w:val="2"/>
          <w:lang w:val="fr-FR"/>
        </w:rPr>
        <w:t xml:space="preserve"> ) expérience terrain.</w:t>
      </w:r>
    </w:p>
    <w:p w14:paraId="274BD9D9" w14:textId="5CD03DBA" w:rsidR="00C15E7F" w:rsidRPr="00C15E7F" w:rsidRDefault="006D197E" w:rsidP="006D197E">
      <w:pPr>
        <w:pStyle w:val="Titre1"/>
        <w:numPr>
          <w:ilvl w:val="3"/>
          <w:numId w:val="10"/>
        </w:numPr>
        <w:ind w:left="1134" w:right="96" w:hanging="425"/>
        <w:jc w:val="both"/>
        <w:rPr>
          <w:rFonts w:asciiTheme="majorBidi" w:hAnsiTheme="majorBidi" w:cstheme="majorBidi"/>
          <w:b w:val="0"/>
          <w:bCs w:val="0"/>
          <w:spacing w:val="2"/>
          <w:lang w:val="fr-FR"/>
        </w:rPr>
      </w:pPr>
      <w:r>
        <w:rPr>
          <w:rFonts w:asciiTheme="majorBidi" w:hAnsiTheme="majorBidi" w:cstheme="majorBidi"/>
          <w:b w:val="0"/>
          <w:bCs w:val="0"/>
          <w:spacing w:val="2"/>
          <w:lang w:val="fr-FR"/>
        </w:rPr>
        <w:t>Cheffe de projet</w:t>
      </w:r>
      <w:r w:rsidR="00C15E7F" w:rsidRPr="00C15E7F">
        <w:rPr>
          <w:rFonts w:asciiTheme="majorBidi" w:hAnsiTheme="majorBidi" w:cstheme="majorBidi"/>
          <w:b w:val="0"/>
          <w:bCs w:val="0"/>
          <w:spacing w:val="2"/>
          <w:lang w:val="fr-FR"/>
        </w:rPr>
        <w:t xml:space="preserve">: l’explication de l’approche dans la </w:t>
      </w:r>
      <w:r w:rsidRPr="00C15E7F">
        <w:rPr>
          <w:rFonts w:asciiTheme="majorBidi" w:hAnsiTheme="majorBidi" w:cstheme="majorBidi"/>
          <w:b w:val="0"/>
          <w:bCs w:val="0"/>
          <w:spacing w:val="2"/>
          <w:lang w:val="fr-FR"/>
        </w:rPr>
        <w:t>perspective</w:t>
      </w:r>
      <w:r w:rsidR="00C15E7F" w:rsidRPr="00C15E7F">
        <w:rPr>
          <w:rFonts w:asciiTheme="majorBidi" w:hAnsiTheme="majorBidi" w:cstheme="majorBidi"/>
          <w:b w:val="0"/>
          <w:bCs w:val="0"/>
          <w:spacing w:val="2"/>
          <w:lang w:val="fr-FR"/>
        </w:rPr>
        <w:t xml:space="preserve"> de durabilité</w:t>
      </w:r>
    </w:p>
    <w:p w14:paraId="53629E6F" w14:textId="65F1B82A" w:rsidR="00E45279" w:rsidRDefault="00C15E7F" w:rsidP="006D197E">
      <w:pPr>
        <w:pStyle w:val="Titre1"/>
        <w:numPr>
          <w:ilvl w:val="3"/>
          <w:numId w:val="10"/>
        </w:numPr>
        <w:ind w:left="1134" w:right="96" w:hanging="425"/>
        <w:jc w:val="both"/>
        <w:rPr>
          <w:rFonts w:asciiTheme="majorBidi" w:hAnsiTheme="majorBidi" w:cstheme="majorBidi"/>
          <w:b w:val="0"/>
          <w:bCs w:val="0"/>
          <w:spacing w:val="2"/>
          <w:lang w:val="fr-FR"/>
        </w:rPr>
      </w:pPr>
      <w:r w:rsidRPr="00C15E7F">
        <w:rPr>
          <w:rFonts w:asciiTheme="majorBidi" w:hAnsiTheme="majorBidi" w:cstheme="majorBidi"/>
          <w:b w:val="0"/>
          <w:bCs w:val="0"/>
          <w:spacing w:val="2"/>
          <w:lang w:val="fr-FR"/>
        </w:rPr>
        <w:t xml:space="preserve">Acteur : CARE partenaire de </w:t>
      </w:r>
      <w:r w:rsidR="000A20A3" w:rsidRPr="00C15E7F">
        <w:rPr>
          <w:rFonts w:asciiTheme="majorBidi" w:hAnsiTheme="majorBidi" w:cstheme="majorBidi"/>
          <w:b w:val="0"/>
          <w:bCs w:val="0"/>
          <w:spacing w:val="2"/>
          <w:lang w:val="fr-FR"/>
        </w:rPr>
        <w:t>d</w:t>
      </w:r>
      <w:r w:rsidR="000A20A3">
        <w:rPr>
          <w:rFonts w:asciiTheme="majorBidi" w:hAnsiTheme="majorBidi" w:cstheme="majorBidi"/>
          <w:b w:val="0"/>
          <w:bCs w:val="0"/>
          <w:spacing w:val="2"/>
          <w:lang w:val="fr-FR"/>
        </w:rPr>
        <w:t>é</w:t>
      </w:r>
      <w:r w:rsidR="000A20A3" w:rsidRPr="00C15E7F">
        <w:rPr>
          <w:rFonts w:asciiTheme="majorBidi" w:hAnsiTheme="majorBidi" w:cstheme="majorBidi"/>
          <w:b w:val="0"/>
          <w:bCs w:val="0"/>
          <w:spacing w:val="2"/>
          <w:lang w:val="fr-FR"/>
        </w:rPr>
        <w:t>v</w:t>
      </w:r>
      <w:r w:rsidR="000A20A3">
        <w:rPr>
          <w:rFonts w:asciiTheme="majorBidi" w:hAnsiTheme="majorBidi" w:cstheme="majorBidi"/>
          <w:b w:val="0"/>
          <w:bCs w:val="0"/>
          <w:spacing w:val="2"/>
          <w:lang w:val="fr-FR"/>
        </w:rPr>
        <w:t>eloppemen</w:t>
      </w:r>
      <w:r w:rsidR="000A20A3" w:rsidRPr="00C15E7F">
        <w:rPr>
          <w:rFonts w:asciiTheme="majorBidi" w:hAnsiTheme="majorBidi" w:cstheme="majorBidi"/>
          <w:b w:val="0"/>
          <w:bCs w:val="0"/>
          <w:spacing w:val="2"/>
          <w:lang w:val="fr-FR"/>
        </w:rPr>
        <w:t>t</w:t>
      </w:r>
      <w:r w:rsidRPr="00C15E7F">
        <w:rPr>
          <w:rFonts w:asciiTheme="majorBidi" w:hAnsiTheme="majorBidi" w:cstheme="majorBidi"/>
          <w:b w:val="0"/>
          <w:bCs w:val="0"/>
          <w:spacing w:val="2"/>
          <w:lang w:val="fr-FR"/>
        </w:rPr>
        <w:t xml:space="preserve"> au niveau local</w:t>
      </w:r>
    </w:p>
    <w:p w14:paraId="39D2F20C" w14:textId="6C9C7D77" w:rsidR="00C15E7F" w:rsidRDefault="00C15E7F" w:rsidP="00D83182">
      <w:pPr>
        <w:pStyle w:val="Titre1"/>
        <w:ind w:left="0" w:right="96" w:firstLine="0"/>
        <w:jc w:val="both"/>
        <w:rPr>
          <w:rFonts w:asciiTheme="majorBidi" w:hAnsiTheme="majorBidi" w:cstheme="majorBidi"/>
          <w:b w:val="0"/>
          <w:bCs w:val="0"/>
          <w:spacing w:val="2"/>
          <w:lang w:val="fr-FR"/>
        </w:rPr>
      </w:pPr>
    </w:p>
    <w:p w14:paraId="4B6691E7" w14:textId="233E2FAD" w:rsidR="00C15E7F" w:rsidRDefault="00C63B64" w:rsidP="00D83182">
      <w:pPr>
        <w:pStyle w:val="Titre1"/>
        <w:ind w:left="0" w:right="96" w:firstLine="0"/>
        <w:jc w:val="both"/>
        <w:rPr>
          <w:rFonts w:asciiTheme="majorBidi" w:hAnsiTheme="majorBidi" w:cstheme="majorBidi"/>
          <w:b w:val="0"/>
          <w:bCs w:val="0"/>
          <w:spacing w:val="2"/>
          <w:lang w:val="fr-FR"/>
        </w:rPr>
      </w:pPr>
      <w:r>
        <w:rPr>
          <w:rFonts w:asciiTheme="majorBidi" w:hAnsiTheme="majorBidi" w:cstheme="majorBidi"/>
          <w:b w:val="0"/>
          <w:bCs w:val="0"/>
          <w:spacing w:val="2"/>
          <w:lang w:val="fr-FR"/>
        </w:rPr>
        <w:t>l</w:t>
      </w:r>
      <w:r w:rsidRPr="00C63B64">
        <w:rPr>
          <w:rFonts w:asciiTheme="majorBidi" w:hAnsiTheme="majorBidi" w:cstheme="majorBidi"/>
          <w:b w:val="0"/>
          <w:bCs w:val="0"/>
          <w:spacing w:val="2"/>
          <w:lang w:val="fr-FR"/>
        </w:rPr>
        <w:t xml:space="preserve">e </w:t>
      </w:r>
      <w:r w:rsidR="000A20A3">
        <w:rPr>
          <w:rFonts w:asciiTheme="majorBidi" w:hAnsiTheme="majorBidi" w:cstheme="majorBidi"/>
          <w:b w:val="0"/>
          <w:bCs w:val="0"/>
          <w:spacing w:val="2"/>
          <w:lang w:val="fr-FR"/>
        </w:rPr>
        <w:t>film</w:t>
      </w:r>
      <w:r w:rsidR="000A20A3" w:rsidRPr="00C63B64">
        <w:rPr>
          <w:rFonts w:asciiTheme="majorBidi" w:hAnsiTheme="majorBidi" w:cstheme="majorBidi"/>
          <w:b w:val="0"/>
          <w:bCs w:val="0"/>
          <w:spacing w:val="2"/>
          <w:lang w:val="fr-FR"/>
        </w:rPr>
        <w:t xml:space="preserve"> </w:t>
      </w:r>
      <w:r w:rsidRPr="00C63B64">
        <w:rPr>
          <w:rFonts w:asciiTheme="majorBidi" w:hAnsiTheme="majorBidi" w:cstheme="majorBidi"/>
          <w:b w:val="0"/>
          <w:bCs w:val="0"/>
          <w:spacing w:val="2"/>
          <w:lang w:val="fr-FR"/>
        </w:rPr>
        <w:t>parle</w:t>
      </w:r>
      <w:r w:rsidR="000A20A3">
        <w:rPr>
          <w:rFonts w:asciiTheme="majorBidi" w:hAnsiTheme="majorBidi" w:cstheme="majorBidi"/>
          <w:b w:val="0"/>
          <w:bCs w:val="0"/>
          <w:spacing w:val="2"/>
          <w:lang w:val="fr-FR"/>
        </w:rPr>
        <w:t>ra</w:t>
      </w:r>
      <w:r w:rsidRPr="00C63B64">
        <w:rPr>
          <w:rFonts w:asciiTheme="majorBidi" w:hAnsiTheme="majorBidi" w:cstheme="majorBidi"/>
          <w:b w:val="0"/>
          <w:bCs w:val="0"/>
          <w:spacing w:val="2"/>
          <w:lang w:val="fr-FR"/>
        </w:rPr>
        <w:t xml:space="preserve"> d</w:t>
      </w:r>
      <w:r w:rsidR="004163AB">
        <w:rPr>
          <w:rFonts w:asciiTheme="majorBidi" w:hAnsiTheme="majorBidi" w:cstheme="majorBidi"/>
          <w:b w:val="0"/>
          <w:bCs w:val="0"/>
          <w:spacing w:val="2"/>
          <w:lang w:val="fr-FR"/>
        </w:rPr>
        <w:t xml:space="preserve">u parcours </w:t>
      </w:r>
      <w:r w:rsidR="000A20A3">
        <w:rPr>
          <w:rFonts w:asciiTheme="majorBidi" w:hAnsiTheme="majorBidi" w:cstheme="majorBidi"/>
          <w:b w:val="0"/>
          <w:bCs w:val="0"/>
          <w:spacing w:val="2"/>
          <w:lang w:val="fr-FR"/>
        </w:rPr>
        <w:t>de la</w:t>
      </w:r>
      <w:r w:rsidRPr="00C63B64">
        <w:rPr>
          <w:rFonts w:asciiTheme="majorBidi" w:hAnsiTheme="majorBidi" w:cstheme="majorBidi"/>
          <w:b w:val="0"/>
          <w:bCs w:val="0"/>
          <w:spacing w:val="2"/>
          <w:lang w:val="fr-FR"/>
        </w:rPr>
        <w:t xml:space="preserve"> femme </w:t>
      </w:r>
      <w:r w:rsidR="004163AB">
        <w:rPr>
          <w:rFonts w:asciiTheme="majorBidi" w:hAnsiTheme="majorBidi" w:cstheme="majorBidi"/>
          <w:b w:val="0"/>
          <w:bCs w:val="0"/>
          <w:spacing w:val="2"/>
          <w:lang w:val="fr-FR"/>
        </w:rPr>
        <w:t>courageuse</w:t>
      </w:r>
      <w:r w:rsidRPr="00C63B64">
        <w:rPr>
          <w:rFonts w:asciiTheme="majorBidi" w:hAnsiTheme="majorBidi" w:cstheme="majorBidi"/>
          <w:b w:val="0"/>
          <w:bCs w:val="0"/>
          <w:spacing w:val="2"/>
          <w:lang w:val="fr-FR"/>
        </w:rPr>
        <w:t xml:space="preserve">, la femme qui s’émancipe des </w:t>
      </w:r>
      <w:r w:rsidR="006D197E">
        <w:rPr>
          <w:rFonts w:asciiTheme="majorBidi" w:hAnsiTheme="majorBidi" w:cstheme="majorBidi"/>
          <w:b w:val="0"/>
          <w:bCs w:val="0"/>
          <w:spacing w:val="2"/>
          <w:lang w:val="fr-FR"/>
        </w:rPr>
        <w:t>obstacles</w:t>
      </w:r>
      <w:r w:rsidRPr="00C63B64">
        <w:rPr>
          <w:rFonts w:asciiTheme="majorBidi" w:hAnsiTheme="majorBidi" w:cstheme="majorBidi"/>
          <w:b w:val="0"/>
          <w:bCs w:val="0"/>
          <w:spacing w:val="2"/>
          <w:lang w:val="fr-FR"/>
        </w:rPr>
        <w:t xml:space="preserve"> qui lui sont imposés, de manière volontaire ou non, consciente ou non. À </w:t>
      </w:r>
      <w:r>
        <w:rPr>
          <w:rFonts w:asciiTheme="majorBidi" w:hAnsiTheme="majorBidi" w:cstheme="majorBidi"/>
          <w:b w:val="0"/>
          <w:bCs w:val="0"/>
          <w:spacing w:val="2"/>
          <w:lang w:val="fr-FR"/>
        </w:rPr>
        <w:t>El Hajeb</w:t>
      </w:r>
      <w:r w:rsidRPr="00C63B64">
        <w:rPr>
          <w:rFonts w:asciiTheme="majorBidi" w:hAnsiTheme="majorBidi" w:cstheme="majorBidi"/>
          <w:b w:val="0"/>
          <w:bCs w:val="0"/>
          <w:spacing w:val="2"/>
          <w:lang w:val="fr-FR"/>
        </w:rPr>
        <w:t xml:space="preserve">, au Maroc, nous </w:t>
      </w:r>
      <w:r>
        <w:rPr>
          <w:rFonts w:asciiTheme="majorBidi" w:hAnsiTheme="majorBidi" w:cstheme="majorBidi"/>
          <w:b w:val="0"/>
          <w:bCs w:val="0"/>
          <w:spacing w:val="2"/>
          <w:lang w:val="fr-FR"/>
        </w:rPr>
        <w:t xml:space="preserve">suivons le quotidien de </w:t>
      </w:r>
      <w:r w:rsidR="000A20A3">
        <w:rPr>
          <w:rFonts w:asciiTheme="majorBidi" w:hAnsiTheme="majorBidi" w:cstheme="majorBidi"/>
          <w:b w:val="0"/>
          <w:bCs w:val="0"/>
          <w:spacing w:val="2"/>
          <w:lang w:val="fr-FR"/>
        </w:rPr>
        <w:t>la participante projet</w:t>
      </w:r>
    </w:p>
    <w:p w14:paraId="23B7BCFE" w14:textId="77777777" w:rsidR="00653508" w:rsidRDefault="00653508" w:rsidP="00D83182">
      <w:pPr>
        <w:pStyle w:val="Titre1"/>
        <w:ind w:left="0" w:right="96" w:firstLine="0"/>
        <w:jc w:val="both"/>
        <w:rPr>
          <w:rFonts w:asciiTheme="majorBidi" w:hAnsiTheme="majorBidi" w:cstheme="majorBidi"/>
          <w:b w:val="0"/>
          <w:bCs w:val="0"/>
          <w:spacing w:val="2"/>
          <w:lang w:val="fr-FR"/>
        </w:rPr>
      </w:pPr>
    </w:p>
    <w:p w14:paraId="19F4A981" w14:textId="2E7C6EDB" w:rsidR="00D83182" w:rsidRDefault="00D83182" w:rsidP="006D197E">
      <w:pPr>
        <w:pStyle w:val="Corpsdetexte"/>
        <w:spacing w:before="1" w:line="252" w:lineRule="exact"/>
        <w:jc w:val="both"/>
        <w:rPr>
          <w:rFonts w:asciiTheme="majorBidi" w:hAnsiTheme="majorBidi" w:cstheme="majorBidi"/>
          <w:lang w:val="fr-FR"/>
        </w:rPr>
      </w:pPr>
    </w:p>
    <w:p w14:paraId="76B597E1" w14:textId="77777777" w:rsidR="006D197E" w:rsidRPr="006D197E" w:rsidRDefault="006D197E" w:rsidP="006D197E">
      <w:pPr>
        <w:pStyle w:val="Corpsdetexte"/>
        <w:spacing w:before="1" w:line="252" w:lineRule="exact"/>
        <w:jc w:val="both"/>
        <w:rPr>
          <w:rFonts w:asciiTheme="majorBidi" w:hAnsiTheme="majorBidi" w:cstheme="majorBidi"/>
          <w:lang w:val="fr-FR"/>
        </w:rPr>
      </w:pPr>
    </w:p>
    <w:p w14:paraId="5A1769F7" w14:textId="77777777" w:rsidR="00D83182" w:rsidRPr="00657A50" w:rsidRDefault="00D83182" w:rsidP="00D83182">
      <w:pPr>
        <w:pStyle w:val="Titre1"/>
        <w:spacing w:before="1"/>
        <w:ind w:left="476" w:firstLine="0"/>
        <w:rPr>
          <w:rFonts w:asciiTheme="majorBidi" w:hAnsiTheme="majorBidi" w:cstheme="majorBidi"/>
          <w:lang w:val="fr-FR"/>
        </w:rPr>
      </w:pPr>
      <w:r w:rsidRPr="00657A50">
        <w:rPr>
          <w:rFonts w:asciiTheme="majorBidi" w:hAnsiTheme="majorBidi" w:cstheme="majorBidi"/>
          <w:lang w:val="fr-FR"/>
        </w:rPr>
        <w:t>Modalités de réalisation</w:t>
      </w:r>
    </w:p>
    <w:p w14:paraId="4F491A19" w14:textId="77777777" w:rsidR="00D83182" w:rsidRPr="00657A50" w:rsidRDefault="00D83182" w:rsidP="00653508">
      <w:pPr>
        <w:pStyle w:val="Corpsdetexte"/>
        <w:spacing w:before="3"/>
        <w:rPr>
          <w:rFonts w:asciiTheme="majorBidi" w:hAnsiTheme="majorBidi" w:cstheme="majorBidi"/>
          <w:b/>
          <w:lang w:val="fr-FR"/>
        </w:rPr>
      </w:pPr>
    </w:p>
    <w:p w14:paraId="427B041A" w14:textId="3656E179" w:rsidR="00D83182" w:rsidRDefault="00D83182" w:rsidP="00653508">
      <w:pPr>
        <w:pStyle w:val="Corpsdetexte"/>
        <w:ind w:right="118"/>
        <w:jc w:val="both"/>
        <w:rPr>
          <w:rFonts w:asciiTheme="majorBidi" w:hAnsiTheme="majorBidi" w:cstheme="majorBidi"/>
          <w:spacing w:val="2"/>
          <w:lang w:val="fr-FR"/>
        </w:rPr>
      </w:pPr>
      <w:r w:rsidRPr="00657A50">
        <w:rPr>
          <w:rFonts w:asciiTheme="majorBidi" w:hAnsiTheme="majorBidi" w:cstheme="majorBidi"/>
          <w:spacing w:val="2"/>
          <w:lang w:val="fr-FR"/>
        </w:rPr>
        <w:t xml:space="preserve">Pendant toute </w:t>
      </w:r>
      <w:r w:rsidRPr="00657A50">
        <w:rPr>
          <w:rFonts w:asciiTheme="majorBidi" w:hAnsiTheme="majorBidi" w:cstheme="majorBidi"/>
          <w:lang w:val="fr-FR"/>
        </w:rPr>
        <w:t xml:space="preserve">la </w:t>
      </w:r>
      <w:r w:rsidRPr="00657A50">
        <w:rPr>
          <w:rFonts w:asciiTheme="majorBidi" w:hAnsiTheme="majorBidi" w:cstheme="majorBidi"/>
          <w:spacing w:val="2"/>
          <w:lang w:val="fr-FR"/>
        </w:rPr>
        <w:t xml:space="preserve">durée </w:t>
      </w:r>
      <w:r w:rsidRPr="00657A50">
        <w:rPr>
          <w:rFonts w:asciiTheme="majorBidi" w:hAnsiTheme="majorBidi" w:cstheme="majorBidi"/>
          <w:spacing w:val="1"/>
          <w:lang w:val="fr-FR"/>
        </w:rPr>
        <w:t xml:space="preserve">de </w:t>
      </w:r>
      <w:r w:rsidRPr="00657A50">
        <w:rPr>
          <w:rFonts w:asciiTheme="majorBidi" w:hAnsiTheme="majorBidi" w:cstheme="majorBidi"/>
          <w:spacing w:val="2"/>
          <w:lang w:val="fr-FR"/>
        </w:rPr>
        <w:t xml:space="preserve">réalisation </w:t>
      </w:r>
      <w:r w:rsidRPr="00657A50">
        <w:rPr>
          <w:rFonts w:asciiTheme="majorBidi" w:hAnsiTheme="majorBidi" w:cstheme="majorBidi"/>
          <w:spacing w:val="1"/>
          <w:lang w:val="fr-FR"/>
        </w:rPr>
        <w:t xml:space="preserve">du </w:t>
      </w:r>
      <w:r w:rsidRPr="00657A50">
        <w:rPr>
          <w:rFonts w:asciiTheme="majorBidi" w:hAnsiTheme="majorBidi" w:cstheme="majorBidi"/>
          <w:spacing w:val="2"/>
          <w:lang w:val="fr-FR"/>
        </w:rPr>
        <w:t xml:space="preserve">documentaire, </w:t>
      </w:r>
      <w:r w:rsidRPr="00657A50">
        <w:rPr>
          <w:rFonts w:asciiTheme="majorBidi" w:hAnsiTheme="majorBidi" w:cstheme="majorBidi"/>
          <w:spacing w:val="1"/>
          <w:lang w:val="fr-FR"/>
        </w:rPr>
        <w:t xml:space="preserve">le </w:t>
      </w:r>
      <w:r w:rsidRPr="00657A50">
        <w:rPr>
          <w:rFonts w:asciiTheme="majorBidi" w:hAnsiTheme="majorBidi" w:cstheme="majorBidi"/>
          <w:spacing w:val="2"/>
          <w:lang w:val="fr-FR"/>
        </w:rPr>
        <w:t>p</w:t>
      </w:r>
      <w:r>
        <w:rPr>
          <w:rFonts w:asciiTheme="majorBidi" w:hAnsiTheme="majorBidi" w:cstheme="majorBidi"/>
          <w:spacing w:val="2"/>
          <w:lang w:val="fr-FR"/>
        </w:rPr>
        <w:t xml:space="preserve">restataire retenu travaillera </w:t>
      </w:r>
      <w:r w:rsidRPr="00657A50">
        <w:rPr>
          <w:rFonts w:asciiTheme="majorBidi" w:hAnsiTheme="majorBidi" w:cstheme="majorBidi"/>
          <w:spacing w:val="1"/>
          <w:lang w:val="fr-FR"/>
        </w:rPr>
        <w:t xml:space="preserve">en </w:t>
      </w:r>
      <w:r w:rsidRPr="00657A50">
        <w:rPr>
          <w:rFonts w:asciiTheme="majorBidi" w:hAnsiTheme="majorBidi" w:cstheme="majorBidi"/>
          <w:spacing w:val="2"/>
          <w:lang w:val="fr-FR"/>
        </w:rPr>
        <w:t xml:space="preserve">étroite collaboration </w:t>
      </w:r>
      <w:r w:rsidRPr="00657A50">
        <w:rPr>
          <w:rFonts w:asciiTheme="majorBidi" w:hAnsiTheme="majorBidi" w:cstheme="majorBidi"/>
          <w:spacing w:val="1"/>
          <w:lang w:val="fr-FR"/>
        </w:rPr>
        <w:t xml:space="preserve">avec </w:t>
      </w:r>
      <w:r w:rsidRPr="00657A50">
        <w:rPr>
          <w:rFonts w:asciiTheme="majorBidi" w:hAnsiTheme="majorBidi" w:cstheme="majorBidi"/>
          <w:lang w:val="fr-FR"/>
        </w:rPr>
        <w:t xml:space="preserve">la </w:t>
      </w:r>
      <w:r w:rsidRPr="00657A50">
        <w:rPr>
          <w:rFonts w:asciiTheme="majorBidi" w:hAnsiTheme="majorBidi" w:cstheme="majorBidi"/>
          <w:spacing w:val="3"/>
          <w:lang w:val="fr-FR"/>
        </w:rPr>
        <w:t xml:space="preserve">responsable </w:t>
      </w:r>
      <w:r w:rsidRPr="00657A50">
        <w:rPr>
          <w:rFonts w:asciiTheme="majorBidi" w:hAnsiTheme="majorBidi" w:cstheme="majorBidi"/>
          <w:lang w:val="fr-FR"/>
        </w:rPr>
        <w:t xml:space="preserve">de la </w:t>
      </w:r>
      <w:r w:rsidRPr="00657A50">
        <w:rPr>
          <w:rFonts w:asciiTheme="majorBidi" w:hAnsiTheme="majorBidi" w:cstheme="majorBidi"/>
          <w:spacing w:val="2"/>
          <w:lang w:val="fr-FR"/>
        </w:rPr>
        <w:t xml:space="preserve">communication, </w:t>
      </w:r>
      <w:r w:rsidRPr="00657A50">
        <w:rPr>
          <w:rFonts w:asciiTheme="majorBidi" w:hAnsiTheme="majorBidi" w:cstheme="majorBidi"/>
          <w:spacing w:val="1"/>
          <w:lang w:val="fr-FR"/>
        </w:rPr>
        <w:t>l</w:t>
      </w:r>
      <w:r w:rsidR="006D197E">
        <w:rPr>
          <w:rFonts w:asciiTheme="majorBidi" w:hAnsiTheme="majorBidi" w:cstheme="majorBidi"/>
          <w:spacing w:val="1"/>
          <w:lang w:val="fr-FR"/>
        </w:rPr>
        <w:t>a</w:t>
      </w:r>
      <w:r w:rsidRPr="00657A50">
        <w:rPr>
          <w:rFonts w:asciiTheme="majorBidi" w:hAnsiTheme="majorBidi" w:cstheme="majorBidi"/>
          <w:spacing w:val="1"/>
          <w:lang w:val="fr-FR"/>
        </w:rPr>
        <w:t xml:space="preserve"> chargé</w:t>
      </w:r>
      <w:r w:rsidR="006D197E">
        <w:rPr>
          <w:rFonts w:asciiTheme="majorBidi" w:hAnsiTheme="majorBidi" w:cstheme="majorBidi"/>
          <w:spacing w:val="1"/>
          <w:lang w:val="fr-FR"/>
        </w:rPr>
        <w:t>e</w:t>
      </w:r>
      <w:r w:rsidRPr="00657A50">
        <w:rPr>
          <w:rFonts w:asciiTheme="majorBidi" w:hAnsiTheme="majorBidi" w:cstheme="majorBidi"/>
          <w:spacing w:val="1"/>
          <w:lang w:val="fr-FR"/>
        </w:rPr>
        <w:t xml:space="preserve"> du projet</w:t>
      </w:r>
      <w:r w:rsidR="006D197E">
        <w:rPr>
          <w:rFonts w:asciiTheme="majorBidi" w:hAnsiTheme="majorBidi" w:cstheme="majorBidi"/>
          <w:spacing w:val="1"/>
          <w:lang w:val="fr-FR"/>
        </w:rPr>
        <w:t>.</w:t>
      </w:r>
    </w:p>
    <w:p w14:paraId="61EE270A" w14:textId="77777777" w:rsidR="00B277F6" w:rsidRDefault="00B277F6" w:rsidP="00653508">
      <w:pPr>
        <w:pStyle w:val="Corpsdetexte"/>
        <w:ind w:right="118"/>
        <w:jc w:val="both"/>
      </w:pPr>
      <w:r w:rsidRPr="00B277F6">
        <w:rPr>
          <w:rFonts w:asciiTheme="majorBidi" w:hAnsiTheme="majorBidi" w:cstheme="majorBidi"/>
          <w:b/>
          <w:bCs/>
          <w:lang w:val="fr-FR"/>
        </w:rPr>
        <w:t>Durée du film :</w:t>
      </w:r>
      <w:r>
        <w:t xml:space="preserve"> </w:t>
      </w:r>
    </w:p>
    <w:p w14:paraId="3D4C0608" w14:textId="289022EB" w:rsidR="00B277F6" w:rsidRPr="00683022" w:rsidRDefault="00B277F6" w:rsidP="00653508">
      <w:pPr>
        <w:pStyle w:val="Corpsdetexte"/>
        <w:ind w:right="118"/>
        <w:jc w:val="both"/>
        <w:rPr>
          <w:rFonts w:asciiTheme="majorBidi" w:hAnsiTheme="majorBidi" w:cstheme="majorBidi"/>
          <w:spacing w:val="2"/>
          <w:lang w:val="fr-FR"/>
        </w:rPr>
      </w:pPr>
      <w:r>
        <w:t xml:space="preserve">1 </w:t>
      </w:r>
      <w:r w:rsidRPr="00683022">
        <w:rPr>
          <w:rFonts w:asciiTheme="majorBidi" w:hAnsiTheme="majorBidi" w:cstheme="majorBidi"/>
          <w:spacing w:val="2"/>
          <w:lang w:val="fr-FR"/>
        </w:rPr>
        <w:t xml:space="preserve">vidéo d'environ 5 minutes (EN &amp; FR ) </w:t>
      </w:r>
    </w:p>
    <w:p w14:paraId="746E2376" w14:textId="4A971C9A" w:rsidR="00B277F6" w:rsidRPr="00592ABF" w:rsidRDefault="00B277F6" w:rsidP="00653508">
      <w:pPr>
        <w:pStyle w:val="Corpsdetexte"/>
        <w:ind w:right="118"/>
        <w:jc w:val="both"/>
        <w:rPr>
          <w:rFonts w:asciiTheme="majorBidi" w:hAnsiTheme="majorBidi" w:cstheme="majorBidi"/>
          <w:spacing w:val="2"/>
          <w:lang w:val="fr-FR"/>
        </w:rPr>
      </w:pPr>
      <w:r w:rsidRPr="00592ABF">
        <w:rPr>
          <w:rFonts w:asciiTheme="majorBidi" w:hAnsiTheme="majorBidi" w:cstheme="majorBidi"/>
          <w:spacing w:val="2"/>
          <w:lang w:val="fr-FR"/>
        </w:rPr>
        <w:t xml:space="preserve">1 </w:t>
      </w:r>
      <w:r w:rsidR="006D197E">
        <w:rPr>
          <w:rFonts w:asciiTheme="majorBidi" w:hAnsiTheme="majorBidi" w:cstheme="majorBidi"/>
          <w:spacing w:val="2"/>
          <w:lang w:val="fr-FR"/>
        </w:rPr>
        <w:t>version courte version</w:t>
      </w:r>
      <w:r w:rsidRPr="00592ABF">
        <w:rPr>
          <w:rFonts w:asciiTheme="majorBidi" w:hAnsiTheme="majorBidi" w:cstheme="majorBidi"/>
          <w:spacing w:val="2"/>
          <w:lang w:val="fr-FR"/>
        </w:rPr>
        <w:t xml:space="preserve"> de 60 secondes pour les médias sociaux (EN &amp; FR)</w:t>
      </w:r>
    </w:p>
    <w:p w14:paraId="53D17F94" w14:textId="0130EC35" w:rsidR="00B277F6" w:rsidRDefault="00B277F6" w:rsidP="00653508">
      <w:pPr>
        <w:pStyle w:val="Corpsdetexte"/>
        <w:ind w:right="118"/>
        <w:jc w:val="both"/>
        <w:rPr>
          <w:rFonts w:asciiTheme="majorBidi" w:hAnsiTheme="majorBidi" w:cstheme="majorBidi"/>
          <w:spacing w:val="2"/>
          <w:lang w:val="fr-FR"/>
        </w:rPr>
      </w:pPr>
      <w:r w:rsidRPr="00592ABF">
        <w:rPr>
          <w:rFonts w:asciiTheme="majorBidi" w:hAnsiTheme="majorBidi" w:cstheme="majorBidi"/>
          <w:spacing w:val="2"/>
          <w:lang w:val="fr-FR"/>
        </w:rPr>
        <w:t>Tous les produits vidéo seront conformes aux directives et politiques de CARE</w:t>
      </w:r>
      <w:r w:rsidR="00F075FE">
        <w:rPr>
          <w:rFonts w:asciiTheme="majorBidi" w:hAnsiTheme="majorBidi" w:cstheme="majorBidi"/>
          <w:spacing w:val="2"/>
          <w:lang w:val="fr-FR"/>
        </w:rPr>
        <w:t>.</w:t>
      </w:r>
    </w:p>
    <w:p w14:paraId="14FC6BA1" w14:textId="77777777" w:rsidR="00683022" w:rsidRPr="00592ABF" w:rsidRDefault="00683022" w:rsidP="00653508">
      <w:pPr>
        <w:pStyle w:val="Corpsdetexte"/>
        <w:ind w:right="118"/>
        <w:jc w:val="both"/>
        <w:rPr>
          <w:rFonts w:asciiTheme="majorBidi" w:hAnsiTheme="majorBidi" w:cstheme="majorBidi"/>
          <w:spacing w:val="2"/>
          <w:lang w:val="fr-FR"/>
        </w:rPr>
      </w:pPr>
    </w:p>
    <w:p w14:paraId="04593D2E" w14:textId="77777777" w:rsidR="00D83182" w:rsidRPr="00657A50" w:rsidRDefault="00D83182" w:rsidP="00653508">
      <w:pPr>
        <w:pStyle w:val="Corpsdetexte"/>
        <w:spacing w:before="9"/>
        <w:rPr>
          <w:rFonts w:asciiTheme="majorBidi" w:hAnsiTheme="majorBidi" w:cstheme="majorBidi"/>
          <w:sz w:val="21"/>
          <w:lang w:val="fr-FR"/>
        </w:rPr>
      </w:pPr>
    </w:p>
    <w:p w14:paraId="6E8CB81E" w14:textId="77777777" w:rsidR="00D83182" w:rsidRPr="00657A50" w:rsidRDefault="00D83182" w:rsidP="00653508">
      <w:pPr>
        <w:pStyle w:val="Titre1"/>
        <w:numPr>
          <w:ilvl w:val="0"/>
          <w:numId w:val="1"/>
        </w:numPr>
        <w:tabs>
          <w:tab w:val="left" w:pos="837"/>
        </w:tabs>
        <w:ind w:left="0" w:firstLine="0"/>
        <w:rPr>
          <w:rFonts w:asciiTheme="majorBidi" w:hAnsiTheme="majorBidi" w:cstheme="majorBidi"/>
        </w:rPr>
      </w:pPr>
      <w:r w:rsidRPr="00657A50">
        <w:rPr>
          <w:rFonts w:asciiTheme="majorBidi" w:hAnsiTheme="majorBidi" w:cstheme="majorBidi"/>
        </w:rPr>
        <w:t>Development d’un</w:t>
      </w:r>
      <w:r w:rsidRPr="00657A50">
        <w:rPr>
          <w:rFonts w:asciiTheme="majorBidi" w:hAnsiTheme="majorBidi" w:cstheme="majorBidi"/>
          <w:spacing w:val="-3"/>
        </w:rPr>
        <w:t xml:space="preserve"> </w:t>
      </w:r>
      <w:r w:rsidRPr="000E16AB">
        <w:rPr>
          <w:rFonts w:asciiTheme="majorBidi" w:hAnsiTheme="majorBidi" w:cstheme="majorBidi"/>
          <w:lang w:val="fr-FR"/>
        </w:rPr>
        <w:t>scénario</w:t>
      </w:r>
    </w:p>
    <w:p w14:paraId="27804FC2" w14:textId="40BE1B36" w:rsidR="00D83182" w:rsidRPr="00657A50" w:rsidRDefault="00D83182" w:rsidP="00653508">
      <w:pPr>
        <w:pStyle w:val="Corpsdetexte"/>
        <w:spacing w:before="1"/>
        <w:ind w:right="140"/>
        <w:jc w:val="both"/>
        <w:rPr>
          <w:rFonts w:asciiTheme="majorBidi" w:hAnsiTheme="majorBidi" w:cstheme="majorBidi"/>
          <w:lang w:val="fr-FR"/>
        </w:rPr>
      </w:pPr>
      <w:r w:rsidRPr="00657A50">
        <w:rPr>
          <w:rFonts w:asciiTheme="majorBidi" w:hAnsiTheme="majorBidi" w:cstheme="majorBidi"/>
          <w:spacing w:val="1"/>
          <w:lang w:val="fr-FR"/>
        </w:rPr>
        <w:t xml:space="preserve">Le </w:t>
      </w:r>
      <w:r w:rsidRPr="00657A50">
        <w:rPr>
          <w:rFonts w:asciiTheme="majorBidi" w:hAnsiTheme="majorBidi" w:cstheme="majorBidi"/>
          <w:spacing w:val="2"/>
          <w:lang w:val="fr-FR"/>
        </w:rPr>
        <w:t xml:space="preserve">prestataire propose, sur </w:t>
      </w:r>
      <w:r w:rsidRPr="00657A50">
        <w:rPr>
          <w:rFonts w:asciiTheme="majorBidi" w:hAnsiTheme="majorBidi" w:cstheme="majorBidi"/>
          <w:lang w:val="fr-FR"/>
        </w:rPr>
        <w:t xml:space="preserve">la </w:t>
      </w:r>
      <w:r w:rsidRPr="00657A50">
        <w:rPr>
          <w:rFonts w:asciiTheme="majorBidi" w:hAnsiTheme="majorBidi" w:cstheme="majorBidi"/>
          <w:spacing w:val="2"/>
          <w:lang w:val="fr-FR"/>
        </w:rPr>
        <w:t xml:space="preserve">base </w:t>
      </w:r>
      <w:r w:rsidRPr="00657A50">
        <w:rPr>
          <w:rFonts w:asciiTheme="majorBidi" w:hAnsiTheme="majorBidi" w:cstheme="majorBidi"/>
          <w:spacing w:val="1"/>
          <w:lang w:val="fr-FR"/>
        </w:rPr>
        <w:t xml:space="preserve">des </w:t>
      </w:r>
      <w:r>
        <w:rPr>
          <w:rFonts w:asciiTheme="majorBidi" w:hAnsiTheme="majorBidi" w:cstheme="majorBidi"/>
          <w:spacing w:val="2"/>
          <w:lang w:val="fr-FR"/>
        </w:rPr>
        <w:t xml:space="preserve">travaux déjà réalisés </w:t>
      </w:r>
      <w:r w:rsidR="0007170D">
        <w:rPr>
          <w:rFonts w:asciiTheme="majorBidi" w:hAnsiTheme="majorBidi" w:cstheme="majorBidi"/>
          <w:spacing w:val="2"/>
          <w:lang w:val="fr-FR"/>
        </w:rPr>
        <w:t>(</w:t>
      </w:r>
      <w:r w:rsidR="0007170D" w:rsidRPr="00657A50">
        <w:rPr>
          <w:rFonts w:asciiTheme="majorBidi" w:hAnsiTheme="majorBidi" w:cstheme="majorBidi"/>
          <w:spacing w:val="2"/>
          <w:lang w:val="fr-FR"/>
        </w:rPr>
        <w:t>rapports</w:t>
      </w:r>
      <w:r w:rsidRPr="00657A50">
        <w:rPr>
          <w:rFonts w:asciiTheme="majorBidi" w:hAnsiTheme="majorBidi" w:cstheme="majorBidi"/>
          <w:spacing w:val="2"/>
          <w:lang w:val="fr-FR"/>
        </w:rPr>
        <w:t xml:space="preserve">, </w:t>
      </w:r>
      <w:r w:rsidR="00C15E7F">
        <w:rPr>
          <w:rFonts w:asciiTheme="majorBidi" w:hAnsiTheme="majorBidi" w:cstheme="majorBidi"/>
          <w:spacing w:val="2"/>
          <w:lang w:val="fr-FR"/>
        </w:rPr>
        <w:t xml:space="preserve">vidéos, </w:t>
      </w:r>
      <w:r w:rsidRPr="00657A50">
        <w:rPr>
          <w:rFonts w:asciiTheme="majorBidi" w:hAnsiTheme="majorBidi" w:cstheme="majorBidi"/>
          <w:spacing w:val="2"/>
          <w:lang w:val="fr-FR"/>
        </w:rPr>
        <w:t xml:space="preserve">etc.) </w:t>
      </w:r>
      <w:r w:rsidRPr="00657A50">
        <w:rPr>
          <w:rFonts w:asciiTheme="majorBidi" w:hAnsiTheme="majorBidi" w:cstheme="majorBidi"/>
          <w:lang w:val="fr-FR"/>
        </w:rPr>
        <w:t xml:space="preserve">et </w:t>
      </w:r>
      <w:r w:rsidRPr="00657A50">
        <w:rPr>
          <w:rFonts w:asciiTheme="majorBidi" w:hAnsiTheme="majorBidi" w:cstheme="majorBidi"/>
          <w:spacing w:val="1"/>
          <w:lang w:val="fr-FR"/>
        </w:rPr>
        <w:t xml:space="preserve">des </w:t>
      </w:r>
      <w:r w:rsidRPr="00657A50">
        <w:rPr>
          <w:rFonts w:asciiTheme="majorBidi" w:hAnsiTheme="majorBidi" w:cstheme="majorBidi"/>
          <w:spacing w:val="2"/>
          <w:lang w:val="fr-FR"/>
        </w:rPr>
        <w:t xml:space="preserve">discussions </w:t>
      </w:r>
      <w:r w:rsidRPr="00657A50">
        <w:rPr>
          <w:rFonts w:asciiTheme="majorBidi" w:hAnsiTheme="majorBidi" w:cstheme="majorBidi"/>
          <w:spacing w:val="1"/>
          <w:lang w:val="fr-FR"/>
        </w:rPr>
        <w:t xml:space="preserve">avec  </w:t>
      </w:r>
      <w:r w:rsidRPr="00657A50">
        <w:rPr>
          <w:rFonts w:asciiTheme="majorBidi" w:hAnsiTheme="majorBidi" w:cstheme="majorBidi"/>
          <w:spacing w:val="2"/>
          <w:lang w:val="fr-FR"/>
        </w:rPr>
        <w:t xml:space="preserve">l’équipe </w:t>
      </w:r>
      <w:r>
        <w:rPr>
          <w:rFonts w:asciiTheme="majorBidi" w:hAnsiTheme="majorBidi" w:cstheme="majorBidi"/>
          <w:lang w:val="fr-FR"/>
        </w:rPr>
        <w:t>du projet</w:t>
      </w:r>
      <w:r w:rsidRPr="00657A50">
        <w:rPr>
          <w:rFonts w:asciiTheme="majorBidi" w:hAnsiTheme="majorBidi" w:cstheme="majorBidi"/>
          <w:spacing w:val="3"/>
          <w:lang w:val="fr-FR"/>
        </w:rPr>
        <w:t xml:space="preserve">, </w:t>
      </w:r>
      <w:r w:rsidRPr="00657A50">
        <w:rPr>
          <w:rFonts w:asciiTheme="majorBidi" w:hAnsiTheme="majorBidi" w:cstheme="majorBidi"/>
          <w:spacing w:val="1"/>
          <w:lang w:val="fr-FR"/>
        </w:rPr>
        <w:t xml:space="preserve">un </w:t>
      </w:r>
      <w:r w:rsidRPr="00657A50">
        <w:rPr>
          <w:rFonts w:asciiTheme="majorBidi" w:hAnsiTheme="majorBidi" w:cstheme="majorBidi"/>
          <w:spacing w:val="2"/>
          <w:lang w:val="fr-FR"/>
        </w:rPr>
        <w:t xml:space="preserve">synopsis </w:t>
      </w:r>
      <w:r w:rsidRPr="00657A50">
        <w:rPr>
          <w:rFonts w:asciiTheme="majorBidi" w:hAnsiTheme="majorBidi" w:cstheme="majorBidi"/>
          <w:spacing w:val="1"/>
          <w:lang w:val="fr-FR"/>
        </w:rPr>
        <w:t xml:space="preserve">pour  </w:t>
      </w:r>
      <w:r w:rsidRPr="00657A50">
        <w:rPr>
          <w:rFonts w:asciiTheme="majorBidi" w:hAnsiTheme="majorBidi" w:cstheme="majorBidi"/>
          <w:lang w:val="fr-FR"/>
        </w:rPr>
        <w:t>le</w:t>
      </w:r>
      <w:r w:rsidRPr="00657A50">
        <w:rPr>
          <w:rFonts w:asciiTheme="majorBidi" w:hAnsiTheme="majorBidi" w:cstheme="majorBidi"/>
          <w:spacing w:val="10"/>
          <w:lang w:val="fr-FR"/>
        </w:rPr>
        <w:t xml:space="preserve"> </w:t>
      </w:r>
      <w:r w:rsidRPr="00657A50">
        <w:rPr>
          <w:rFonts w:asciiTheme="majorBidi" w:hAnsiTheme="majorBidi" w:cstheme="majorBidi"/>
          <w:spacing w:val="2"/>
          <w:lang w:val="fr-FR"/>
        </w:rPr>
        <w:t>film.</w:t>
      </w:r>
    </w:p>
    <w:p w14:paraId="00809EDF" w14:textId="2AAD6374" w:rsidR="00D83182" w:rsidRPr="00657A50" w:rsidRDefault="00D83182" w:rsidP="00653508">
      <w:pPr>
        <w:pStyle w:val="Corpsdetexte"/>
        <w:spacing w:before="1"/>
        <w:ind w:right="119"/>
        <w:jc w:val="both"/>
        <w:rPr>
          <w:rFonts w:asciiTheme="majorBidi" w:hAnsiTheme="majorBidi" w:cstheme="majorBidi"/>
          <w:lang w:val="fr-FR"/>
        </w:rPr>
      </w:pPr>
      <w:r w:rsidRPr="00657A50">
        <w:rPr>
          <w:rFonts w:asciiTheme="majorBidi" w:hAnsiTheme="majorBidi" w:cstheme="majorBidi"/>
          <w:spacing w:val="1"/>
          <w:lang w:val="fr-FR"/>
        </w:rPr>
        <w:t xml:space="preserve">Un </w:t>
      </w:r>
      <w:r w:rsidRPr="00657A50">
        <w:rPr>
          <w:rFonts w:asciiTheme="majorBidi" w:hAnsiTheme="majorBidi" w:cstheme="majorBidi"/>
          <w:spacing w:val="2"/>
          <w:lang w:val="fr-FR"/>
        </w:rPr>
        <w:t xml:space="preserve">atelier sera organisé </w:t>
      </w:r>
      <w:r w:rsidRPr="00657A50">
        <w:rPr>
          <w:rFonts w:asciiTheme="majorBidi" w:hAnsiTheme="majorBidi" w:cstheme="majorBidi"/>
          <w:spacing w:val="1"/>
          <w:lang w:val="fr-FR"/>
        </w:rPr>
        <w:t xml:space="preserve">avec </w:t>
      </w:r>
      <w:r w:rsidRPr="00657A50">
        <w:rPr>
          <w:rFonts w:asciiTheme="majorBidi" w:hAnsiTheme="majorBidi" w:cstheme="majorBidi"/>
          <w:lang w:val="fr-FR"/>
        </w:rPr>
        <w:t xml:space="preserve">le </w:t>
      </w:r>
      <w:r w:rsidRPr="00657A50">
        <w:rPr>
          <w:rFonts w:asciiTheme="majorBidi" w:hAnsiTheme="majorBidi" w:cstheme="majorBidi"/>
          <w:spacing w:val="2"/>
          <w:lang w:val="fr-FR"/>
        </w:rPr>
        <w:t xml:space="preserve">prestataire retenu </w:t>
      </w:r>
      <w:r w:rsidRPr="00657A50">
        <w:rPr>
          <w:rFonts w:asciiTheme="majorBidi" w:hAnsiTheme="majorBidi" w:cstheme="majorBidi"/>
          <w:spacing w:val="1"/>
          <w:lang w:val="fr-FR"/>
        </w:rPr>
        <w:t xml:space="preserve">afin </w:t>
      </w:r>
      <w:r w:rsidRPr="00657A50">
        <w:rPr>
          <w:rFonts w:asciiTheme="majorBidi" w:hAnsiTheme="majorBidi" w:cstheme="majorBidi"/>
          <w:spacing w:val="2"/>
          <w:lang w:val="fr-FR"/>
        </w:rPr>
        <w:t xml:space="preserve">que </w:t>
      </w:r>
      <w:r w:rsidRPr="00657A50">
        <w:rPr>
          <w:rFonts w:asciiTheme="majorBidi" w:hAnsiTheme="majorBidi" w:cstheme="majorBidi"/>
          <w:lang w:val="fr-FR"/>
        </w:rPr>
        <w:t xml:space="preserve">ce </w:t>
      </w:r>
      <w:r w:rsidRPr="00657A50">
        <w:rPr>
          <w:rFonts w:asciiTheme="majorBidi" w:hAnsiTheme="majorBidi" w:cstheme="majorBidi"/>
          <w:spacing w:val="2"/>
          <w:lang w:val="fr-FR"/>
        </w:rPr>
        <w:t xml:space="preserve">dernier présent le draft </w:t>
      </w:r>
      <w:r w:rsidRPr="00657A50">
        <w:rPr>
          <w:rFonts w:asciiTheme="majorBidi" w:hAnsiTheme="majorBidi" w:cstheme="majorBidi"/>
          <w:spacing w:val="1"/>
          <w:lang w:val="fr-FR"/>
        </w:rPr>
        <w:t xml:space="preserve">de </w:t>
      </w:r>
      <w:r w:rsidRPr="00657A50">
        <w:rPr>
          <w:rFonts w:asciiTheme="majorBidi" w:hAnsiTheme="majorBidi" w:cstheme="majorBidi"/>
          <w:spacing w:val="2"/>
          <w:lang w:val="fr-FR"/>
        </w:rPr>
        <w:t xml:space="preserve">scénario </w:t>
      </w:r>
      <w:r w:rsidRPr="00657A50">
        <w:rPr>
          <w:rFonts w:asciiTheme="majorBidi" w:hAnsiTheme="majorBidi" w:cstheme="majorBidi"/>
          <w:spacing w:val="1"/>
          <w:lang w:val="fr-FR"/>
        </w:rPr>
        <w:t xml:space="preserve">avec le </w:t>
      </w:r>
      <w:r w:rsidRPr="00657A50">
        <w:rPr>
          <w:rFonts w:asciiTheme="majorBidi" w:hAnsiTheme="majorBidi" w:cstheme="majorBidi"/>
          <w:spacing w:val="2"/>
          <w:lang w:val="fr-FR"/>
        </w:rPr>
        <w:t xml:space="preserve">résumé général </w:t>
      </w:r>
      <w:r w:rsidRPr="00657A50">
        <w:rPr>
          <w:rFonts w:asciiTheme="majorBidi" w:hAnsiTheme="majorBidi" w:cstheme="majorBidi"/>
          <w:lang w:val="fr-FR"/>
        </w:rPr>
        <w:t xml:space="preserve">du </w:t>
      </w:r>
      <w:r w:rsidRPr="00657A50">
        <w:rPr>
          <w:rFonts w:asciiTheme="majorBidi" w:hAnsiTheme="majorBidi" w:cstheme="majorBidi"/>
          <w:spacing w:val="2"/>
          <w:lang w:val="fr-FR"/>
        </w:rPr>
        <w:t xml:space="preserve">film </w:t>
      </w:r>
      <w:r w:rsidRPr="00657A50">
        <w:rPr>
          <w:rFonts w:asciiTheme="majorBidi" w:hAnsiTheme="majorBidi" w:cstheme="majorBidi"/>
          <w:lang w:val="fr-FR"/>
        </w:rPr>
        <w:t xml:space="preserve">et un </w:t>
      </w:r>
      <w:r w:rsidRPr="00657A50">
        <w:rPr>
          <w:rFonts w:asciiTheme="majorBidi" w:hAnsiTheme="majorBidi" w:cstheme="majorBidi"/>
          <w:spacing w:val="2"/>
          <w:lang w:val="fr-FR"/>
        </w:rPr>
        <w:t xml:space="preserve">script qui comprend </w:t>
      </w:r>
      <w:r w:rsidRPr="00657A50">
        <w:rPr>
          <w:rFonts w:asciiTheme="majorBidi" w:hAnsiTheme="majorBidi" w:cstheme="majorBidi"/>
          <w:lang w:val="fr-FR"/>
        </w:rPr>
        <w:t xml:space="preserve">les </w:t>
      </w:r>
      <w:r w:rsidRPr="00657A50">
        <w:rPr>
          <w:rFonts w:asciiTheme="majorBidi" w:hAnsiTheme="majorBidi" w:cstheme="majorBidi"/>
          <w:spacing w:val="2"/>
          <w:lang w:val="fr-FR"/>
        </w:rPr>
        <w:t>scènes exactes, messages</w:t>
      </w:r>
      <w:r w:rsidRPr="00657A50">
        <w:rPr>
          <w:rFonts w:asciiTheme="majorBidi" w:hAnsiTheme="majorBidi" w:cstheme="majorBidi"/>
          <w:spacing w:val="8"/>
          <w:lang w:val="fr-FR"/>
        </w:rPr>
        <w:t xml:space="preserve"> </w:t>
      </w:r>
      <w:r w:rsidRPr="00657A50">
        <w:rPr>
          <w:rFonts w:asciiTheme="majorBidi" w:hAnsiTheme="majorBidi" w:cstheme="majorBidi"/>
          <w:spacing w:val="1"/>
          <w:lang w:val="fr-FR"/>
        </w:rPr>
        <w:t>clés</w:t>
      </w:r>
      <w:r w:rsidRPr="00657A50">
        <w:rPr>
          <w:rFonts w:asciiTheme="majorBidi" w:hAnsiTheme="majorBidi" w:cstheme="majorBidi"/>
          <w:spacing w:val="8"/>
          <w:lang w:val="fr-FR"/>
        </w:rPr>
        <w:t xml:space="preserve"> </w:t>
      </w:r>
      <w:r w:rsidRPr="00657A50">
        <w:rPr>
          <w:rFonts w:asciiTheme="majorBidi" w:hAnsiTheme="majorBidi" w:cstheme="majorBidi"/>
          <w:spacing w:val="1"/>
          <w:lang w:val="fr-FR"/>
        </w:rPr>
        <w:t>des</w:t>
      </w:r>
      <w:r w:rsidRPr="00657A50">
        <w:rPr>
          <w:rFonts w:asciiTheme="majorBidi" w:hAnsiTheme="majorBidi" w:cstheme="majorBidi"/>
          <w:spacing w:val="8"/>
          <w:lang w:val="fr-FR"/>
        </w:rPr>
        <w:t xml:space="preserve"> </w:t>
      </w:r>
      <w:r w:rsidRPr="00657A50">
        <w:rPr>
          <w:rFonts w:asciiTheme="majorBidi" w:hAnsiTheme="majorBidi" w:cstheme="majorBidi"/>
          <w:spacing w:val="2"/>
          <w:lang w:val="fr-FR"/>
        </w:rPr>
        <w:t>intervenants,</w:t>
      </w:r>
      <w:r w:rsidRPr="00657A50">
        <w:rPr>
          <w:rFonts w:asciiTheme="majorBidi" w:hAnsiTheme="majorBidi" w:cstheme="majorBidi"/>
          <w:spacing w:val="10"/>
          <w:lang w:val="fr-FR"/>
        </w:rPr>
        <w:t xml:space="preserve"> </w:t>
      </w:r>
      <w:r w:rsidRPr="00657A50">
        <w:rPr>
          <w:rFonts w:asciiTheme="majorBidi" w:hAnsiTheme="majorBidi" w:cstheme="majorBidi"/>
          <w:lang w:val="fr-FR"/>
        </w:rPr>
        <w:t>la</w:t>
      </w:r>
      <w:r w:rsidRPr="00657A50">
        <w:rPr>
          <w:rFonts w:asciiTheme="majorBidi" w:hAnsiTheme="majorBidi" w:cstheme="majorBidi"/>
          <w:spacing w:val="7"/>
          <w:lang w:val="fr-FR"/>
        </w:rPr>
        <w:t xml:space="preserve"> </w:t>
      </w:r>
      <w:r w:rsidRPr="00657A50">
        <w:rPr>
          <w:rFonts w:asciiTheme="majorBidi" w:hAnsiTheme="majorBidi" w:cstheme="majorBidi"/>
          <w:spacing w:val="1"/>
          <w:lang w:val="fr-FR"/>
        </w:rPr>
        <w:t>mise</w:t>
      </w:r>
      <w:r w:rsidRPr="00657A50">
        <w:rPr>
          <w:rFonts w:asciiTheme="majorBidi" w:hAnsiTheme="majorBidi" w:cstheme="majorBidi"/>
          <w:spacing w:val="7"/>
          <w:lang w:val="fr-FR"/>
        </w:rPr>
        <w:t xml:space="preserve"> </w:t>
      </w:r>
      <w:r w:rsidRPr="00657A50">
        <w:rPr>
          <w:rFonts w:asciiTheme="majorBidi" w:hAnsiTheme="majorBidi" w:cstheme="majorBidi"/>
          <w:spacing w:val="1"/>
          <w:lang w:val="fr-FR"/>
        </w:rPr>
        <w:t>en</w:t>
      </w:r>
      <w:r w:rsidRPr="00657A50">
        <w:rPr>
          <w:rFonts w:asciiTheme="majorBidi" w:hAnsiTheme="majorBidi" w:cstheme="majorBidi"/>
          <w:spacing w:val="7"/>
          <w:lang w:val="fr-FR"/>
        </w:rPr>
        <w:t xml:space="preserve"> </w:t>
      </w:r>
      <w:r w:rsidRPr="00657A50">
        <w:rPr>
          <w:rFonts w:asciiTheme="majorBidi" w:hAnsiTheme="majorBidi" w:cstheme="majorBidi"/>
          <w:spacing w:val="1"/>
          <w:lang w:val="fr-FR"/>
        </w:rPr>
        <w:t>scène</w:t>
      </w:r>
      <w:r w:rsidRPr="00657A50">
        <w:rPr>
          <w:rFonts w:asciiTheme="majorBidi" w:hAnsiTheme="majorBidi" w:cstheme="majorBidi"/>
          <w:spacing w:val="7"/>
          <w:lang w:val="fr-FR"/>
        </w:rPr>
        <w:t xml:space="preserve"> </w:t>
      </w:r>
      <w:r w:rsidRPr="00657A50">
        <w:rPr>
          <w:rFonts w:asciiTheme="majorBidi" w:hAnsiTheme="majorBidi" w:cstheme="majorBidi"/>
          <w:lang w:val="fr-FR"/>
        </w:rPr>
        <w:t>et</w:t>
      </w:r>
      <w:r w:rsidRPr="00657A50">
        <w:rPr>
          <w:rFonts w:asciiTheme="majorBidi" w:hAnsiTheme="majorBidi" w:cstheme="majorBidi"/>
          <w:spacing w:val="10"/>
          <w:lang w:val="fr-FR"/>
        </w:rPr>
        <w:t xml:space="preserve"> </w:t>
      </w:r>
      <w:r w:rsidRPr="00657A50">
        <w:rPr>
          <w:rFonts w:asciiTheme="majorBidi" w:hAnsiTheme="majorBidi" w:cstheme="majorBidi"/>
          <w:spacing w:val="2"/>
          <w:lang w:val="fr-FR"/>
        </w:rPr>
        <w:t>qui</w:t>
      </w:r>
      <w:r w:rsidRPr="00657A50">
        <w:rPr>
          <w:rFonts w:asciiTheme="majorBidi" w:hAnsiTheme="majorBidi" w:cstheme="majorBidi"/>
          <w:spacing w:val="5"/>
          <w:lang w:val="fr-FR"/>
        </w:rPr>
        <w:t xml:space="preserve"> </w:t>
      </w:r>
      <w:r w:rsidRPr="00657A50">
        <w:rPr>
          <w:rFonts w:asciiTheme="majorBidi" w:hAnsiTheme="majorBidi" w:cstheme="majorBidi"/>
          <w:spacing w:val="2"/>
          <w:lang w:val="fr-FR"/>
        </w:rPr>
        <w:t>s’assure</w:t>
      </w:r>
      <w:r w:rsidRPr="00657A50">
        <w:rPr>
          <w:rFonts w:asciiTheme="majorBidi" w:hAnsiTheme="majorBidi" w:cstheme="majorBidi"/>
          <w:spacing w:val="7"/>
          <w:lang w:val="fr-FR"/>
        </w:rPr>
        <w:t xml:space="preserve"> </w:t>
      </w:r>
      <w:r w:rsidRPr="00657A50">
        <w:rPr>
          <w:rFonts w:asciiTheme="majorBidi" w:hAnsiTheme="majorBidi" w:cstheme="majorBidi"/>
          <w:spacing w:val="1"/>
          <w:lang w:val="fr-FR"/>
        </w:rPr>
        <w:t>de</w:t>
      </w:r>
      <w:r w:rsidRPr="00657A50">
        <w:rPr>
          <w:rFonts w:asciiTheme="majorBidi" w:hAnsiTheme="majorBidi" w:cstheme="majorBidi"/>
          <w:spacing w:val="7"/>
          <w:lang w:val="fr-FR"/>
        </w:rPr>
        <w:t xml:space="preserve"> </w:t>
      </w:r>
      <w:r w:rsidRPr="00657A50">
        <w:rPr>
          <w:rFonts w:asciiTheme="majorBidi" w:hAnsiTheme="majorBidi" w:cstheme="majorBidi"/>
          <w:lang w:val="fr-FR"/>
        </w:rPr>
        <w:t>la</w:t>
      </w:r>
      <w:r w:rsidRPr="00657A50">
        <w:rPr>
          <w:rFonts w:asciiTheme="majorBidi" w:hAnsiTheme="majorBidi" w:cstheme="majorBidi"/>
          <w:spacing w:val="7"/>
          <w:lang w:val="fr-FR"/>
        </w:rPr>
        <w:t xml:space="preserve"> </w:t>
      </w:r>
      <w:r w:rsidRPr="00657A50">
        <w:rPr>
          <w:rFonts w:asciiTheme="majorBidi" w:hAnsiTheme="majorBidi" w:cstheme="majorBidi"/>
          <w:spacing w:val="2"/>
          <w:lang w:val="fr-FR"/>
        </w:rPr>
        <w:t>continuité</w:t>
      </w:r>
      <w:r w:rsidRPr="00657A50">
        <w:rPr>
          <w:rFonts w:asciiTheme="majorBidi" w:hAnsiTheme="majorBidi" w:cstheme="majorBidi"/>
          <w:spacing w:val="7"/>
          <w:lang w:val="fr-FR"/>
        </w:rPr>
        <w:t xml:space="preserve"> </w:t>
      </w:r>
      <w:r w:rsidRPr="00657A50">
        <w:rPr>
          <w:rFonts w:asciiTheme="majorBidi" w:hAnsiTheme="majorBidi" w:cstheme="majorBidi"/>
          <w:spacing w:val="1"/>
          <w:lang w:val="fr-FR"/>
        </w:rPr>
        <w:t>du</w:t>
      </w:r>
      <w:r w:rsidRPr="00657A50">
        <w:rPr>
          <w:rFonts w:asciiTheme="majorBidi" w:hAnsiTheme="majorBidi" w:cstheme="majorBidi"/>
          <w:spacing w:val="5"/>
          <w:lang w:val="fr-FR"/>
        </w:rPr>
        <w:t xml:space="preserve"> </w:t>
      </w:r>
      <w:r w:rsidRPr="00657A50">
        <w:rPr>
          <w:rFonts w:asciiTheme="majorBidi" w:hAnsiTheme="majorBidi" w:cstheme="majorBidi"/>
          <w:spacing w:val="2"/>
          <w:lang w:val="fr-FR"/>
        </w:rPr>
        <w:t>film.</w:t>
      </w:r>
    </w:p>
    <w:p w14:paraId="615B78DF" w14:textId="77777777" w:rsidR="00D83182" w:rsidRPr="00657A50" w:rsidRDefault="00D83182" w:rsidP="00653508">
      <w:pPr>
        <w:pStyle w:val="Corpsdetexte"/>
        <w:spacing w:before="6"/>
        <w:rPr>
          <w:rFonts w:asciiTheme="majorBidi" w:hAnsiTheme="majorBidi" w:cstheme="majorBidi"/>
          <w:sz w:val="21"/>
          <w:lang w:val="fr-FR"/>
        </w:rPr>
      </w:pPr>
    </w:p>
    <w:p w14:paraId="0D38F522" w14:textId="77777777" w:rsidR="00D83182" w:rsidRPr="00657A50" w:rsidRDefault="00D83182" w:rsidP="00653508">
      <w:pPr>
        <w:pStyle w:val="Titre1"/>
        <w:numPr>
          <w:ilvl w:val="0"/>
          <w:numId w:val="1"/>
        </w:numPr>
        <w:tabs>
          <w:tab w:val="left" w:pos="837"/>
        </w:tabs>
        <w:ind w:left="0" w:firstLine="0"/>
        <w:rPr>
          <w:rFonts w:asciiTheme="majorBidi" w:hAnsiTheme="majorBidi" w:cstheme="majorBidi"/>
        </w:rPr>
      </w:pPr>
      <w:r w:rsidRPr="00657A50">
        <w:rPr>
          <w:rFonts w:asciiTheme="majorBidi" w:hAnsiTheme="majorBidi" w:cstheme="majorBidi"/>
        </w:rPr>
        <w:t>Finalisation</w:t>
      </w:r>
    </w:p>
    <w:p w14:paraId="5D20CA6E" w14:textId="77777777" w:rsidR="00D83182" w:rsidRDefault="00D83182" w:rsidP="00653508">
      <w:pPr>
        <w:pStyle w:val="Corpsdetexte"/>
        <w:ind w:right="116"/>
        <w:jc w:val="both"/>
        <w:rPr>
          <w:rFonts w:asciiTheme="majorBidi" w:hAnsiTheme="majorBidi" w:cstheme="majorBidi"/>
          <w:lang w:val="fr-FR"/>
        </w:rPr>
      </w:pPr>
      <w:r w:rsidRPr="00657A50">
        <w:rPr>
          <w:rFonts w:asciiTheme="majorBidi" w:hAnsiTheme="majorBidi" w:cstheme="majorBidi"/>
          <w:lang w:val="fr-FR"/>
        </w:rPr>
        <w:t>Après avoir recueilli les remarques de CARE International Maroc sur la première version du film monté, le prestataire intègre les modifications nécessaires et réalise le montage</w:t>
      </w:r>
      <w:r>
        <w:rPr>
          <w:rFonts w:asciiTheme="majorBidi" w:hAnsiTheme="majorBidi" w:cstheme="majorBidi"/>
          <w:lang w:val="fr-FR"/>
        </w:rPr>
        <w:t xml:space="preserve"> final de vidéo</w:t>
      </w:r>
      <w:r w:rsidRPr="00657A50">
        <w:rPr>
          <w:rFonts w:asciiTheme="majorBidi" w:hAnsiTheme="majorBidi" w:cstheme="majorBidi"/>
          <w:lang w:val="fr-FR"/>
        </w:rPr>
        <w:t xml:space="preserve">. Le prestataire envoie la vidéo et le script final à </w:t>
      </w:r>
      <w:r>
        <w:rPr>
          <w:rFonts w:asciiTheme="majorBidi" w:hAnsiTheme="majorBidi" w:cstheme="majorBidi"/>
          <w:lang w:val="fr-FR"/>
        </w:rPr>
        <w:t>la responsable d</w:t>
      </w:r>
      <w:r w:rsidR="00D7085E">
        <w:rPr>
          <w:rFonts w:asciiTheme="majorBidi" w:hAnsiTheme="majorBidi" w:cstheme="majorBidi"/>
          <w:lang w:val="fr-FR"/>
        </w:rPr>
        <w:t>e communication.</w:t>
      </w:r>
    </w:p>
    <w:p w14:paraId="4E02B6D3" w14:textId="77777777" w:rsidR="00D7085E" w:rsidRDefault="00D7085E" w:rsidP="00653508">
      <w:pPr>
        <w:pStyle w:val="Titre1"/>
        <w:tabs>
          <w:tab w:val="left" w:pos="1476"/>
          <w:tab w:val="left" w:pos="1477"/>
        </w:tabs>
        <w:spacing w:before="64"/>
        <w:ind w:left="0" w:firstLine="0"/>
        <w:rPr>
          <w:rFonts w:asciiTheme="majorBidi" w:hAnsiTheme="majorBidi" w:cstheme="majorBidi"/>
          <w:b w:val="0"/>
          <w:bCs w:val="0"/>
          <w:lang w:val="fr-FR"/>
        </w:rPr>
      </w:pPr>
    </w:p>
    <w:p w14:paraId="592CA6D3" w14:textId="0D7B86ED" w:rsidR="00D7085E" w:rsidRPr="00D7085E" w:rsidRDefault="00D7085E" w:rsidP="00653508">
      <w:pPr>
        <w:pStyle w:val="Titre1"/>
        <w:numPr>
          <w:ilvl w:val="0"/>
          <w:numId w:val="1"/>
        </w:numPr>
        <w:tabs>
          <w:tab w:val="left" w:pos="1476"/>
          <w:tab w:val="left" w:pos="1477"/>
        </w:tabs>
        <w:spacing w:before="64"/>
        <w:ind w:left="0" w:firstLine="0"/>
        <w:rPr>
          <w:rFonts w:asciiTheme="majorBidi" w:hAnsiTheme="majorBidi" w:cstheme="majorBidi"/>
          <w:rtl/>
          <w:lang w:val="fr-FR"/>
        </w:rPr>
      </w:pPr>
      <w:r w:rsidRPr="00D7085E">
        <w:rPr>
          <w:rFonts w:asciiTheme="majorBidi" w:hAnsiTheme="majorBidi" w:cstheme="majorBidi"/>
          <w:lang w:val="fr-FR"/>
        </w:rPr>
        <w:t>Livrables</w:t>
      </w:r>
    </w:p>
    <w:p w14:paraId="2108D541" w14:textId="77777777" w:rsidR="00D7085E" w:rsidRPr="00D7085E" w:rsidRDefault="00D7085E" w:rsidP="00653508">
      <w:pPr>
        <w:pStyle w:val="Titre1"/>
        <w:tabs>
          <w:tab w:val="left" w:pos="1476"/>
          <w:tab w:val="left" w:pos="1477"/>
        </w:tabs>
        <w:spacing w:before="64"/>
        <w:ind w:left="0" w:firstLine="0"/>
        <w:jc w:val="right"/>
        <w:rPr>
          <w:rFonts w:asciiTheme="majorBidi" w:hAnsiTheme="majorBidi" w:cstheme="majorBidi"/>
          <w:b w:val="0"/>
          <w:bCs w:val="0"/>
          <w:lang w:val="fr-FR"/>
        </w:rPr>
      </w:pPr>
    </w:p>
    <w:p w14:paraId="6AE9E7F7" w14:textId="77777777" w:rsidR="00D7085E" w:rsidRPr="00D7085E" w:rsidRDefault="00D7085E" w:rsidP="00653508">
      <w:pPr>
        <w:pStyle w:val="Corpsdetexte"/>
        <w:tabs>
          <w:tab w:val="left" w:pos="284"/>
          <w:tab w:val="left" w:pos="426"/>
          <w:tab w:val="left" w:pos="709"/>
        </w:tabs>
        <w:spacing w:before="1" w:line="252" w:lineRule="exact"/>
        <w:rPr>
          <w:rFonts w:asciiTheme="majorBidi" w:hAnsiTheme="majorBidi" w:cstheme="majorBidi"/>
          <w:lang w:val="fr-FR"/>
        </w:rPr>
      </w:pPr>
      <w:r w:rsidRPr="00D7085E">
        <w:rPr>
          <w:rFonts w:asciiTheme="majorBidi" w:hAnsiTheme="majorBidi" w:cstheme="majorBidi"/>
          <w:lang w:val="fr-FR"/>
        </w:rPr>
        <w:t>Le prestataire retenu pour la réalisation du film devra livrer à CARE International Maroc :</w:t>
      </w:r>
    </w:p>
    <w:p w14:paraId="2A74E844" w14:textId="2E8F94F5" w:rsidR="00D7085E" w:rsidRPr="00D7085E" w:rsidRDefault="00D7085E" w:rsidP="00653508">
      <w:pPr>
        <w:pStyle w:val="Paragraphedeliste"/>
        <w:numPr>
          <w:ilvl w:val="0"/>
          <w:numId w:val="5"/>
        </w:numPr>
        <w:tabs>
          <w:tab w:val="left" w:pos="284"/>
          <w:tab w:val="left" w:pos="426"/>
          <w:tab w:val="left" w:pos="709"/>
          <w:tab w:val="left" w:pos="1117"/>
        </w:tabs>
        <w:ind w:left="0" w:right="109" w:firstLine="0"/>
        <w:jc w:val="both"/>
        <w:rPr>
          <w:rFonts w:asciiTheme="majorBidi" w:hAnsiTheme="majorBidi" w:cstheme="majorBidi"/>
          <w:lang w:val="fr-FR"/>
        </w:rPr>
      </w:pPr>
      <w:r w:rsidRPr="00D7085E">
        <w:rPr>
          <w:rFonts w:asciiTheme="majorBidi" w:hAnsiTheme="majorBidi" w:cstheme="majorBidi"/>
          <w:lang w:val="fr-FR"/>
        </w:rPr>
        <w:t>Un synopsis pour le film</w:t>
      </w:r>
      <w:r w:rsidR="007C0056">
        <w:rPr>
          <w:rFonts w:asciiTheme="majorBidi" w:hAnsiTheme="majorBidi" w:cstheme="majorBidi"/>
          <w:lang w:val="fr-FR"/>
        </w:rPr>
        <w:t xml:space="preserve"> de capitalisation </w:t>
      </w:r>
      <w:r w:rsidR="00E45279">
        <w:rPr>
          <w:rFonts w:asciiTheme="majorBidi" w:hAnsiTheme="majorBidi" w:cstheme="majorBidi"/>
          <w:rtl/>
          <w:lang w:val="fr-FR"/>
        </w:rPr>
        <w:t xml:space="preserve">de </w:t>
      </w:r>
      <w:r w:rsidR="007C0056">
        <w:rPr>
          <w:rFonts w:asciiTheme="majorBidi" w:hAnsiTheme="majorBidi" w:cstheme="majorBidi" w:hint="cs"/>
          <w:rtl/>
          <w:lang w:val="fr-FR"/>
        </w:rPr>
        <w:t>5</w:t>
      </w:r>
      <w:r w:rsidR="00E45279">
        <w:rPr>
          <w:rFonts w:asciiTheme="majorBidi" w:hAnsiTheme="majorBidi" w:cstheme="majorBidi"/>
          <w:rtl/>
          <w:lang w:val="fr-FR"/>
        </w:rPr>
        <w:t xml:space="preserve"> </w:t>
      </w:r>
      <w:r w:rsidR="00653508">
        <w:rPr>
          <w:rFonts w:asciiTheme="majorBidi" w:hAnsiTheme="majorBidi" w:cstheme="majorBidi" w:hint="cs"/>
          <w:rtl/>
          <w:lang w:val="fr-FR"/>
        </w:rPr>
        <w:t xml:space="preserve"> </w:t>
      </w:r>
      <w:r w:rsidRPr="00D7085E">
        <w:rPr>
          <w:rFonts w:asciiTheme="majorBidi" w:hAnsiTheme="majorBidi" w:cstheme="majorBidi"/>
          <w:lang w:val="fr-FR"/>
        </w:rPr>
        <w:t xml:space="preserve">minutes maximum. Dans le générique de fin, devra apparaître au moins </w:t>
      </w:r>
      <w:r w:rsidR="00197FE5">
        <w:rPr>
          <w:rFonts w:asciiTheme="majorBidi" w:hAnsiTheme="majorBidi" w:cstheme="majorBidi"/>
          <w:lang w:val="fr-FR"/>
        </w:rPr>
        <w:t>3</w:t>
      </w:r>
      <w:r w:rsidRPr="00D7085E">
        <w:rPr>
          <w:rFonts w:asciiTheme="majorBidi" w:hAnsiTheme="majorBidi" w:cstheme="majorBidi"/>
          <w:lang w:val="fr-FR"/>
        </w:rPr>
        <w:t>secondes le nom et les logos des bailleurs et des partenaires du projet.</w:t>
      </w:r>
    </w:p>
    <w:p w14:paraId="3BE774B1" w14:textId="77777777" w:rsidR="00653508" w:rsidRDefault="00D7085E" w:rsidP="00653508">
      <w:pPr>
        <w:pStyle w:val="Paragraphedeliste"/>
        <w:numPr>
          <w:ilvl w:val="0"/>
          <w:numId w:val="5"/>
        </w:numPr>
        <w:tabs>
          <w:tab w:val="left" w:pos="284"/>
          <w:tab w:val="left" w:pos="426"/>
          <w:tab w:val="left" w:pos="709"/>
          <w:tab w:val="left" w:pos="1116"/>
          <w:tab w:val="left" w:pos="1117"/>
        </w:tabs>
        <w:spacing w:line="268" w:lineRule="exact"/>
        <w:ind w:left="0" w:firstLine="0"/>
        <w:rPr>
          <w:rFonts w:asciiTheme="majorBidi" w:hAnsiTheme="majorBidi" w:cstheme="majorBidi"/>
          <w:lang w:val="fr-FR"/>
        </w:rPr>
      </w:pPr>
      <w:r w:rsidRPr="00D7085E">
        <w:rPr>
          <w:rFonts w:asciiTheme="majorBidi" w:hAnsiTheme="majorBidi" w:cstheme="majorBidi"/>
          <w:lang w:val="fr-FR"/>
        </w:rPr>
        <w:t xml:space="preserve">Une </w:t>
      </w:r>
      <w:r w:rsidR="00653508">
        <w:rPr>
          <w:rFonts w:asciiTheme="majorBidi" w:hAnsiTheme="majorBidi" w:cstheme="majorBidi"/>
          <w:lang w:val="fr-FR"/>
        </w:rPr>
        <w:t xml:space="preserve"> version courte du film adaptée aux réseaux sociaux</w:t>
      </w:r>
    </w:p>
    <w:p w14:paraId="61FF4427" w14:textId="0FC34FE7" w:rsidR="00D7085E" w:rsidRPr="00D7085E" w:rsidRDefault="00653508" w:rsidP="00653508">
      <w:pPr>
        <w:pStyle w:val="Paragraphedeliste"/>
        <w:numPr>
          <w:ilvl w:val="0"/>
          <w:numId w:val="5"/>
        </w:numPr>
        <w:tabs>
          <w:tab w:val="left" w:pos="284"/>
          <w:tab w:val="left" w:pos="426"/>
          <w:tab w:val="left" w:pos="709"/>
          <w:tab w:val="left" w:pos="1116"/>
          <w:tab w:val="left" w:pos="1117"/>
        </w:tabs>
        <w:spacing w:line="268" w:lineRule="exact"/>
        <w:ind w:left="0" w:firstLine="0"/>
        <w:rPr>
          <w:rFonts w:asciiTheme="majorBidi" w:hAnsiTheme="majorBidi" w:cstheme="majorBidi"/>
          <w:lang w:val="fr-FR"/>
        </w:rPr>
      </w:pPr>
      <w:r>
        <w:rPr>
          <w:rFonts w:asciiTheme="majorBidi" w:hAnsiTheme="majorBidi" w:cstheme="majorBidi"/>
          <w:lang w:val="fr-FR"/>
        </w:rPr>
        <w:t xml:space="preserve">Une </w:t>
      </w:r>
      <w:r w:rsidR="00D7085E" w:rsidRPr="00D7085E">
        <w:rPr>
          <w:rFonts w:asciiTheme="majorBidi" w:hAnsiTheme="majorBidi" w:cstheme="majorBidi"/>
          <w:lang w:val="fr-FR"/>
        </w:rPr>
        <w:t>copie du film en version Arabe et sous-titres en français</w:t>
      </w:r>
      <w:r w:rsidR="00383687">
        <w:rPr>
          <w:rFonts w:asciiTheme="majorBidi" w:hAnsiTheme="majorBidi" w:cstheme="majorBidi"/>
          <w:lang w:val="fr-FR"/>
        </w:rPr>
        <w:t xml:space="preserve"> et anglais</w:t>
      </w:r>
      <w:r w:rsidR="00D7085E" w:rsidRPr="00D7085E">
        <w:rPr>
          <w:rFonts w:asciiTheme="majorBidi" w:hAnsiTheme="majorBidi" w:cstheme="majorBidi"/>
          <w:lang w:val="fr-FR"/>
        </w:rPr>
        <w:t xml:space="preserve"> en format béta</w:t>
      </w:r>
    </w:p>
    <w:p w14:paraId="18E68900" w14:textId="6EA29F27" w:rsidR="00D7085E" w:rsidRPr="00D7085E" w:rsidRDefault="00197FE5" w:rsidP="00653508">
      <w:pPr>
        <w:pStyle w:val="Paragraphedeliste"/>
        <w:numPr>
          <w:ilvl w:val="0"/>
          <w:numId w:val="5"/>
        </w:numPr>
        <w:tabs>
          <w:tab w:val="left" w:pos="284"/>
          <w:tab w:val="left" w:pos="426"/>
          <w:tab w:val="left" w:pos="709"/>
          <w:tab w:val="left" w:pos="1117"/>
        </w:tabs>
        <w:ind w:left="0" w:right="113" w:firstLine="0"/>
        <w:jc w:val="both"/>
        <w:rPr>
          <w:rFonts w:asciiTheme="majorBidi" w:hAnsiTheme="majorBidi" w:cstheme="majorBidi"/>
          <w:lang w:val="fr-FR"/>
        </w:rPr>
      </w:pPr>
      <w:r>
        <w:rPr>
          <w:rFonts w:asciiTheme="majorBidi" w:hAnsiTheme="majorBidi" w:cstheme="majorBidi"/>
          <w:lang w:val="fr-FR"/>
        </w:rPr>
        <w:t>2</w:t>
      </w:r>
      <w:r w:rsidR="00D7085E" w:rsidRPr="00D7085E">
        <w:rPr>
          <w:rFonts w:asciiTheme="majorBidi" w:hAnsiTheme="majorBidi" w:cstheme="majorBidi"/>
          <w:lang w:val="fr-FR"/>
        </w:rPr>
        <w:t xml:space="preserve"> copies du film avec sous-titres en français</w:t>
      </w:r>
      <w:r w:rsidR="00383687">
        <w:rPr>
          <w:rFonts w:asciiTheme="majorBidi" w:hAnsiTheme="majorBidi" w:cstheme="majorBidi"/>
          <w:lang w:val="fr-FR"/>
        </w:rPr>
        <w:t xml:space="preserve"> et anglais</w:t>
      </w:r>
      <w:r w:rsidR="00D7085E" w:rsidRPr="00D7085E">
        <w:rPr>
          <w:rFonts w:asciiTheme="majorBidi" w:hAnsiTheme="majorBidi" w:cstheme="majorBidi"/>
          <w:lang w:val="fr-FR"/>
        </w:rPr>
        <w:t xml:space="preserve"> dans des formats suivants : DVD haute définition, CD basse définition (format MPEG1 vidéo, taille approximative 352 x 288) et VHS, avec couverture et logo.</w:t>
      </w:r>
    </w:p>
    <w:p w14:paraId="5F229000" w14:textId="77777777" w:rsidR="00D7085E" w:rsidRPr="00D7085E" w:rsidRDefault="00D7085E" w:rsidP="00653508">
      <w:pPr>
        <w:pStyle w:val="Paragraphedeliste"/>
        <w:numPr>
          <w:ilvl w:val="0"/>
          <w:numId w:val="5"/>
        </w:numPr>
        <w:tabs>
          <w:tab w:val="left" w:pos="284"/>
          <w:tab w:val="left" w:pos="426"/>
          <w:tab w:val="left" w:pos="709"/>
          <w:tab w:val="left" w:pos="1116"/>
          <w:tab w:val="left" w:pos="1117"/>
        </w:tabs>
        <w:spacing w:line="268" w:lineRule="exact"/>
        <w:ind w:left="0" w:firstLine="0"/>
        <w:rPr>
          <w:rFonts w:asciiTheme="majorBidi" w:hAnsiTheme="majorBidi" w:cstheme="majorBidi"/>
          <w:lang w:val="fr-FR"/>
        </w:rPr>
      </w:pPr>
      <w:r w:rsidRPr="00D7085E">
        <w:rPr>
          <w:rFonts w:asciiTheme="majorBidi" w:hAnsiTheme="majorBidi" w:cstheme="majorBidi"/>
          <w:lang w:val="fr-FR"/>
        </w:rPr>
        <w:t>les transcrits des dialogues des vidéos sont remis sur support électronique.</w:t>
      </w:r>
    </w:p>
    <w:p w14:paraId="4BFB4962" w14:textId="77777777" w:rsidR="00D7085E" w:rsidRPr="00D7085E" w:rsidRDefault="00D7085E" w:rsidP="00653508">
      <w:pPr>
        <w:pStyle w:val="Corpsdetexte"/>
        <w:spacing w:before="9"/>
        <w:rPr>
          <w:rFonts w:asciiTheme="majorBidi" w:hAnsiTheme="majorBidi" w:cstheme="majorBidi"/>
          <w:lang w:val="fr-FR"/>
        </w:rPr>
      </w:pPr>
    </w:p>
    <w:p w14:paraId="023B1856" w14:textId="639602C6" w:rsidR="00D7085E" w:rsidRDefault="00653508" w:rsidP="00653508">
      <w:pPr>
        <w:pStyle w:val="Titre1"/>
        <w:tabs>
          <w:tab w:val="left" w:pos="1476"/>
          <w:tab w:val="left" w:pos="1477"/>
        </w:tabs>
        <w:ind w:left="0" w:firstLine="0"/>
        <w:rPr>
          <w:rFonts w:asciiTheme="majorBidi" w:hAnsiTheme="majorBidi" w:cstheme="majorBidi"/>
          <w:lang w:val="fr-FR"/>
        </w:rPr>
      </w:pPr>
      <w:r>
        <w:rPr>
          <w:rFonts w:asciiTheme="majorBidi" w:hAnsiTheme="majorBidi" w:cstheme="majorBidi"/>
          <w:lang w:val="fr-FR"/>
        </w:rPr>
        <w:t>4.</w:t>
      </w:r>
      <w:r w:rsidR="00D7085E" w:rsidRPr="00D7085E">
        <w:rPr>
          <w:rFonts w:asciiTheme="majorBidi" w:hAnsiTheme="majorBidi" w:cstheme="majorBidi"/>
          <w:lang w:val="fr-FR"/>
        </w:rPr>
        <w:t>Profil du prestataire</w:t>
      </w:r>
    </w:p>
    <w:p w14:paraId="302145A7" w14:textId="77777777" w:rsidR="00D7085E" w:rsidRPr="00D7085E" w:rsidRDefault="00D7085E" w:rsidP="00D7085E">
      <w:pPr>
        <w:pStyle w:val="Titre1"/>
        <w:tabs>
          <w:tab w:val="left" w:pos="1476"/>
          <w:tab w:val="left" w:pos="1477"/>
        </w:tabs>
        <w:ind w:left="0" w:firstLine="0"/>
        <w:rPr>
          <w:rFonts w:asciiTheme="majorBidi" w:hAnsiTheme="majorBidi" w:cstheme="majorBidi"/>
          <w:lang w:val="fr-FR"/>
        </w:rPr>
      </w:pPr>
    </w:p>
    <w:p w14:paraId="0779EA2C" w14:textId="249D2E84" w:rsidR="00D7085E" w:rsidRPr="00D7085E" w:rsidRDefault="00383687" w:rsidP="00D7085E">
      <w:pPr>
        <w:pStyle w:val="Paragraphedeliste"/>
        <w:numPr>
          <w:ilvl w:val="0"/>
          <w:numId w:val="5"/>
        </w:numPr>
        <w:tabs>
          <w:tab w:val="left" w:pos="1116"/>
          <w:tab w:val="left" w:pos="1117"/>
        </w:tabs>
        <w:spacing w:before="2" w:line="268" w:lineRule="exact"/>
        <w:rPr>
          <w:rFonts w:asciiTheme="majorBidi" w:hAnsiTheme="majorBidi" w:cstheme="majorBidi"/>
          <w:lang w:val="fr-FR"/>
        </w:rPr>
      </w:pPr>
      <w:r>
        <w:rPr>
          <w:rFonts w:asciiTheme="majorBidi" w:hAnsiTheme="majorBidi" w:cstheme="majorBidi"/>
          <w:lang w:val="fr-FR"/>
        </w:rPr>
        <w:t xml:space="preserve">Agence </w:t>
      </w:r>
      <w:r w:rsidR="00D7085E" w:rsidRPr="00D7085E">
        <w:rPr>
          <w:rFonts w:asciiTheme="majorBidi" w:hAnsiTheme="majorBidi" w:cstheme="majorBidi"/>
          <w:lang w:val="fr-FR"/>
        </w:rPr>
        <w:t>de production de films ;</w:t>
      </w:r>
    </w:p>
    <w:p w14:paraId="6B193D93" w14:textId="426A2F63" w:rsidR="00D7085E" w:rsidRPr="00D7085E" w:rsidRDefault="00D7085E" w:rsidP="00D7085E">
      <w:pPr>
        <w:pStyle w:val="Paragraphedeliste"/>
        <w:numPr>
          <w:ilvl w:val="0"/>
          <w:numId w:val="5"/>
        </w:numPr>
        <w:tabs>
          <w:tab w:val="left" w:pos="1116"/>
          <w:tab w:val="left" w:pos="1117"/>
        </w:tabs>
        <w:spacing w:line="268" w:lineRule="exact"/>
        <w:rPr>
          <w:rFonts w:asciiTheme="majorBidi" w:hAnsiTheme="majorBidi" w:cstheme="majorBidi"/>
          <w:lang w:val="fr-FR"/>
        </w:rPr>
      </w:pPr>
      <w:r w:rsidRPr="00D7085E">
        <w:rPr>
          <w:rFonts w:asciiTheme="majorBidi" w:hAnsiTheme="majorBidi" w:cstheme="majorBidi"/>
          <w:lang w:val="fr-FR"/>
        </w:rPr>
        <w:t xml:space="preserve">Expérience avérée dans la réalisation </w:t>
      </w:r>
      <w:r w:rsidR="00383687">
        <w:rPr>
          <w:rFonts w:asciiTheme="majorBidi" w:hAnsiTheme="majorBidi" w:cstheme="majorBidi"/>
          <w:lang w:val="fr-FR"/>
        </w:rPr>
        <w:t>d’un travail similaire</w:t>
      </w:r>
      <w:r w:rsidR="0007170D" w:rsidRPr="00D7085E">
        <w:rPr>
          <w:rFonts w:asciiTheme="majorBidi" w:hAnsiTheme="majorBidi" w:cstheme="majorBidi"/>
          <w:lang w:val="fr-FR"/>
        </w:rPr>
        <w:t xml:space="preserve"> ;</w:t>
      </w:r>
    </w:p>
    <w:p w14:paraId="425C14F5" w14:textId="77777777" w:rsidR="00D7085E" w:rsidRPr="00D7085E" w:rsidRDefault="00D7085E" w:rsidP="00D7085E">
      <w:pPr>
        <w:pStyle w:val="Paragraphedeliste"/>
        <w:numPr>
          <w:ilvl w:val="0"/>
          <w:numId w:val="5"/>
        </w:numPr>
        <w:tabs>
          <w:tab w:val="left" w:pos="1116"/>
          <w:tab w:val="left" w:pos="1117"/>
        </w:tabs>
        <w:spacing w:line="268" w:lineRule="exact"/>
        <w:rPr>
          <w:rFonts w:asciiTheme="majorBidi" w:hAnsiTheme="majorBidi" w:cstheme="majorBidi"/>
          <w:lang w:val="fr-FR"/>
        </w:rPr>
      </w:pPr>
      <w:r w:rsidRPr="00D7085E">
        <w:rPr>
          <w:rFonts w:asciiTheme="majorBidi" w:hAnsiTheme="majorBidi" w:cstheme="majorBidi"/>
          <w:lang w:val="fr-FR"/>
        </w:rPr>
        <w:t>Capacités d’adaptation au contexte culturel de la région ;</w:t>
      </w:r>
    </w:p>
    <w:p w14:paraId="619CCBDA" w14:textId="77777777" w:rsidR="00D7085E" w:rsidRPr="00D7085E" w:rsidRDefault="00D7085E" w:rsidP="00D7085E">
      <w:pPr>
        <w:pStyle w:val="Paragraphedeliste"/>
        <w:numPr>
          <w:ilvl w:val="0"/>
          <w:numId w:val="5"/>
        </w:numPr>
        <w:tabs>
          <w:tab w:val="left" w:pos="1116"/>
          <w:tab w:val="left" w:pos="1117"/>
        </w:tabs>
        <w:spacing w:before="3" w:line="237" w:lineRule="auto"/>
        <w:ind w:right="108"/>
        <w:rPr>
          <w:rFonts w:asciiTheme="majorBidi" w:hAnsiTheme="majorBidi" w:cstheme="majorBidi"/>
          <w:lang w:val="fr-FR"/>
        </w:rPr>
      </w:pPr>
      <w:r w:rsidRPr="00D7085E">
        <w:rPr>
          <w:rFonts w:asciiTheme="majorBidi" w:hAnsiTheme="majorBidi" w:cstheme="majorBidi"/>
          <w:lang w:val="fr-FR"/>
        </w:rPr>
        <w:t>Très bonne maîtris</w:t>
      </w:r>
      <w:r w:rsidR="00197FE5">
        <w:rPr>
          <w:rFonts w:asciiTheme="majorBidi" w:hAnsiTheme="majorBidi" w:cstheme="majorBidi"/>
          <w:lang w:val="fr-FR"/>
        </w:rPr>
        <w:t>e de la langue arabe, française.</w:t>
      </w:r>
    </w:p>
    <w:p w14:paraId="46C88B7D" w14:textId="77777777" w:rsidR="00D7085E" w:rsidRDefault="00D7085E" w:rsidP="00D7085E">
      <w:pPr>
        <w:pStyle w:val="Corpsdetexte"/>
        <w:spacing w:before="9"/>
        <w:rPr>
          <w:rFonts w:asciiTheme="majorBidi" w:hAnsiTheme="majorBidi" w:cstheme="majorBidi"/>
          <w:lang w:val="fr-FR"/>
        </w:rPr>
      </w:pPr>
    </w:p>
    <w:p w14:paraId="169C06C4" w14:textId="77777777" w:rsidR="00D7085E" w:rsidRPr="00D7085E" w:rsidRDefault="00D7085E" w:rsidP="00D7085E">
      <w:pPr>
        <w:pStyle w:val="Corpsdetexte"/>
        <w:spacing w:before="9"/>
        <w:rPr>
          <w:rFonts w:asciiTheme="majorBidi" w:hAnsiTheme="majorBidi" w:cstheme="majorBidi"/>
          <w:lang w:val="fr-FR"/>
        </w:rPr>
      </w:pPr>
    </w:p>
    <w:p w14:paraId="7ABC4432" w14:textId="77777777" w:rsidR="00D7085E" w:rsidRPr="00D7085E" w:rsidRDefault="00D7085E" w:rsidP="00D7085E">
      <w:pPr>
        <w:pStyle w:val="Titre1"/>
        <w:tabs>
          <w:tab w:val="left" w:pos="1476"/>
          <w:tab w:val="left" w:pos="1477"/>
        </w:tabs>
        <w:ind w:left="0" w:firstLine="0"/>
        <w:rPr>
          <w:rFonts w:asciiTheme="majorBidi" w:hAnsiTheme="majorBidi" w:cstheme="majorBidi"/>
          <w:lang w:val="fr-FR"/>
        </w:rPr>
      </w:pPr>
      <w:r w:rsidRPr="00D7085E">
        <w:rPr>
          <w:rFonts w:asciiTheme="majorBidi" w:hAnsiTheme="majorBidi" w:cstheme="majorBidi"/>
          <w:lang w:val="fr-FR"/>
        </w:rPr>
        <w:t>Calendrier des livrables</w:t>
      </w:r>
    </w:p>
    <w:p w14:paraId="23913ECE" w14:textId="0F3CFE08" w:rsidR="00D7085E" w:rsidRPr="00D7085E" w:rsidRDefault="001F4B7E" w:rsidP="00D7085E">
      <w:pPr>
        <w:pStyle w:val="Corpsdetexte"/>
        <w:spacing w:before="3"/>
        <w:ind w:left="396" w:right="125"/>
        <w:jc w:val="both"/>
        <w:rPr>
          <w:rFonts w:asciiTheme="majorBidi" w:hAnsiTheme="majorBidi" w:cstheme="majorBidi"/>
          <w:lang w:val="fr-FR"/>
        </w:rPr>
      </w:pPr>
      <w:r>
        <w:rPr>
          <w:rFonts w:asciiTheme="majorBidi" w:hAnsiTheme="majorBidi" w:cstheme="majorBidi"/>
          <w:lang w:val="fr-FR"/>
        </w:rPr>
        <w:t>Le produit final sera</w:t>
      </w:r>
      <w:r w:rsidR="00D7085E" w:rsidRPr="00D7085E">
        <w:rPr>
          <w:rFonts w:asciiTheme="majorBidi" w:hAnsiTheme="majorBidi" w:cstheme="majorBidi"/>
          <w:lang w:val="fr-FR"/>
        </w:rPr>
        <w:t xml:space="preserve"> livr</w:t>
      </w:r>
      <w:r>
        <w:rPr>
          <w:rFonts w:asciiTheme="majorBidi" w:hAnsiTheme="majorBidi" w:cstheme="majorBidi"/>
          <w:lang w:val="fr-FR"/>
        </w:rPr>
        <w:t xml:space="preserve">é </w:t>
      </w:r>
      <w:r w:rsidR="00197FE5">
        <w:rPr>
          <w:rFonts w:asciiTheme="majorBidi" w:hAnsiTheme="majorBidi" w:cstheme="majorBidi"/>
          <w:lang w:val="fr-FR"/>
        </w:rPr>
        <w:t xml:space="preserve">le </w:t>
      </w:r>
      <w:r w:rsidR="00653508" w:rsidRPr="00F075FE">
        <w:rPr>
          <w:rFonts w:asciiTheme="majorBidi" w:hAnsiTheme="majorBidi" w:cstheme="majorBidi"/>
          <w:lang w:val="fr-FR"/>
        </w:rPr>
        <w:t>24</w:t>
      </w:r>
      <w:r w:rsidR="00197FE5">
        <w:rPr>
          <w:rFonts w:asciiTheme="majorBidi" w:hAnsiTheme="majorBidi" w:cstheme="majorBidi"/>
          <w:lang w:val="fr-FR"/>
        </w:rPr>
        <w:t xml:space="preserve"> </w:t>
      </w:r>
      <w:r w:rsidR="00383687">
        <w:rPr>
          <w:rFonts w:asciiTheme="majorBidi" w:hAnsiTheme="majorBidi" w:cstheme="majorBidi"/>
          <w:lang w:val="fr-FR"/>
        </w:rPr>
        <w:t>octobre</w:t>
      </w:r>
      <w:r w:rsidR="00F075FE">
        <w:rPr>
          <w:rFonts w:asciiTheme="majorBidi" w:hAnsiTheme="majorBidi" w:cstheme="majorBidi"/>
          <w:lang w:val="fr-FR"/>
        </w:rPr>
        <w:t xml:space="preserve"> 2022</w:t>
      </w:r>
      <w:r w:rsidR="00383687">
        <w:rPr>
          <w:rFonts w:asciiTheme="majorBidi" w:hAnsiTheme="majorBidi" w:cstheme="majorBidi"/>
          <w:lang w:val="fr-FR"/>
        </w:rPr>
        <w:t xml:space="preserve"> </w:t>
      </w:r>
      <w:r w:rsidR="00197FE5">
        <w:rPr>
          <w:rFonts w:asciiTheme="majorBidi" w:hAnsiTheme="majorBidi" w:cstheme="majorBidi"/>
          <w:lang w:val="fr-FR"/>
        </w:rPr>
        <w:t>maximum après l’envoi du bon de commande</w:t>
      </w:r>
      <w:r>
        <w:rPr>
          <w:rFonts w:asciiTheme="majorBidi" w:hAnsiTheme="majorBidi" w:cstheme="majorBidi"/>
          <w:lang w:val="fr-FR"/>
        </w:rPr>
        <w:t>.</w:t>
      </w:r>
      <w:r w:rsidR="00197FE5">
        <w:rPr>
          <w:rFonts w:asciiTheme="majorBidi" w:hAnsiTheme="majorBidi" w:cstheme="majorBidi"/>
          <w:lang w:val="fr-FR"/>
        </w:rPr>
        <w:t xml:space="preserve"> </w:t>
      </w:r>
    </w:p>
    <w:p w14:paraId="16233C6E" w14:textId="77777777" w:rsidR="00D7085E" w:rsidRPr="00D7085E" w:rsidRDefault="00D7085E" w:rsidP="00D7085E">
      <w:pPr>
        <w:pStyle w:val="Corpsdetexte"/>
        <w:spacing w:before="9"/>
        <w:rPr>
          <w:rFonts w:asciiTheme="majorBidi" w:hAnsiTheme="majorBidi" w:cstheme="majorBidi"/>
          <w:lang w:val="fr-FR"/>
        </w:rPr>
      </w:pPr>
    </w:p>
    <w:p w14:paraId="60D20866" w14:textId="77777777" w:rsidR="00D7085E" w:rsidRPr="00D7085E" w:rsidRDefault="00D7085E" w:rsidP="00D7085E">
      <w:pPr>
        <w:pStyle w:val="Titre1"/>
        <w:tabs>
          <w:tab w:val="left" w:pos="1476"/>
          <w:tab w:val="left" w:pos="1477"/>
        </w:tabs>
        <w:ind w:left="0" w:firstLine="0"/>
        <w:rPr>
          <w:rFonts w:asciiTheme="majorBidi" w:hAnsiTheme="majorBidi" w:cstheme="majorBidi"/>
          <w:lang w:val="fr-FR"/>
        </w:rPr>
      </w:pPr>
      <w:r w:rsidRPr="00D7085E">
        <w:rPr>
          <w:rFonts w:asciiTheme="majorBidi" w:hAnsiTheme="majorBidi" w:cstheme="majorBidi"/>
          <w:lang w:val="fr-FR"/>
        </w:rPr>
        <w:t>Soumission des offres</w:t>
      </w:r>
    </w:p>
    <w:p w14:paraId="749912FC" w14:textId="77777777" w:rsidR="00D7085E" w:rsidRPr="00D7085E" w:rsidRDefault="00D7085E" w:rsidP="00D7085E">
      <w:pPr>
        <w:pStyle w:val="Titre1"/>
        <w:tabs>
          <w:tab w:val="left" w:pos="1476"/>
          <w:tab w:val="left" w:pos="1477"/>
        </w:tabs>
        <w:ind w:left="0" w:firstLine="0"/>
        <w:rPr>
          <w:rFonts w:asciiTheme="majorBidi" w:hAnsiTheme="majorBidi" w:cstheme="majorBidi"/>
          <w:b w:val="0"/>
          <w:bCs w:val="0"/>
          <w:lang w:val="fr-FR"/>
        </w:rPr>
      </w:pPr>
    </w:p>
    <w:p w14:paraId="2F7A36E6" w14:textId="77777777" w:rsidR="00D7085E" w:rsidRPr="00D7085E" w:rsidRDefault="00D7085E" w:rsidP="00D7085E">
      <w:pPr>
        <w:pStyle w:val="Corpsdetexte"/>
        <w:spacing w:before="1"/>
        <w:ind w:left="396" w:right="122"/>
        <w:jc w:val="both"/>
        <w:rPr>
          <w:rFonts w:asciiTheme="majorBidi" w:hAnsiTheme="majorBidi" w:cstheme="majorBidi"/>
          <w:lang w:val="fr-FR"/>
        </w:rPr>
      </w:pPr>
      <w:r w:rsidRPr="00D7085E">
        <w:rPr>
          <w:rFonts w:asciiTheme="majorBidi" w:hAnsiTheme="majorBidi" w:cstheme="majorBidi"/>
          <w:lang w:val="fr-FR"/>
        </w:rPr>
        <w:t xml:space="preserve">Le prestataire présentera une proposition explicitant les aspects créatifs et techniques du projet ainsi </w:t>
      </w:r>
      <w:r w:rsidR="00197FE5">
        <w:rPr>
          <w:rFonts w:asciiTheme="majorBidi" w:hAnsiTheme="majorBidi" w:cstheme="majorBidi"/>
          <w:lang w:val="fr-FR"/>
        </w:rPr>
        <w:t xml:space="preserve">qu’une proposition financière </w:t>
      </w:r>
      <w:r w:rsidRPr="00D7085E">
        <w:rPr>
          <w:rFonts w:asciiTheme="majorBidi" w:hAnsiTheme="majorBidi" w:cstheme="majorBidi"/>
          <w:lang w:val="fr-FR"/>
        </w:rPr>
        <w:t>détaillé</w:t>
      </w:r>
      <w:r w:rsidR="00197FE5">
        <w:rPr>
          <w:rFonts w:asciiTheme="majorBidi" w:hAnsiTheme="majorBidi" w:cstheme="majorBidi"/>
          <w:lang w:val="fr-FR"/>
        </w:rPr>
        <w:t>e</w:t>
      </w:r>
      <w:r w:rsidRPr="00D7085E">
        <w:rPr>
          <w:rFonts w:asciiTheme="majorBidi" w:hAnsiTheme="majorBidi" w:cstheme="majorBidi"/>
          <w:lang w:val="fr-FR"/>
        </w:rPr>
        <w:t xml:space="preserve">. </w:t>
      </w:r>
    </w:p>
    <w:p w14:paraId="7E98D803" w14:textId="77777777" w:rsidR="00D7085E" w:rsidRDefault="00D7085E" w:rsidP="00197FE5">
      <w:pPr>
        <w:pStyle w:val="Corpsdetexte"/>
        <w:ind w:left="396" w:right="120"/>
        <w:jc w:val="both"/>
        <w:rPr>
          <w:rFonts w:asciiTheme="majorBidi" w:hAnsiTheme="majorBidi" w:cstheme="majorBidi"/>
          <w:lang w:val="fr-FR"/>
        </w:rPr>
      </w:pPr>
      <w:r w:rsidRPr="00D7085E">
        <w:rPr>
          <w:rFonts w:asciiTheme="majorBidi" w:hAnsiTheme="majorBidi" w:cstheme="majorBidi"/>
          <w:lang w:val="fr-FR"/>
        </w:rPr>
        <w:t>Il devra aussi présenter un</w:t>
      </w:r>
      <w:r w:rsidR="00197FE5">
        <w:rPr>
          <w:rFonts w:asciiTheme="majorBidi" w:hAnsiTheme="majorBidi" w:cstheme="majorBidi"/>
          <w:lang w:val="fr-FR"/>
        </w:rPr>
        <w:t xml:space="preserve"> exemple d’un travail similaire.</w:t>
      </w:r>
    </w:p>
    <w:p w14:paraId="48A3EFB6" w14:textId="77777777" w:rsidR="00197FE5" w:rsidRPr="00D7085E" w:rsidRDefault="00197FE5" w:rsidP="00197FE5">
      <w:pPr>
        <w:pStyle w:val="Corpsdetexte"/>
        <w:ind w:left="396" w:right="120"/>
        <w:jc w:val="both"/>
        <w:rPr>
          <w:rFonts w:asciiTheme="majorBidi" w:hAnsiTheme="majorBidi" w:cstheme="majorBidi"/>
          <w:lang w:val="fr-FR"/>
        </w:rPr>
      </w:pPr>
    </w:p>
    <w:p w14:paraId="1C8AF163" w14:textId="5F000B1F" w:rsidR="001B4E0D" w:rsidRPr="00D7085E" w:rsidRDefault="00D7085E" w:rsidP="00383687">
      <w:pPr>
        <w:ind w:right="-567"/>
        <w:rPr>
          <w:rFonts w:asciiTheme="majorBidi" w:hAnsiTheme="majorBidi" w:cstheme="majorBidi"/>
          <w:lang w:val="fr-FR"/>
        </w:rPr>
      </w:pPr>
      <w:r w:rsidRPr="001F4B7E">
        <w:rPr>
          <w:rFonts w:asciiTheme="majorBidi" w:hAnsiTheme="majorBidi" w:cstheme="majorBidi"/>
          <w:lang w:val="fr-FR"/>
        </w:rPr>
        <w:t xml:space="preserve">Merci d’envoyer votre proposition </w:t>
      </w:r>
      <w:r w:rsidR="00197FE5" w:rsidRPr="001F4B7E">
        <w:rPr>
          <w:rFonts w:asciiTheme="majorBidi" w:hAnsiTheme="majorBidi" w:cstheme="majorBidi"/>
          <w:lang w:val="fr-FR"/>
        </w:rPr>
        <w:t>à</w:t>
      </w:r>
      <w:r w:rsidR="00197FE5">
        <w:rPr>
          <w:rFonts w:asciiTheme="majorBidi" w:hAnsiTheme="majorBidi" w:cstheme="majorBidi"/>
          <w:lang w:val="fr-FR"/>
        </w:rPr>
        <w:t xml:space="preserve"> </w:t>
      </w:r>
      <w:hyperlink r:id="rId8" w:history="1">
        <w:r w:rsidR="001F4B7E" w:rsidRPr="009B595D">
          <w:rPr>
            <w:rStyle w:val="Lienhypertexte"/>
            <w:rFonts w:asciiTheme="majorBidi" w:hAnsiTheme="majorBidi" w:cstheme="majorBidi"/>
            <w:lang w:val="fr-FR"/>
          </w:rPr>
          <w:t>communications@caremaroc.org</w:t>
        </w:r>
      </w:hyperlink>
      <w:r w:rsidR="001F4B7E">
        <w:rPr>
          <w:rFonts w:asciiTheme="majorBidi" w:hAnsiTheme="majorBidi" w:cstheme="majorBidi"/>
          <w:lang w:val="fr-FR"/>
        </w:rPr>
        <w:t xml:space="preserve">  avant midi </w:t>
      </w:r>
      <w:r w:rsidR="001F4B7E" w:rsidRPr="00653508">
        <w:rPr>
          <w:rFonts w:asciiTheme="majorBidi" w:hAnsiTheme="majorBidi" w:cstheme="majorBidi"/>
          <w:lang w:val="fr-FR"/>
        </w:rPr>
        <w:t xml:space="preserve">du  </w:t>
      </w:r>
      <w:r w:rsidR="00653508">
        <w:rPr>
          <w:rFonts w:asciiTheme="majorBidi" w:hAnsiTheme="majorBidi" w:cstheme="majorBidi"/>
          <w:lang w:val="fr-FR"/>
        </w:rPr>
        <w:t xml:space="preserve">12 </w:t>
      </w:r>
      <w:r w:rsidR="00383687">
        <w:rPr>
          <w:rFonts w:asciiTheme="majorBidi" w:hAnsiTheme="majorBidi" w:cstheme="majorBidi"/>
          <w:lang w:val="fr-FR"/>
        </w:rPr>
        <w:t>octobre 2022</w:t>
      </w:r>
      <w:r w:rsidR="001F4B7E">
        <w:rPr>
          <w:rFonts w:asciiTheme="majorBidi" w:hAnsiTheme="majorBidi" w:cstheme="majorBidi"/>
          <w:lang w:val="fr-FR"/>
        </w:rPr>
        <w:t>.</w:t>
      </w:r>
    </w:p>
    <w:sectPr w:rsidR="001B4E0D" w:rsidRPr="00D7085E" w:rsidSect="0065350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BA90" w14:textId="77777777" w:rsidR="00254F8B" w:rsidRDefault="00254F8B" w:rsidP="00653508">
      <w:r>
        <w:separator/>
      </w:r>
    </w:p>
  </w:endnote>
  <w:endnote w:type="continuationSeparator" w:id="0">
    <w:p w14:paraId="778D9313" w14:textId="77777777" w:rsidR="00254F8B" w:rsidRDefault="00254F8B" w:rsidP="0065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Regular">
    <w:altName w:val="Fira Sans"/>
    <w:charset w:val="00"/>
    <w:family w:val="swiss"/>
    <w:pitch w:val="variable"/>
    <w:sig w:usb0="600002FF"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9E7A" w14:textId="77777777" w:rsidR="00653508" w:rsidRPr="00D93B51" w:rsidRDefault="00653508" w:rsidP="00653508">
    <w:pPr>
      <w:jc w:val="center"/>
      <w:rPr>
        <w:b/>
        <w:color w:val="C45911"/>
        <w:spacing w:val="20"/>
        <w:sz w:val="20"/>
        <w:szCs w:val="18"/>
      </w:rPr>
    </w:pPr>
    <w:r w:rsidRPr="00D93B51">
      <w:rPr>
        <w:b/>
        <w:color w:val="C45911"/>
        <w:spacing w:val="20"/>
        <w:sz w:val="20"/>
        <w:szCs w:val="18"/>
      </w:rPr>
      <w:t>CARE International Maroc</w:t>
    </w:r>
  </w:p>
  <w:p w14:paraId="19FB8E4E" w14:textId="77777777" w:rsidR="00653508" w:rsidRPr="00186ABE" w:rsidRDefault="00653508" w:rsidP="00653508">
    <w:pPr>
      <w:jc w:val="center"/>
      <w:rPr>
        <w:noProof/>
        <w:color w:val="C45911"/>
        <w:sz w:val="18"/>
        <w:szCs w:val="18"/>
      </w:rPr>
    </w:pPr>
    <w:r w:rsidRPr="00186ABE">
      <w:rPr>
        <w:rFonts w:ascii="Verdana" w:hAnsi="Verdana"/>
        <w:color w:val="C45911"/>
        <w:sz w:val="20"/>
        <w:szCs w:val="20"/>
        <w:lang w:eastAsia="fr-MA"/>
      </w:rPr>
      <w:t>179, Avenue Moulay Hassan 1er, Escalier A, 3ème étage, Appt N°12, 20000 Casablanca</w:t>
    </w:r>
  </w:p>
  <w:p w14:paraId="628F13F6" w14:textId="77777777" w:rsidR="00653508" w:rsidRPr="00186ABE" w:rsidRDefault="00653508" w:rsidP="00653508">
    <w:pPr>
      <w:jc w:val="center"/>
      <w:rPr>
        <w:i/>
        <w:iCs/>
        <w:noProof/>
        <w:color w:val="C45911"/>
        <w:sz w:val="18"/>
        <w:szCs w:val="18"/>
      </w:rPr>
    </w:pPr>
    <w:r w:rsidRPr="00186ABE">
      <w:rPr>
        <w:rStyle w:val="Accentuation"/>
        <w:noProof/>
        <w:color w:val="C45911"/>
        <w:sz w:val="18"/>
        <w:szCs w:val="18"/>
      </w:rPr>
      <w:t>Tel: + 212 5 22 45 29 16   -   Fax: + 212 5 22 45 29 22    -    Email : info@caremaroc.org</w:t>
    </w:r>
  </w:p>
  <w:p w14:paraId="46C79D9A" w14:textId="77777777" w:rsidR="00653508" w:rsidRDefault="006535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690C" w14:textId="77777777" w:rsidR="00254F8B" w:rsidRDefault="00254F8B" w:rsidP="00653508">
      <w:r>
        <w:separator/>
      </w:r>
    </w:p>
  </w:footnote>
  <w:footnote w:type="continuationSeparator" w:id="0">
    <w:p w14:paraId="34AEC010" w14:textId="77777777" w:rsidR="00254F8B" w:rsidRDefault="00254F8B" w:rsidP="00653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D63DA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674"/>
      </v:shape>
    </w:pict>
  </w:numPicBullet>
  <w:abstractNum w:abstractNumId="0" w15:restartNumberingAfterBreak="0">
    <w:nsid w:val="090A0299"/>
    <w:multiLevelType w:val="hybridMultilevel"/>
    <w:tmpl w:val="B4301730"/>
    <w:lvl w:ilvl="0" w:tplc="15A475DA">
      <w:start w:val="1"/>
      <w:numFmt w:val="upperRoman"/>
      <w:lvlText w:val="%1-"/>
      <w:lvlJc w:val="left"/>
      <w:pPr>
        <w:ind w:left="1476" w:hanging="720"/>
      </w:pPr>
      <w:rPr>
        <w:rFonts w:ascii="Arial" w:eastAsia="Arial" w:hAnsi="Arial" w:cs="Arial" w:hint="default"/>
        <w:b/>
        <w:bCs/>
        <w:spacing w:val="0"/>
        <w:w w:val="100"/>
        <w:sz w:val="22"/>
        <w:szCs w:val="22"/>
      </w:rPr>
    </w:lvl>
    <w:lvl w:ilvl="1" w:tplc="A1886286">
      <w:numFmt w:val="bullet"/>
      <w:lvlText w:val="•"/>
      <w:lvlJc w:val="left"/>
      <w:pPr>
        <w:ind w:left="2290" w:hanging="720"/>
      </w:pPr>
      <w:rPr>
        <w:rFonts w:hint="default"/>
      </w:rPr>
    </w:lvl>
    <w:lvl w:ilvl="2" w:tplc="46BAA012">
      <w:numFmt w:val="bullet"/>
      <w:lvlText w:val="•"/>
      <w:lvlJc w:val="left"/>
      <w:pPr>
        <w:ind w:left="3101" w:hanging="720"/>
      </w:pPr>
      <w:rPr>
        <w:rFonts w:hint="default"/>
      </w:rPr>
    </w:lvl>
    <w:lvl w:ilvl="3" w:tplc="7F36E024">
      <w:numFmt w:val="bullet"/>
      <w:lvlText w:val="•"/>
      <w:lvlJc w:val="left"/>
      <w:pPr>
        <w:ind w:left="3911" w:hanging="720"/>
      </w:pPr>
      <w:rPr>
        <w:rFonts w:hint="default"/>
      </w:rPr>
    </w:lvl>
    <w:lvl w:ilvl="4" w:tplc="854C198E">
      <w:numFmt w:val="bullet"/>
      <w:lvlText w:val="•"/>
      <w:lvlJc w:val="left"/>
      <w:pPr>
        <w:ind w:left="4722" w:hanging="720"/>
      </w:pPr>
      <w:rPr>
        <w:rFonts w:hint="default"/>
      </w:rPr>
    </w:lvl>
    <w:lvl w:ilvl="5" w:tplc="BDDC4FC0">
      <w:numFmt w:val="bullet"/>
      <w:lvlText w:val="•"/>
      <w:lvlJc w:val="left"/>
      <w:pPr>
        <w:ind w:left="5533" w:hanging="720"/>
      </w:pPr>
      <w:rPr>
        <w:rFonts w:hint="default"/>
      </w:rPr>
    </w:lvl>
    <w:lvl w:ilvl="6" w:tplc="E264B7A8">
      <w:numFmt w:val="bullet"/>
      <w:lvlText w:val="•"/>
      <w:lvlJc w:val="left"/>
      <w:pPr>
        <w:ind w:left="6343" w:hanging="720"/>
      </w:pPr>
      <w:rPr>
        <w:rFonts w:hint="default"/>
      </w:rPr>
    </w:lvl>
    <w:lvl w:ilvl="7" w:tplc="390273E8">
      <w:numFmt w:val="bullet"/>
      <w:lvlText w:val="•"/>
      <w:lvlJc w:val="left"/>
      <w:pPr>
        <w:ind w:left="7154" w:hanging="720"/>
      </w:pPr>
      <w:rPr>
        <w:rFonts w:hint="default"/>
      </w:rPr>
    </w:lvl>
    <w:lvl w:ilvl="8" w:tplc="E67E18E0">
      <w:numFmt w:val="bullet"/>
      <w:lvlText w:val="•"/>
      <w:lvlJc w:val="left"/>
      <w:pPr>
        <w:ind w:left="7965" w:hanging="720"/>
      </w:pPr>
      <w:rPr>
        <w:rFonts w:hint="default"/>
      </w:rPr>
    </w:lvl>
  </w:abstractNum>
  <w:abstractNum w:abstractNumId="1" w15:restartNumberingAfterBreak="0">
    <w:nsid w:val="0A9F2358"/>
    <w:multiLevelType w:val="hybridMultilevel"/>
    <w:tmpl w:val="25B03F5A"/>
    <w:lvl w:ilvl="0" w:tplc="EAE28752">
      <w:numFmt w:val="bullet"/>
      <w:lvlText w:val=""/>
      <w:lvlJc w:val="left"/>
      <w:pPr>
        <w:ind w:left="836" w:hanging="360"/>
      </w:pPr>
      <w:rPr>
        <w:rFonts w:ascii="Symbol" w:eastAsia="Symbol" w:hAnsi="Symbol" w:cs="Symbol" w:hint="default"/>
        <w:w w:val="100"/>
        <w:sz w:val="22"/>
        <w:szCs w:val="22"/>
      </w:rPr>
    </w:lvl>
    <w:lvl w:ilvl="1" w:tplc="BB148B62">
      <w:numFmt w:val="bullet"/>
      <w:lvlText w:val="•"/>
      <w:lvlJc w:val="left"/>
      <w:pPr>
        <w:ind w:left="1686" w:hanging="360"/>
      </w:pPr>
      <w:rPr>
        <w:rFonts w:hint="default"/>
      </w:rPr>
    </w:lvl>
    <w:lvl w:ilvl="2" w:tplc="CCC05EA8">
      <w:numFmt w:val="bullet"/>
      <w:lvlText w:val="•"/>
      <w:lvlJc w:val="left"/>
      <w:pPr>
        <w:ind w:left="2533" w:hanging="360"/>
      </w:pPr>
      <w:rPr>
        <w:rFonts w:hint="default"/>
      </w:rPr>
    </w:lvl>
    <w:lvl w:ilvl="3" w:tplc="D31C8C2C">
      <w:numFmt w:val="bullet"/>
      <w:lvlText w:val="•"/>
      <w:lvlJc w:val="left"/>
      <w:pPr>
        <w:ind w:left="3379" w:hanging="360"/>
      </w:pPr>
      <w:rPr>
        <w:rFonts w:hint="default"/>
      </w:rPr>
    </w:lvl>
    <w:lvl w:ilvl="4" w:tplc="EB8E6514">
      <w:numFmt w:val="bullet"/>
      <w:lvlText w:val="•"/>
      <w:lvlJc w:val="left"/>
      <w:pPr>
        <w:ind w:left="4226" w:hanging="360"/>
      </w:pPr>
      <w:rPr>
        <w:rFonts w:hint="default"/>
      </w:rPr>
    </w:lvl>
    <w:lvl w:ilvl="5" w:tplc="2F8C63D4">
      <w:numFmt w:val="bullet"/>
      <w:lvlText w:val="•"/>
      <w:lvlJc w:val="left"/>
      <w:pPr>
        <w:ind w:left="5073" w:hanging="360"/>
      </w:pPr>
      <w:rPr>
        <w:rFonts w:hint="default"/>
      </w:rPr>
    </w:lvl>
    <w:lvl w:ilvl="6" w:tplc="184EEE82">
      <w:numFmt w:val="bullet"/>
      <w:lvlText w:val="•"/>
      <w:lvlJc w:val="left"/>
      <w:pPr>
        <w:ind w:left="5919" w:hanging="360"/>
      </w:pPr>
      <w:rPr>
        <w:rFonts w:hint="default"/>
      </w:rPr>
    </w:lvl>
    <w:lvl w:ilvl="7" w:tplc="B8D0858A">
      <w:numFmt w:val="bullet"/>
      <w:lvlText w:val="•"/>
      <w:lvlJc w:val="left"/>
      <w:pPr>
        <w:ind w:left="6766" w:hanging="360"/>
      </w:pPr>
      <w:rPr>
        <w:rFonts w:hint="default"/>
      </w:rPr>
    </w:lvl>
    <w:lvl w:ilvl="8" w:tplc="7BEC9B86">
      <w:numFmt w:val="bullet"/>
      <w:lvlText w:val="•"/>
      <w:lvlJc w:val="left"/>
      <w:pPr>
        <w:ind w:left="7613" w:hanging="360"/>
      </w:pPr>
      <w:rPr>
        <w:rFonts w:hint="default"/>
      </w:rPr>
    </w:lvl>
  </w:abstractNum>
  <w:abstractNum w:abstractNumId="2" w15:restartNumberingAfterBreak="0">
    <w:nsid w:val="13820C9C"/>
    <w:multiLevelType w:val="hybridMultilevel"/>
    <w:tmpl w:val="C470A4A0"/>
    <w:lvl w:ilvl="0" w:tplc="2828E3EA">
      <w:numFmt w:val="bullet"/>
      <w:lvlText w:val=""/>
      <w:lvlJc w:val="left"/>
      <w:pPr>
        <w:ind w:left="1116" w:hanging="360"/>
      </w:pPr>
      <w:rPr>
        <w:rFonts w:ascii="Symbol" w:eastAsia="Symbol" w:hAnsi="Symbol" w:cs="Symbol" w:hint="default"/>
        <w:w w:val="100"/>
        <w:sz w:val="22"/>
        <w:szCs w:val="22"/>
      </w:rPr>
    </w:lvl>
    <w:lvl w:ilvl="1" w:tplc="1FC64A58">
      <w:numFmt w:val="bullet"/>
      <w:lvlText w:val="•"/>
      <w:lvlJc w:val="left"/>
      <w:pPr>
        <w:ind w:left="1966" w:hanging="360"/>
      </w:pPr>
      <w:rPr>
        <w:rFonts w:hint="default"/>
      </w:rPr>
    </w:lvl>
    <w:lvl w:ilvl="2" w:tplc="76949EEA">
      <w:numFmt w:val="bullet"/>
      <w:lvlText w:val="•"/>
      <w:lvlJc w:val="left"/>
      <w:pPr>
        <w:ind w:left="2813" w:hanging="360"/>
      </w:pPr>
      <w:rPr>
        <w:rFonts w:hint="default"/>
      </w:rPr>
    </w:lvl>
    <w:lvl w:ilvl="3" w:tplc="106C5D92">
      <w:numFmt w:val="bullet"/>
      <w:lvlText w:val="•"/>
      <w:lvlJc w:val="left"/>
      <w:pPr>
        <w:ind w:left="3659" w:hanging="360"/>
      </w:pPr>
      <w:rPr>
        <w:rFonts w:hint="default"/>
      </w:rPr>
    </w:lvl>
    <w:lvl w:ilvl="4" w:tplc="3E84D980">
      <w:numFmt w:val="bullet"/>
      <w:lvlText w:val="•"/>
      <w:lvlJc w:val="left"/>
      <w:pPr>
        <w:ind w:left="4506" w:hanging="360"/>
      </w:pPr>
      <w:rPr>
        <w:rFonts w:hint="default"/>
      </w:rPr>
    </w:lvl>
    <w:lvl w:ilvl="5" w:tplc="C316D0B4">
      <w:numFmt w:val="bullet"/>
      <w:lvlText w:val="•"/>
      <w:lvlJc w:val="left"/>
      <w:pPr>
        <w:ind w:left="5353" w:hanging="360"/>
      </w:pPr>
      <w:rPr>
        <w:rFonts w:hint="default"/>
      </w:rPr>
    </w:lvl>
    <w:lvl w:ilvl="6" w:tplc="4454B16E">
      <w:numFmt w:val="bullet"/>
      <w:lvlText w:val="•"/>
      <w:lvlJc w:val="left"/>
      <w:pPr>
        <w:ind w:left="6199" w:hanging="360"/>
      </w:pPr>
      <w:rPr>
        <w:rFonts w:hint="default"/>
      </w:rPr>
    </w:lvl>
    <w:lvl w:ilvl="7" w:tplc="4EF446B2">
      <w:numFmt w:val="bullet"/>
      <w:lvlText w:val="•"/>
      <w:lvlJc w:val="left"/>
      <w:pPr>
        <w:ind w:left="7046" w:hanging="360"/>
      </w:pPr>
      <w:rPr>
        <w:rFonts w:hint="default"/>
      </w:rPr>
    </w:lvl>
    <w:lvl w:ilvl="8" w:tplc="9EB4D028">
      <w:numFmt w:val="bullet"/>
      <w:lvlText w:val="•"/>
      <w:lvlJc w:val="left"/>
      <w:pPr>
        <w:ind w:left="7893" w:hanging="360"/>
      </w:pPr>
      <w:rPr>
        <w:rFonts w:hint="default"/>
      </w:rPr>
    </w:lvl>
  </w:abstractNum>
  <w:abstractNum w:abstractNumId="3" w15:restartNumberingAfterBreak="0">
    <w:nsid w:val="217F47EA"/>
    <w:multiLevelType w:val="hybridMultilevel"/>
    <w:tmpl w:val="E5B61D22"/>
    <w:lvl w:ilvl="0" w:tplc="38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994A07"/>
    <w:multiLevelType w:val="hybridMultilevel"/>
    <w:tmpl w:val="6C6E4ACE"/>
    <w:lvl w:ilvl="0" w:tplc="12548CCC">
      <w:start w:val="1"/>
      <w:numFmt w:val="upperRoman"/>
      <w:lvlText w:val="%1-"/>
      <w:lvlJc w:val="left"/>
      <w:pPr>
        <w:ind w:left="1476" w:hanging="720"/>
        <w:jc w:val="right"/>
      </w:pPr>
      <w:rPr>
        <w:rFonts w:ascii="Arial" w:eastAsia="Arial" w:hAnsi="Arial" w:cs="Arial" w:hint="default"/>
        <w:b/>
        <w:bCs/>
        <w:spacing w:val="0"/>
        <w:w w:val="100"/>
        <w:sz w:val="22"/>
        <w:szCs w:val="22"/>
      </w:rPr>
    </w:lvl>
    <w:lvl w:ilvl="1" w:tplc="D854B100">
      <w:numFmt w:val="bullet"/>
      <w:lvlText w:val="•"/>
      <w:lvlJc w:val="left"/>
      <w:pPr>
        <w:ind w:left="2290" w:hanging="720"/>
      </w:pPr>
      <w:rPr>
        <w:rFonts w:hint="default"/>
      </w:rPr>
    </w:lvl>
    <w:lvl w:ilvl="2" w:tplc="F12CED24">
      <w:numFmt w:val="bullet"/>
      <w:lvlText w:val="•"/>
      <w:lvlJc w:val="left"/>
      <w:pPr>
        <w:ind w:left="3101" w:hanging="720"/>
      </w:pPr>
      <w:rPr>
        <w:rFonts w:hint="default"/>
      </w:rPr>
    </w:lvl>
    <w:lvl w:ilvl="3" w:tplc="3CACFD2C">
      <w:numFmt w:val="bullet"/>
      <w:lvlText w:val="•"/>
      <w:lvlJc w:val="left"/>
      <w:pPr>
        <w:ind w:left="3911" w:hanging="720"/>
      </w:pPr>
      <w:rPr>
        <w:rFonts w:hint="default"/>
      </w:rPr>
    </w:lvl>
    <w:lvl w:ilvl="4" w:tplc="08DE6A50">
      <w:numFmt w:val="bullet"/>
      <w:lvlText w:val="•"/>
      <w:lvlJc w:val="left"/>
      <w:pPr>
        <w:ind w:left="4722" w:hanging="720"/>
      </w:pPr>
      <w:rPr>
        <w:rFonts w:hint="default"/>
      </w:rPr>
    </w:lvl>
    <w:lvl w:ilvl="5" w:tplc="1CAC76E6">
      <w:numFmt w:val="bullet"/>
      <w:lvlText w:val="•"/>
      <w:lvlJc w:val="left"/>
      <w:pPr>
        <w:ind w:left="5533" w:hanging="720"/>
      </w:pPr>
      <w:rPr>
        <w:rFonts w:hint="default"/>
      </w:rPr>
    </w:lvl>
    <w:lvl w:ilvl="6" w:tplc="ECA29D00">
      <w:numFmt w:val="bullet"/>
      <w:lvlText w:val="•"/>
      <w:lvlJc w:val="left"/>
      <w:pPr>
        <w:ind w:left="6343" w:hanging="720"/>
      </w:pPr>
      <w:rPr>
        <w:rFonts w:hint="default"/>
      </w:rPr>
    </w:lvl>
    <w:lvl w:ilvl="7" w:tplc="AEE6308A">
      <w:numFmt w:val="bullet"/>
      <w:lvlText w:val="•"/>
      <w:lvlJc w:val="left"/>
      <w:pPr>
        <w:ind w:left="7154" w:hanging="720"/>
      </w:pPr>
      <w:rPr>
        <w:rFonts w:hint="default"/>
      </w:rPr>
    </w:lvl>
    <w:lvl w:ilvl="8" w:tplc="722EAE90">
      <w:numFmt w:val="bullet"/>
      <w:lvlText w:val="•"/>
      <w:lvlJc w:val="left"/>
      <w:pPr>
        <w:ind w:left="7965" w:hanging="720"/>
      </w:pPr>
      <w:rPr>
        <w:rFonts w:hint="default"/>
      </w:rPr>
    </w:lvl>
  </w:abstractNum>
  <w:abstractNum w:abstractNumId="5" w15:restartNumberingAfterBreak="0">
    <w:nsid w:val="36896AA4"/>
    <w:multiLevelType w:val="hybridMultilevel"/>
    <w:tmpl w:val="D58A89E0"/>
    <w:lvl w:ilvl="0" w:tplc="FFFFFFFF">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380C0007">
      <w:start w:val="1"/>
      <w:numFmt w:val="bullet"/>
      <w:lvlText w:val=""/>
      <w:lvlPicBulletId w:val="0"/>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B55C7B"/>
    <w:multiLevelType w:val="hybridMultilevel"/>
    <w:tmpl w:val="689C82AE"/>
    <w:lvl w:ilvl="0" w:tplc="380C0007">
      <w:start w:val="1"/>
      <w:numFmt w:val="bullet"/>
      <w:lvlText w:val=""/>
      <w:lvlPicBulletId w:val="0"/>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43666095"/>
    <w:multiLevelType w:val="hybridMultilevel"/>
    <w:tmpl w:val="21CCD516"/>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 w15:restartNumberingAfterBreak="0">
    <w:nsid w:val="69B34310"/>
    <w:multiLevelType w:val="hybridMultilevel"/>
    <w:tmpl w:val="DBF0FEC8"/>
    <w:lvl w:ilvl="0" w:tplc="D18A540A">
      <w:start w:val="1"/>
      <w:numFmt w:val="decimal"/>
      <w:lvlText w:val="%1."/>
      <w:lvlJc w:val="left"/>
      <w:pPr>
        <w:ind w:left="836" w:hanging="360"/>
      </w:pPr>
      <w:rPr>
        <w:rFonts w:ascii="Arial" w:eastAsia="Arial" w:hAnsi="Arial" w:cs="Arial" w:hint="default"/>
        <w:b/>
        <w:bCs/>
        <w:spacing w:val="-1"/>
        <w:w w:val="100"/>
        <w:sz w:val="22"/>
        <w:szCs w:val="22"/>
      </w:rPr>
    </w:lvl>
    <w:lvl w:ilvl="1" w:tplc="734A38B2">
      <w:numFmt w:val="bullet"/>
      <w:lvlText w:val="•"/>
      <w:lvlJc w:val="left"/>
      <w:pPr>
        <w:ind w:left="1686" w:hanging="360"/>
      </w:pPr>
      <w:rPr>
        <w:rFonts w:hint="default"/>
      </w:rPr>
    </w:lvl>
    <w:lvl w:ilvl="2" w:tplc="61789822">
      <w:numFmt w:val="bullet"/>
      <w:lvlText w:val="•"/>
      <w:lvlJc w:val="left"/>
      <w:pPr>
        <w:ind w:left="2533" w:hanging="360"/>
      </w:pPr>
      <w:rPr>
        <w:rFonts w:hint="default"/>
      </w:rPr>
    </w:lvl>
    <w:lvl w:ilvl="3" w:tplc="D13C80E6">
      <w:numFmt w:val="bullet"/>
      <w:lvlText w:val="•"/>
      <w:lvlJc w:val="left"/>
      <w:pPr>
        <w:ind w:left="3379" w:hanging="360"/>
      </w:pPr>
      <w:rPr>
        <w:rFonts w:hint="default"/>
      </w:rPr>
    </w:lvl>
    <w:lvl w:ilvl="4" w:tplc="6EF2B244">
      <w:numFmt w:val="bullet"/>
      <w:lvlText w:val="•"/>
      <w:lvlJc w:val="left"/>
      <w:pPr>
        <w:ind w:left="4226" w:hanging="360"/>
      </w:pPr>
      <w:rPr>
        <w:rFonts w:hint="default"/>
      </w:rPr>
    </w:lvl>
    <w:lvl w:ilvl="5" w:tplc="78B8C75A">
      <w:numFmt w:val="bullet"/>
      <w:lvlText w:val="•"/>
      <w:lvlJc w:val="left"/>
      <w:pPr>
        <w:ind w:left="5073" w:hanging="360"/>
      </w:pPr>
      <w:rPr>
        <w:rFonts w:hint="default"/>
      </w:rPr>
    </w:lvl>
    <w:lvl w:ilvl="6" w:tplc="483EE92E">
      <w:numFmt w:val="bullet"/>
      <w:lvlText w:val="•"/>
      <w:lvlJc w:val="left"/>
      <w:pPr>
        <w:ind w:left="5919" w:hanging="360"/>
      </w:pPr>
      <w:rPr>
        <w:rFonts w:hint="default"/>
      </w:rPr>
    </w:lvl>
    <w:lvl w:ilvl="7" w:tplc="0E8A428A">
      <w:numFmt w:val="bullet"/>
      <w:lvlText w:val="•"/>
      <w:lvlJc w:val="left"/>
      <w:pPr>
        <w:ind w:left="6766" w:hanging="360"/>
      </w:pPr>
      <w:rPr>
        <w:rFonts w:hint="default"/>
      </w:rPr>
    </w:lvl>
    <w:lvl w:ilvl="8" w:tplc="18502260">
      <w:numFmt w:val="bullet"/>
      <w:lvlText w:val="•"/>
      <w:lvlJc w:val="left"/>
      <w:pPr>
        <w:ind w:left="7613" w:hanging="360"/>
      </w:pPr>
      <w:rPr>
        <w:rFonts w:hint="default"/>
      </w:rPr>
    </w:lvl>
  </w:abstractNum>
  <w:abstractNum w:abstractNumId="9" w15:restartNumberingAfterBreak="0">
    <w:nsid w:val="6CB11B4B"/>
    <w:multiLevelType w:val="hybridMultilevel"/>
    <w:tmpl w:val="97E24D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802240C"/>
    <w:multiLevelType w:val="hybridMultilevel"/>
    <w:tmpl w:val="136447C2"/>
    <w:lvl w:ilvl="0" w:tplc="420C4C44">
      <w:start w:val="1"/>
      <w:numFmt w:val="decimal"/>
      <w:lvlText w:val="%1."/>
      <w:lvlJc w:val="left"/>
      <w:pPr>
        <w:ind w:left="1116" w:hanging="360"/>
        <w:jc w:val="right"/>
      </w:pPr>
      <w:rPr>
        <w:rFonts w:ascii="Arial" w:eastAsia="Arial" w:hAnsi="Arial" w:cs="Arial" w:hint="default"/>
        <w:b/>
        <w:bCs/>
        <w:spacing w:val="-1"/>
        <w:w w:val="100"/>
        <w:sz w:val="22"/>
        <w:szCs w:val="22"/>
      </w:rPr>
    </w:lvl>
    <w:lvl w:ilvl="1" w:tplc="1D768882">
      <w:numFmt w:val="bullet"/>
      <w:lvlText w:val="•"/>
      <w:lvlJc w:val="left"/>
      <w:pPr>
        <w:ind w:left="1966" w:hanging="360"/>
      </w:pPr>
      <w:rPr>
        <w:rFonts w:hint="default"/>
      </w:rPr>
    </w:lvl>
    <w:lvl w:ilvl="2" w:tplc="863E819A">
      <w:numFmt w:val="bullet"/>
      <w:lvlText w:val="•"/>
      <w:lvlJc w:val="left"/>
      <w:pPr>
        <w:ind w:left="2813" w:hanging="360"/>
      </w:pPr>
      <w:rPr>
        <w:rFonts w:hint="default"/>
      </w:rPr>
    </w:lvl>
    <w:lvl w:ilvl="3" w:tplc="6BBEE60E">
      <w:numFmt w:val="bullet"/>
      <w:lvlText w:val="•"/>
      <w:lvlJc w:val="left"/>
      <w:pPr>
        <w:ind w:left="3659" w:hanging="360"/>
      </w:pPr>
      <w:rPr>
        <w:rFonts w:hint="default"/>
      </w:rPr>
    </w:lvl>
    <w:lvl w:ilvl="4" w:tplc="26AE3E3A">
      <w:numFmt w:val="bullet"/>
      <w:lvlText w:val="•"/>
      <w:lvlJc w:val="left"/>
      <w:pPr>
        <w:ind w:left="4506" w:hanging="360"/>
      </w:pPr>
      <w:rPr>
        <w:rFonts w:hint="default"/>
      </w:rPr>
    </w:lvl>
    <w:lvl w:ilvl="5" w:tplc="BDB41B20">
      <w:numFmt w:val="bullet"/>
      <w:lvlText w:val="•"/>
      <w:lvlJc w:val="left"/>
      <w:pPr>
        <w:ind w:left="5353" w:hanging="360"/>
      </w:pPr>
      <w:rPr>
        <w:rFonts w:hint="default"/>
      </w:rPr>
    </w:lvl>
    <w:lvl w:ilvl="6" w:tplc="F1A4E53C">
      <w:numFmt w:val="bullet"/>
      <w:lvlText w:val="•"/>
      <w:lvlJc w:val="left"/>
      <w:pPr>
        <w:ind w:left="6199" w:hanging="360"/>
      </w:pPr>
      <w:rPr>
        <w:rFonts w:hint="default"/>
      </w:rPr>
    </w:lvl>
    <w:lvl w:ilvl="7" w:tplc="D144D55A">
      <w:numFmt w:val="bullet"/>
      <w:lvlText w:val="•"/>
      <w:lvlJc w:val="left"/>
      <w:pPr>
        <w:ind w:left="7046" w:hanging="360"/>
      </w:pPr>
      <w:rPr>
        <w:rFonts w:hint="default"/>
      </w:rPr>
    </w:lvl>
    <w:lvl w:ilvl="8" w:tplc="93BE652A">
      <w:numFmt w:val="bullet"/>
      <w:lvlText w:val="•"/>
      <w:lvlJc w:val="left"/>
      <w:pPr>
        <w:ind w:left="7893" w:hanging="360"/>
      </w:pPr>
      <w:rPr>
        <w:rFonts w:hint="default"/>
      </w:rPr>
    </w:lvl>
  </w:abstractNum>
  <w:num w:numId="1">
    <w:abstractNumId w:val="8"/>
  </w:num>
  <w:num w:numId="2">
    <w:abstractNumId w:val="1"/>
  </w:num>
  <w:num w:numId="3">
    <w:abstractNumId w:val="10"/>
  </w:num>
  <w:num w:numId="4">
    <w:abstractNumId w:val="4"/>
  </w:num>
  <w:num w:numId="5">
    <w:abstractNumId w:val="2"/>
  </w:num>
  <w:num w:numId="6">
    <w:abstractNumId w:val="0"/>
  </w:num>
  <w:num w:numId="7">
    <w:abstractNumId w:val="3"/>
  </w:num>
  <w:num w:numId="8">
    <w:abstractNumId w:val="7"/>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82"/>
    <w:rsid w:val="0007170D"/>
    <w:rsid w:val="000A20A3"/>
    <w:rsid w:val="000F69D0"/>
    <w:rsid w:val="001633F1"/>
    <w:rsid w:val="00197FE5"/>
    <w:rsid w:val="001B4E0D"/>
    <w:rsid w:val="001F4B7E"/>
    <w:rsid w:val="00251AFD"/>
    <w:rsid w:val="00254F8B"/>
    <w:rsid w:val="002705B0"/>
    <w:rsid w:val="002A6DA5"/>
    <w:rsid w:val="002B23A4"/>
    <w:rsid w:val="002C375B"/>
    <w:rsid w:val="0038209C"/>
    <w:rsid w:val="00383687"/>
    <w:rsid w:val="00396AD3"/>
    <w:rsid w:val="003B5A2B"/>
    <w:rsid w:val="004163AB"/>
    <w:rsid w:val="00592ABF"/>
    <w:rsid w:val="00597C9C"/>
    <w:rsid w:val="005F2801"/>
    <w:rsid w:val="00653508"/>
    <w:rsid w:val="00683022"/>
    <w:rsid w:val="00684724"/>
    <w:rsid w:val="006A1586"/>
    <w:rsid w:val="006D197E"/>
    <w:rsid w:val="00703156"/>
    <w:rsid w:val="00765CBC"/>
    <w:rsid w:val="007C0056"/>
    <w:rsid w:val="00913DCA"/>
    <w:rsid w:val="00922256"/>
    <w:rsid w:val="009E07ED"/>
    <w:rsid w:val="009F65C7"/>
    <w:rsid w:val="00B277F6"/>
    <w:rsid w:val="00B77F1A"/>
    <w:rsid w:val="00BA3D53"/>
    <w:rsid w:val="00BA5B86"/>
    <w:rsid w:val="00C15E7F"/>
    <w:rsid w:val="00C63B64"/>
    <w:rsid w:val="00D7085E"/>
    <w:rsid w:val="00D83182"/>
    <w:rsid w:val="00E45279"/>
    <w:rsid w:val="00F075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76A0"/>
  <w15:docId w15:val="{9CAD1AAB-4491-4671-B668-E1DD6DFA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3182"/>
    <w:pPr>
      <w:widowControl w:val="0"/>
      <w:autoSpaceDE w:val="0"/>
      <w:autoSpaceDN w:val="0"/>
      <w:spacing w:after="0" w:line="240" w:lineRule="auto"/>
    </w:pPr>
    <w:rPr>
      <w:rFonts w:ascii="Arial" w:eastAsia="Arial" w:hAnsi="Arial" w:cs="Arial"/>
      <w:lang w:val="en-US"/>
    </w:rPr>
  </w:style>
  <w:style w:type="paragraph" w:styleId="Titre1">
    <w:name w:val="heading 1"/>
    <w:basedOn w:val="Normal"/>
    <w:link w:val="Titre1Car"/>
    <w:uiPriority w:val="1"/>
    <w:qFormat/>
    <w:rsid w:val="00D83182"/>
    <w:pPr>
      <w:ind w:left="836" w:hanging="36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83182"/>
    <w:rPr>
      <w:rFonts w:ascii="Arial" w:eastAsia="Arial" w:hAnsi="Arial" w:cs="Arial"/>
      <w:b/>
      <w:bCs/>
      <w:lang w:val="en-US"/>
    </w:rPr>
  </w:style>
  <w:style w:type="paragraph" w:styleId="Corpsdetexte">
    <w:name w:val="Body Text"/>
    <w:basedOn w:val="Normal"/>
    <w:link w:val="CorpsdetexteCar"/>
    <w:uiPriority w:val="1"/>
    <w:qFormat/>
    <w:rsid w:val="00D83182"/>
  </w:style>
  <w:style w:type="character" w:customStyle="1" w:styleId="CorpsdetexteCar">
    <w:name w:val="Corps de texte Car"/>
    <w:basedOn w:val="Policepardfaut"/>
    <w:link w:val="Corpsdetexte"/>
    <w:uiPriority w:val="1"/>
    <w:rsid w:val="00D83182"/>
    <w:rPr>
      <w:rFonts w:ascii="Arial" w:eastAsia="Arial" w:hAnsi="Arial" w:cs="Arial"/>
      <w:lang w:val="en-US"/>
    </w:rPr>
  </w:style>
  <w:style w:type="paragraph" w:styleId="Paragraphedeliste">
    <w:name w:val="List Paragraph"/>
    <w:basedOn w:val="Normal"/>
    <w:uiPriority w:val="1"/>
    <w:qFormat/>
    <w:rsid w:val="00D83182"/>
    <w:pPr>
      <w:ind w:left="836" w:hanging="360"/>
    </w:pPr>
  </w:style>
  <w:style w:type="paragraph" w:styleId="Textedebulles">
    <w:name w:val="Balloon Text"/>
    <w:basedOn w:val="Normal"/>
    <w:link w:val="TextedebullesCar"/>
    <w:uiPriority w:val="99"/>
    <w:semiHidden/>
    <w:unhideWhenUsed/>
    <w:rsid w:val="00D83182"/>
    <w:rPr>
      <w:rFonts w:ascii="Tahoma" w:hAnsi="Tahoma" w:cs="Tahoma"/>
      <w:sz w:val="16"/>
      <w:szCs w:val="16"/>
    </w:rPr>
  </w:style>
  <w:style w:type="character" w:customStyle="1" w:styleId="TextedebullesCar">
    <w:name w:val="Texte de bulles Car"/>
    <w:basedOn w:val="Policepardfaut"/>
    <w:link w:val="Textedebulles"/>
    <w:uiPriority w:val="99"/>
    <w:semiHidden/>
    <w:rsid w:val="00D83182"/>
    <w:rPr>
      <w:rFonts w:ascii="Tahoma" w:eastAsia="Arial" w:hAnsi="Tahoma" w:cs="Tahoma"/>
      <w:sz w:val="16"/>
      <w:szCs w:val="16"/>
      <w:lang w:val="en-US"/>
    </w:rPr>
  </w:style>
  <w:style w:type="character" w:styleId="Lienhypertexte">
    <w:name w:val="Hyperlink"/>
    <w:basedOn w:val="Policepardfaut"/>
    <w:uiPriority w:val="99"/>
    <w:unhideWhenUsed/>
    <w:rsid w:val="00197FE5"/>
    <w:rPr>
      <w:color w:val="0000FF"/>
      <w:u w:val="single"/>
    </w:rPr>
  </w:style>
  <w:style w:type="character" w:styleId="Lienhypertextesuivivisit">
    <w:name w:val="FollowedHyperlink"/>
    <w:basedOn w:val="Policepardfaut"/>
    <w:uiPriority w:val="99"/>
    <w:semiHidden/>
    <w:unhideWhenUsed/>
    <w:rsid w:val="001F4B7E"/>
    <w:rPr>
      <w:color w:val="800080" w:themeColor="followedHyperlink"/>
      <w:u w:val="single"/>
    </w:rPr>
  </w:style>
  <w:style w:type="character" w:styleId="Mentionnonrsolue">
    <w:name w:val="Unresolved Mention"/>
    <w:basedOn w:val="Policepardfaut"/>
    <w:uiPriority w:val="99"/>
    <w:semiHidden/>
    <w:unhideWhenUsed/>
    <w:rsid w:val="00683022"/>
    <w:rPr>
      <w:color w:val="605E5C"/>
      <w:shd w:val="clear" w:color="auto" w:fill="E1DFDD"/>
    </w:rPr>
  </w:style>
  <w:style w:type="paragraph" w:customStyle="1" w:styleId="Corps">
    <w:name w:val="Corps"/>
    <w:rsid w:val="006D197E"/>
    <w:pPr>
      <w:pBdr>
        <w:top w:val="nil"/>
        <w:left w:val="nil"/>
        <w:bottom w:val="nil"/>
        <w:right w:val="nil"/>
        <w:between w:val="nil"/>
        <w:bar w:val="nil"/>
      </w:pBdr>
      <w:spacing w:after="0" w:line="288" w:lineRule="auto"/>
      <w:jc w:val="both"/>
    </w:pPr>
    <w:rPr>
      <w:rFonts w:ascii="Fira Sans Regular" w:eastAsia="Arial Unicode MS" w:hAnsi="Fira Sans Regular" w:cs="Arial Unicode MS"/>
      <w:color w:val="1C1D30"/>
      <w:bdr w:val="nil"/>
      <w:lang w:eastAsia="fr-FR"/>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0F69D0"/>
    <w:rPr>
      <w:sz w:val="16"/>
      <w:szCs w:val="16"/>
    </w:rPr>
  </w:style>
  <w:style w:type="paragraph" w:styleId="Commentaire">
    <w:name w:val="annotation text"/>
    <w:basedOn w:val="Normal"/>
    <w:link w:val="CommentaireCar"/>
    <w:uiPriority w:val="99"/>
    <w:semiHidden/>
    <w:unhideWhenUsed/>
    <w:rsid w:val="000F69D0"/>
    <w:rPr>
      <w:sz w:val="20"/>
      <w:szCs w:val="20"/>
    </w:rPr>
  </w:style>
  <w:style w:type="character" w:customStyle="1" w:styleId="CommentaireCar">
    <w:name w:val="Commentaire Car"/>
    <w:basedOn w:val="Policepardfaut"/>
    <w:link w:val="Commentaire"/>
    <w:uiPriority w:val="99"/>
    <w:semiHidden/>
    <w:rsid w:val="000F69D0"/>
    <w:rPr>
      <w:rFonts w:ascii="Arial" w:eastAsia="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0F69D0"/>
    <w:rPr>
      <w:b/>
      <w:bCs/>
    </w:rPr>
  </w:style>
  <w:style w:type="character" w:customStyle="1" w:styleId="ObjetducommentaireCar">
    <w:name w:val="Objet du commentaire Car"/>
    <w:basedOn w:val="CommentaireCar"/>
    <w:link w:val="Objetducommentaire"/>
    <w:uiPriority w:val="99"/>
    <w:semiHidden/>
    <w:rsid w:val="000F69D0"/>
    <w:rPr>
      <w:rFonts w:ascii="Arial" w:eastAsia="Arial" w:hAnsi="Arial" w:cs="Arial"/>
      <w:b/>
      <w:bCs/>
      <w:sz w:val="20"/>
      <w:szCs w:val="20"/>
      <w:lang w:val="en-US"/>
    </w:rPr>
  </w:style>
  <w:style w:type="paragraph" w:styleId="En-tte">
    <w:name w:val="header"/>
    <w:basedOn w:val="Normal"/>
    <w:link w:val="En-tteCar"/>
    <w:uiPriority w:val="99"/>
    <w:unhideWhenUsed/>
    <w:rsid w:val="00653508"/>
    <w:pPr>
      <w:tabs>
        <w:tab w:val="center" w:pos="4536"/>
        <w:tab w:val="right" w:pos="9072"/>
      </w:tabs>
    </w:pPr>
  </w:style>
  <w:style w:type="character" w:customStyle="1" w:styleId="En-tteCar">
    <w:name w:val="En-tête Car"/>
    <w:basedOn w:val="Policepardfaut"/>
    <w:link w:val="En-tte"/>
    <w:uiPriority w:val="99"/>
    <w:rsid w:val="00653508"/>
    <w:rPr>
      <w:rFonts w:ascii="Arial" w:eastAsia="Arial" w:hAnsi="Arial" w:cs="Arial"/>
      <w:lang w:val="en-US"/>
    </w:rPr>
  </w:style>
  <w:style w:type="paragraph" w:styleId="Pieddepage">
    <w:name w:val="footer"/>
    <w:basedOn w:val="Normal"/>
    <w:link w:val="PieddepageCar"/>
    <w:uiPriority w:val="99"/>
    <w:unhideWhenUsed/>
    <w:rsid w:val="00653508"/>
    <w:pPr>
      <w:tabs>
        <w:tab w:val="center" w:pos="4536"/>
        <w:tab w:val="right" w:pos="9072"/>
      </w:tabs>
    </w:pPr>
  </w:style>
  <w:style w:type="character" w:customStyle="1" w:styleId="PieddepageCar">
    <w:name w:val="Pied de page Car"/>
    <w:basedOn w:val="Policepardfaut"/>
    <w:link w:val="Pieddepage"/>
    <w:uiPriority w:val="99"/>
    <w:rsid w:val="00653508"/>
    <w:rPr>
      <w:rFonts w:ascii="Arial" w:eastAsia="Arial" w:hAnsi="Arial" w:cs="Arial"/>
      <w:lang w:val="en-US"/>
    </w:rPr>
  </w:style>
  <w:style w:type="character" w:customStyle="1" w:styleId="EmailStyle34">
    <w:name w:val="EmailStyle34"/>
    <w:semiHidden/>
    <w:rsid w:val="00653508"/>
    <w:rPr>
      <w:rFonts w:ascii="Arial" w:hAnsi="Arial" w:cs="Arial"/>
      <w:color w:val="auto"/>
      <w:sz w:val="20"/>
      <w:szCs w:val="20"/>
    </w:rPr>
  </w:style>
  <w:style w:type="character" w:styleId="Accentuation">
    <w:name w:val="Emphasis"/>
    <w:qFormat/>
    <w:rsid w:val="00653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1465">
      <w:bodyDiv w:val="1"/>
      <w:marLeft w:val="0"/>
      <w:marRight w:val="0"/>
      <w:marTop w:val="0"/>
      <w:marBottom w:val="0"/>
      <w:divBdr>
        <w:top w:val="none" w:sz="0" w:space="0" w:color="auto"/>
        <w:left w:val="none" w:sz="0" w:space="0" w:color="auto"/>
        <w:bottom w:val="none" w:sz="0" w:space="0" w:color="auto"/>
        <w:right w:val="none" w:sz="0" w:space="0" w:color="auto"/>
      </w:divBdr>
    </w:div>
    <w:div w:id="693992555">
      <w:bodyDiv w:val="1"/>
      <w:marLeft w:val="0"/>
      <w:marRight w:val="0"/>
      <w:marTop w:val="0"/>
      <w:marBottom w:val="0"/>
      <w:divBdr>
        <w:top w:val="none" w:sz="0" w:space="0" w:color="auto"/>
        <w:left w:val="none" w:sz="0" w:space="0" w:color="auto"/>
        <w:bottom w:val="none" w:sz="0" w:space="0" w:color="auto"/>
        <w:right w:val="none" w:sz="0" w:space="0" w:color="auto"/>
      </w:divBdr>
      <w:divsChild>
        <w:div w:id="2097969555">
          <w:marLeft w:val="0"/>
          <w:marRight w:val="0"/>
          <w:marTop w:val="0"/>
          <w:marBottom w:val="0"/>
          <w:divBdr>
            <w:top w:val="none" w:sz="0" w:space="0" w:color="auto"/>
            <w:left w:val="none" w:sz="0" w:space="0" w:color="auto"/>
            <w:bottom w:val="none" w:sz="0" w:space="0" w:color="auto"/>
            <w:right w:val="none" w:sz="0" w:space="0" w:color="auto"/>
          </w:divBdr>
        </w:div>
        <w:div w:id="63198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caremaroc.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7218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Lakbiri, Afaf</cp:lastModifiedBy>
  <cp:revision>2</cp:revision>
  <dcterms:created xsi:type="dcterms:W3CDTF">2022-10-05T14:09:00Z</dcterms:created>
  <dcterms:modified xsi:type="dcterms:W3CDTF">2022-10-05T14:09:00Z</dcterms:modified>
</cp:coreProperties>
</file>