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B66" w14:textId="77777777" w:rsidR="00A270DD" w:rsidRDefault="00A270DD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8"/>
        <w:gridCol w:w="7632"/>
      </w:tblGrid>
      <w:tr w:rsidR="008526BA" w:rsidRPr="003818AE" w14:paraId="0E17B85F" w14:textId="77777777" w:rsidTr="00873119">
        <w:trPr>
          <w:trHeight w:val="710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7CDDAABA" w14:textId="77777777" w:rsidR="008526BA" w:rsidRPr="003818AE" w:rsidRDefault="008526BA" w:rsidP="00873119">
            <w:pPr>
              <w:jc w:val="center"/>
              <w:rPr>
                <w:rFonts w:ascii="Arial" w:eastAsia="Yuanti TC" w:hAnsi="Arial" w:cs="Arial"/>
                <w:b/>
                <w:color w:val="FFFFFF" w:themeColor="background1"/>
                <w:sz w:val="21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1"/>
              </w:rPr>
              <w:t>Intitulé du poste</w:t>
            </w:r>
          </w:p>
        </w:tc>
        <w:tc>
          <w:tcPr>
            <w:tcW w:w="763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EEB909D" w14:textId="345BDFAE" w:rsidR="008526BA" w:rsidRPr="003818AE" w:rsidRDefault="005334B9" w:rsidP="00873119">
            <w:pPr>
              <w:jc w:val="center"/>
              <w:rPr>
                <w:rFonts w:ascii="Arial" w:eastAsia="Yuanti TC" w:hAnsi="Arial" w:cs="Arial"/>
                <w:b/>
                <w:color w:val="1F497D" w:themeColor="text2"/>
                <w:sz w:val="28"/>
              </w:rPr>
            </w:pPr>
            <w:r w:rsidRPr="005334B9">
              <w:rPr>
                <w:rFonts w:ascii="Arial" w:eastAsia="Yuanti TC" w:hAnsi="Arial" w:cs="Arial"/>
                <w:b/>
                <w:color w:val="1F497D" w:themeColor="text2"/>
                <w:sz w:val="24"/>
                <w:szCs w:val="20"/>
              </w:rPr>
              <w:t xml:space="preserve">Formateur junior – Aide à la personne à autonomie réduite (personne âgée, en situation de handicap ou malade) – Sidi </w:t>
            </w:r>
            <w:proofErr w:type="spellStart"/>
            <w:r w:rsidRPr="005334B9">
              <w:rPr>
                <w:rFonts w:ascii="Arial" w:eastAsia="Yuanti TC" w:hAnsi="Arial" w:cs="Arial"/>
                <w:b/>
                <w:color w:val="1F497D" w:themeColor="text2"/>
                <w:sz w:val="24"/>
                <w:szCs w:val="20"/>
              </w:rPr>
              <w:t>Maarouf</w:t>
            </w:r>
            <w:proofErr w:type="spellEnd"/>
          </w:p>
        </w:tc>
      </w:tr>
    </w:tbl>
    <w:p w14:paraId="3F08C61D" w14:textId="77777777" w:rsidR="008526BA" w:rsidRPr="003818AE" w:rsidRDefault="008526BA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0"/>
        <w:gridCol w:w="2970"/>
        <w:gridCol w:w="236"/>
        <w:gridCol w:w="2014"/>
        <w:gridCol w:w="3330"/>
      </w:tblGrid>
      <w:tr w:rsidR="00786BA2" w:rsidRPr="003818AE" w14:paraId="73965C17" w14:textId="77777777" w:rsidTr="00F527E8">
        <w:trPr>
          <w:trHeight w:val="33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EA529D1" w14:textId="77777777" w:rsidR="00786BA2" w:rsidRPr="003818AE" w:rsidRDefault="00786BA2" w:rsidP="00F527E8">
            <w:pPr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ENTIT</w:t>
            </w:r>
            <w:r w:rsidR="008526BA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É</w:t>
            </w:r>
          </w:p>
        </w:tc>
        <w:tc>
          <w:tcPr>
            <w:tcW w:w="2970" w:type="dxa"/>
            <w:vAlign w:val="center"/>
          </w:tcPr>
          <w:p w14:paraId="31420441" w14:textId="77777777" w:rsidR="00786BA2" w:rsidRPr="003818AE" w:rsidRDefault="00786BA2" w:rsidP="00F527E8">
            <w:pPr>
              <w:jc w:val="center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 xml:space="preserve">Association L’Heure Joyeuse 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4CA9F679" w14:textId="77777777" w:rsidR="00786BA2" w:rsidRPr="003818AE" w:rsidRDefault="00786BA2" w:rsidP="00F527E8">
            <w:pPr>
              <w:rPr>
                <w:rFonts w:ascii="Arial" w:eastAsia="Yuanti TC" w:hAnsi="Arial" w:cs="Arial"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2F615706" w14:textId="77777777" w:rsidR="00786BA2" w:rsidRPr="003818AE" w:rsidRDefault="00786BA2" w:rsidP="00F527E8">
            <w:pPr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RATTACHEMENT HI</w:t>
            </w:r>
            <w:r w:rsidR="008526BA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É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RARCHIQUE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14:paraId="44545D91" w14:textId="1117787E" w:rsidR="00786BA2" w:rsidRPr="003818AE" w:rsidRDefault="00D02724" w:rsidP="00F527E8">
            <w:pPr>
              <w:jc w:val="center"/>
              <w:rPr>
                <w:rFonts w:ascii="Arial" w:eastAsia="Yuanti TC" w:hAnsi="Arial" w:cs="Arial"/>
                <w:b/>
                <w:sz w:val="20"/>
              </w:rPr>
            </w:pPr>
            <w:r w:rsidRPr="00B2226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Responsable des Opérations et de Développement en charge du Pôle Employabilité</w:t>
            </w:r>
          </w:p>
        </w:tc>
      </w:tr>
      <w:tr w:rsidR="00786BA2" w:rsidRPr="003818AE" w14:paraId="4B27FE92" w14:textId="77777777" w:rsidTr="00F527E8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A57C514" w14:textId="77777777" w:rsidR="00786BA2" w:rsidRPr="003818AE" w:rsidRDefault="00786BA2" w:rsidP="00F527E8">
            <w:pPr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Pôle</w:t>
            </w:r>
          </w:p>
        </w:tc>
        <w:tc>
          <w:tcPr>
            <w:tcW w:w="2970" w:type="dxa"/>
            <w:vAlign w:val="center"/>
          </w:tcPr>
          <w:p w14:paraId="443091AB" w14:textId="30BE4A7D" w:rsidR="00786BA2" w:rsidRPr="003818AE" w:rsidRDefault="00D02724" w:rsidP="00C14490">
            <w:pPr>
              <w:jc w:val="center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EMPLOYABILITE</w:t>
            </w: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16511B33" w14:textId="77777777" w:rsidR="00786BA2" w:rsidRPr="003818AE" w:rsidRDefault="00786BA2" w:rsidP="00F527E8">
            <w:pPr>
              <w:rPr>
                <w:rFonts w:ascii="Arial" w:eastAsia="Yuanti TC" w:hAnsi="Arial" w:cs="Arial"/>
                <w:sz w:val="20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408D3158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03AAD131" w14:textId="77777777" w:rsidR="00786BA2" w:rsidRPr="003818AE" w:rsidRDefault="00786BA2" w:rsidP="00F527E8">
            <w:pPr>
              <w:rPr>
                <w:rFonts w:ascii="Arial" w:eastAsia="Yuanti TC" w:hAnsi="Arial" w:cs="Arial"/>
                <w:b/>
                <w:color w:val="FF0000"/>
                <w:sz w:val="20"/>
              </w:rPr>
            </w:pPr>
          </w:p>
        </w:tc>
      </w:tr>
      <w:tr w:rsidR="00786BA2" w:rsidRPr="003818AE" w14:paraId="70260427" w14:textId="77777777" w:rsidTr="00F527E8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85E029A" w14:textId="02CBC693" w:rsidR="00786BA2" w:rsidRPr="003818AE" w:rsidRDefault="00D02724" w:rsidP="00F527E8">
            <w:pPr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 xml:space="preserve">Programme | </w:t>
            </w:r>
            <w:r w:rsidR="00786BA2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Volet</w:t>
            </w:r>
          </w:p>
        </w:tc>
        <w:tc>
          <w:tcPr>
            <w:tcW w:w="2970" w:type="dxa"/>
            <w:vAlign w:val="center"/>
          </w:tcPr>
          <w:p w14:paraId="2996A670" w14:textId="78CA410A" w:rsidR="00786BA2" w:rsidRPr="003818AE" w:rsidRDefault="00D02724" w:rsidP="00F527E8">
            <w:pPr>
              <w:jc w:val="center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 xml:space="preserve">Formation Professionnelle | </w:t>
            </w:r>
            <w:r w:rsidR="005334B9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FAPAR</w:t>
            </w: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137BDE06" w14:textId="77777777" w:rsidR="00786BA2" w:rsidRPr="003818AE" w:rsidRDefault="00786BA2" w:rsidP="00F527E8">
            <w:pPr>
              <w:rPr>
                <w:rFonts w:ascii="Arial" w:eastAsia="Yuanti TC" w:hAnsi="Arial" w:cs="Arial"/>
                <w:sz w:val="20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12013CA9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5480E6E0" w14:textId="77777777" w:rsidR="00786BA2" w:rsidRPr="003818AE" w:rsidRDefault="00786BA2" w:rsidP="00F527E8">
            <w:pPr>
              <w:rPr>
                <w:rFonts w:ascii="Arial" w:eastAsia="Yuanti TC" w:hAnsi="Arial" w:cs="Arial"/>
                <w:b/>
                <w:color w:val="FF0000"/>
                <w:sz w:val="20"/>
              </w:rPr>
            </w:pPr>
          </w:p>
        </w:tc>
      </w:tr>
      <w:tr w:rsidR="00786BA2" w:rsidRPr="003818AE" w14:paraId="7CB9F55E" w14:textId="77777777" w:rsidTr="00F527E8">
        <w:trPr>
          <w:trHeight w:val="36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D7A31C4" w14:textId="77777777" w:rsidR="00786BA2" w:rsidRPr="003818AE" w:rsidRDefault="00786BA2" w:rsidP="00F527E8">
            <w:pPr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VILLE</w:t>
            </w:r>
          </w:p>
        </w:tc>
        <w:tc>
          <w:tcPr>
            <w:tcW w:w="2970" w:type="dxa"/>
            <w:vAlign w:val="center"/>
          </w:tcPr>
          <w:p w14:paraId="53D43818" w14:textId="77777777" w:rsidR="00786BA2" w:rsidRPr="003818AE" w:rsidRDefault="00786BA2" w:rsidP="00F527E8">
            <w:pPr>
              <w:jc w:val="center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Grand Casablanca</w:t>
            </w: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0F78CF5B" w14:textId="77777777" w:rsidR="00786BA2" w:rsidRPr="003818AE" w:rsidRDefault="00786BA2" w:rsidP="00F527E8">
            <w:pPr>
              <w:rPr>
                <w:rFonts w:ascii="Arial" w:eastAsia="Yuanti TC" w:hAnsi="Arial" w:cs="Arial"/>
                <w:sz w:val="20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28B79959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2682A328" w14:textId="77777777" w:rsidR="00786BA2" w:rsidRPr="003818AE" w:rsidRDefault="00786BA2" w:rsidP="00F527E8">
            <w:pPr>
              <w:rPr>
                <w:rFonts w:ascii="Arial" w:eastAsia="Yuanti TC" w:hAnsi="Arial" w:cs="Arial"/>
                <w:b/>
                <w:color w:val="FF0000"/>
                <w:sz w:val="20"/>
              </w:rPr>
            </w:pPr>
          </w:p>
        </w:tc>
      </w:tr>
    </w:tbl>
    <w:p w14:paraId="05070E10" w14:textId="77777777" w:rsidR="00786BA2" w:rsidRPr="003818AE" w:rsidRDefault="00786BA2" w:rsidP="00786BA2">
      <w:pPr>
        <w:tabs>
          <w:tab w:val="left" w:pos="1230"/>
        </w:tabs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90"/>
      </w:tblGrid>
      <w:tr w:rsidR="00786BA2" w:rsidRPr="003818AE" w14:paraId="48B0E9F7" w14:textId="77777777" w:rsidTr="00F527E8">
        <w:tc>
          <w:tcPr>
            <w:tcW w:w="10890" w:type="dxa"/>
            <w:shd w:val="clear" w:color="auto" w:fill="F2F2F2" w:themeFill="background1" w:themeFillShade="F2"/>
            <w:vAlign w:val="center"/>
          </w:tcPr>
          <w:p w14:paraId="7AB3397A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FINALITE DU POSTE</w:t>
            </w:r>
          </w:p>
        </w:tc>
      </w:tr>
      <w:tr w:rsidR="00786BA2" w:rsidRPr="003818AE" w14:paraId="377B6A16" w14:textId="77777777" w:rsidTr="00F527E8">
        <w:tc>
          <w:tcPr>
            <w:tcW w:w="10890" w:type="dxa"/>
          </w:tcPr>
          <w:p w14:paraId="460C9141" w14:textId="77777777" w:rsidR="00786BA2" w:rsidRPr="003818AE" w:rsidRDefault="00786BA2" w:rsidP="00F527E8">
            <w:pPr>
              <w:ind w:left="33" w:right="74"/>
              <w:jc w:val="both"/>
              <w:rPr>
                <w:rFonts w:ascii="Arial" w:eastAsia="Yuanti TC" w:hAnsi="Arial" w:cs="Arial"/>
                <w:sz w:val="10"/>
              </w:rPr>
            </w:pPr>
          </w:p>
          <w:p w14:paraId="68101F09" w14:textId="4056F9D4" w:rsidR="00710042" w:rsidRPr="00710042" w:rsidRDefault="00710042" w:rsidP="00710042">
            <w:pPr>
              <w:ind w:right="74"/>
              <w:jc w:val="both"/>
              <w:rPr>
                <w:rFonts w:ascii="Arial" w:eastAsia="Yuanti TC" w:hAnsi="Arial" w:cs="Arial"/>
                <w:sz w:val="20"/>
              </w:rPr>
            </w:pPr>
            <w:r w:rsidRPr="00710042">
              <w:rPr>
                <w:rFonts w:ascii="Arial" w:eastAsia="Yuanti TC" w:hAnsi="Arial" w:cs="Arial"/>
                <w:sz w:val="20"/>
              </w:rPr>
              <w:t xml:space="preserve">Dans l’exercice de ses fonctions, le formateur </w:t>
            </w:r>
            <w:r w:rsidR="00D02724">
              <w:rPr>
                <w:rFonts w:ascii="Arial" w:eastAsia="Yuanti TC" w:hAnsi="Arial" w:cs="Arial"/>
                <w:sz w:val="20"/>
              </w:rPr>
              <w:t xml:space="preserve">junior </w:t>
            </w:r>
            <w:r w:rsidRPr="00710042">
              <w:rPr>
                <w:rFonts w:ascii="Arial" w:eastAsia="Yuanti TC" w:hAnsi="Arial" w:cs="Arial"/>
                <w:sz w:val="20"/>
              </w:rPr>
              <w:t>est appelé à entrer en interaction avec les différents acteurs</w:t>
            </w:r>
            <w:r>
              <w:rPr>
                <w:rFonts w:ascii="Arial" w:eastAsia="Yuanti TC" w:hAnsi="Arial" w:cs="Arial"/>
                <w:sz w:val="20"/>
              </w:rPr>
              <w:t xml:space="preserve"> </w:t>
            </w:r>
            <w:r w:rsidRPr="00710042">
              <w:rPr>
                <w:rFonts w:ascii="Arial" w:eastAsia="Yuanti TC" w:hAnsi="Arial" w:cs="Arial"/>
                <w:sz w:val="20"/>
              </w:rPr>
              <w:t>d’un dispositif de formation :</w:t>
            </w:r>
            <w:r w:rsidR="00B2226E">
              <w:rPr>
                <w:rFonts w:ascii="Arial" w:eastAsia="Yuanti TC" w:hAnsi="Arial" w:cs="Arial"/>
                <w:sz w:val="20"/>
              </w:rPr>
              <w:t xml:space="preserve"> </w:t>
            </w:r>
          </w:p>
          <w:p w14:paraId="219BF482" w14:textId="10B8E2F4" w:rsidR="00710042" w:rsidRPr="005C3A97" w:rsidRDefault="00710042" w:rsidP="00C92233">
            <w:pPr>
              <w:pStyle w:val="Paragraphedeliste"/>
              <w:numPr>
                <w:ilvl w:val="0"/>
                <w:numId w:val="12"/>
              </w:numPr>
              <w:spacing w:before="240" w:line="276" w:lineRule="auto"/>
              <w:ind w:right="74"/>
              <w:jc w:val="both"/>
              <w:rPr>
                <w:rFonts w:ascii="Arial" w:eastAsia="Yuanti TC" w:hAnsi="Arial" w:cs="Arial"/>
                <w:sz w:val="20"/>
              </w:rPr>
            </w:pPr>
            <w:r w:rsidRPr="005C3A97">
              <w:rPr>
                <w:rFonts w:ascii="Arial" w:eastAsia="Yuanti TC" w:hAnsi="Arial" w:cs="Arial"/>
                <w:sz w:val="20"/>
              </w:rPr>
              <w:t>Les participants à la formation : le formateur doit animer la formation et permettre le développement de leur</w:t>
            </w:r>
            <w:r w:rsidR="005C3A97" w:rsidRPr="005C3A97">
              <w:rPr>
                <w:rFonts w:ascii="Arial" w:eastAsia="Yuanti TC" w:hAnsi="Arial" w:cs="Arial"/>
                <w:sz w:val="20"/>
              </w:rPr>
              <w:t xml:space="preserve"> </w:t>
            </w:r>
            <w:r w:rsidRPr="005C3A97">
              <w:rPr>
                <w:rFonts w:ascii="Arial" w:eastAsia="Yuanti TC" w:hAnsi="Arial" w:cs="Arial"/>
                <w:sz w:val="20"/>
              </w:rPr>
              <w:t>compétence selon les prescriptions du référentiel ;</w:t>
            </w:r>
          </w:p>
          <w:p w14:paraId="169B1D0A" w14:textId="13589520" w:rsidR="00710042" w:rsidRPr="005C3A97" w:rsidRDefault="00710042" w:rsidP="00C92233">
            <w:pPr>
              <w:pStyle w:val="Paragraphedeliste"/>
              <w:numPr>
                <w:ilvl w:val="0"/>
                <w:numId w:val="12"/>
              </w:numPr>
              <w:spacing w:before="240" w:after="200" w:line="276" w:lineRule="auto"/>
              <w:ind w:right="74"/>
              <w:jc w:val="both"/>
              <w:rPr>
                <w:rFonts w:ascii="Arial" w:eastAsia="Yuanti TC" w:hAnsi="Arial" w:cs="Arial"/>
                <w:sz w:val="20"/>
              </w:rPr>
            </w:pPr>
            <w:r w:rsidRPr="005C3A97">
              <w:rPr>
                <w:rFonts w:ascii="Arial" w:eastAsia="Yuanti TC" w:hAnsi="Arial" w:cs="Arial"/>
                <w:sz w:val="20"/>
              </w:rPr>
              <w:t>L'entourage de l’apprenant : le cas échéant, le formateur doit pouvoir, soit en phase de sélection, soit durant la formation, assurer le suivi de l’apprenant en entrant en relation avec l’entourage familial de</w:t>
            </w:r>
            <w:r w:rsidR="005C3A97" w:rsidRPr="005C3A97">
              <w:rPr>
                <w:rFonts w:ascii="Arial" w:eastAsia="Yuanti TC" w:hAnsi="Arial" w:cs="Arial"/>
                <w:sz w:val="20"/>
              </w:rPr>
              <w:t xml:space="preserve"> </w:t>
            </w:r>
            <w:r w:rsidRPr="005C3A97">
              <w:rPr>
                <w:rFonts w:ascii="Arial" w:eastAsia="Yuanti TC" w:hAnsi="Arial" w:cs="Arial"/>
                <w:sz w:val="20"/>
              </w:rPr>
              <w:t>l’apprenant ;</w:t>
            </w:r>
          </w:p>
          <w:p w14:paraId="734EA0B6" w14:textId="485D9BAE" w:rsidR="00710042" w:rsidRPr="005C3A97" w:rsidRDefault="00710042" w:rsidP="00C92233">
            <w:pPr>
              <w:pStyle w:val="Paragraphedeliste"/>
              <w:numPr>
                <w:ilvl w:val="0"/>
                <w:numId w:val="12"/>
              </w:numPr>
              <w:spacing w:before="240" w:after="200" w:line="276" w:lineRule="auto"/>
              <w:ind w:right="74"/>
              <w:jc w:val="both"/>
              <w:rPr>
                <w:rFonts w:ascii="Arial" w:eastAsia="Yuanti TC" w:hAnsi="Arial" w:cs="Arial"/>
                <w:sz w:val="20"/>
              </w:rPr>
            </w:pPr>
            <w:r w:rsidRPr="005C3A97">
              <w:rPr>
                <w:rFonts w:ascii="Arial" w:eastAsia="Yuanti TC" w:hAnsi="Arial" w:cs="Arial"/>
                <w:sz w:val="20"/>
              </w:rPr>
              <w:t>L’équipe pédagogique : afin de proposer la formation cohérente, le formateur doit travailler de façon</w:t>
            </w:r>
            <w:r w:rsidR="005C3A97" w:rsidRPr="005C3A97">
              <w:rPr>
                <w:rFonts w:ascii="Arial" w:eastAsia="Yuanti TC" w:hAnsi="Arial" w:cs="Arial"/>
                <w:sz w:val="20"/>
              </w:rPr>
              <w:t xml:space="preserve"> </w:t>
            </w:r>
            <w:r w:rsidRPr="005C3A97">
              <w:rPr>
                <w:rFonts w:ascii="Arial" w:eastAsia="Yuanti TC" w:hAnsi="Arial" w:cs="Arial"/>
                <w:sz w:val="20"/>
              </w:rPr>
              <w:t>concertée avec les autres membres de l’équipe pédagogique (formateurs, conseillers pédagogiques...) ;</w:t>
            </w:r>
          </w:p>
          <w:p w14:paraId="64A47005" w14:textId="4A2A3EBF" w:rsidR="00710042" w:rsidRPr="005C3A97" w:rsidRDefault="00710042" w:rsidP="00C92233">
            <w:pPr>
              <w:pStyle w:val="Paragraphedeliste"/>
              <w:numPr>
                <w:ilvl w:val="0"/>
                <w:numId w:val="12"/>
              </w:numPr>
              <w:spacing w:before="240" w:after="200" w:line="276" w:lineRule="auto"/>
              <w:ind w:right="74"/>
              <w:jc w:val="both"/>
              <w:rPr>
                <w:rFonts w:ascii="Arial" w:eastAsia="Yuanti TC" w:hAnsi="Arial" w:cs="Arial"/>
                <w:sz w:val="20"/>
              </w:rPr>
            </w:pPr>
            <w:r w:rsidRPr="005C3A97">
              <w:rPr>
                <w:rFonts w:ascii="Arial" w:eastAsia="Yuanti TC" w:hAnsi="Arial" w:cs="Arial"/>
                <w:sz w:val="20"/>
              </w:rPr>
              <w:t>Les autres membres du dispositif de formation : le formateur doit inscrire son action dans un dispositif de</w:t>
            </w:r>
            <w:r w:rsidR="005C3A97" w:rsidRPr="005C3A97">
              <w:rPr>
                <w:rFonts w:ascii="Arial" w:eastAsia="Yuanti TC" w:hAnsi="Arial" w:cs="Arial"/>
                <w:sz w:val="20"/>
              </w:rPr>
              <w:t xml:space="preserve"> </w:t>
            </w:r>
            <w:r w:rsidRPr="005C3A97">
              <w:rPr>
                <w:rFonts w:ascii="Arial" w:eastAsia="Yuanti TC" w:hAnsi="Arial" w:cs="Arial"/>
                <w:sz w:val="20"/>
              </w:rPr>
              <w:t>formation composé de différentes équipes (direction, administration, intendance, service d’orientation...) ;</w:t>
            </w:r>
          </w:p>
          <w:p w14:paraId="77314044" w14:textId="324732B9" w:rsidR="00786BA2" w:rsidRPr="005C3A97" w:rsidRDefault="00710042" w:rsidP="00C92233">
            <w:pPr>
              <w:pStyle w:val="Paragraphedeliste"/>
              <w:numPr>
                <w:ilvl w:val="0"/>
                <w:numId w:val="12"/>
              </w:numPr>
              <w:spacing w:before="240" w:line="276" w:lineRule="auto"/>
              <w:ind w:right="74"/>
              <w:jc w:val="both"/>
              <w:rPr>
                <w:rFonts w:ascii="Arial" w:eastAsia="Yuanti TC" w:hAnsi="Arial" w:cs="Arial"/>
                <w:sz w:val="20"/>
              </w:rPr>
            </w:pPr>
            <w:r w:rsidRPr="005C3A97">
              <w:rPr>
                <w:rFonts w:ascii="Arial" w:eastAsia="Yuanti TC" w:hAnsi="Arial" w:cs="Arial"/>
                <w:sz w:val="20"/>
              </w:rPr>
              <w:t>Les partenaires de la formation : ces partenaires peuvent être institutionnels (ministères, directions</w:t>
            </w:r>
            <w:r w:rsidR="005C3A97" w:rsidRPr="005C3A97">
              <w:rPr>
                <w:rFonts w:ascii="Arial" w:eastAsia="Yuanti TC" w:hAnsi="Arial" w:cs="Arial"/>
                <w:sz w:val="20"/>
              </w:rPr>
              <w:t xml:space="preserve"> </w:t>
            </w:r>
            <w:r w:rsidRPr="005C3A97">
              <w:rPr>
                <w:rFonts w:ascii="Arial" w:eastAsia="Yuanti TC" w:hAnsi="Arial" w:cs="Arial"/>
                <w:sz w:val="20"/>
              </w:rPr>
              <w:t>régionales de l’enseignement), techniques (formateurs de formateurs, experts pédagogiques...) ou financiers</w:t>
            </w:r>
            <w:r w:rsidR="000A0F6F" w:rsidRPr="005C3A97">
              <w:rPr>
                <w:rFonts w:ascii="Arial" w:eastAsia="Yuanti TC" w:hAnsi="Arial" w:cs="Arial"/>
                <w:sz w:val="20"/>
              </w:rPr>
              <w:t xml:space="preserve"> </w:t>
            </w:r>
          </w:p>
        </w:tc>
      </w:tr>
    </w:tbl>
    <w:p w14:paraId="14A1B1BA" w14:textId="77777777" w:rsidR="00786BA2" w:rsidRPr="003818AE" w:rsidRDefault="00786BA2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90"/>
      </w:tblGrid>
      <w:tr w:rsidR="00786BA2" w:rsidRPr="003818AE" w14:paraId="1EE32DAF" w14:textId="77777777" w:rsidTr="00F527E8">
        <w:tc>
          <w:tcPr>
            <w:tcW w:w="10890" w:type="dxa"/>
            <w:shd w:val="clear" w:color="auto" w:fill="F2F2F2" w:themeFill="background1" w:themeFillShade="F2"/>
            <w:vAlign w:val="center"/>
          </w:tcPr>
          <w:p w14:paraId="1A2BD6FB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 xml:space="preserve">CONTEXTE </w:t>
            </w:r>
          </w:p>
        </w:tc>
      </w:tr>
      <w:tr w:rsidR="00786BA2" w:rsidRPr="003818AE" w14:paraId="552FC215" w14:textId="77777777" w:rsidTr="00F527E8">
        <w:tc>
          <w:tcPr>
            <w:tcW w:w="10890" w:type="dxa"/>
          </w:tcPr>
          <w:p w14:paraId="0C5C4587" w14:textId="77777777" w:rsidR="00786BA2" w:rsidRPr="003818AE" w:rsidRDefault="00786BA2" w:rsidP="00F527E8">
            <w:pPr>
              <w:ind w:left="34" w:right="74"/>
              <w:jc w:val="both"/>
              <w:rPr>
                <w:rFonts w:ascii="Arial" w:eastAsia="Yuanti TC" w:hAnsi="Arial" w:cs="Arial"/>
                <w:sz w:val="10"/>
              </w:rPr>
            </w:pPr>
          </w:p>
          <w:p w14:paraId="52288D7A" w14:textId="77777777" w:rsidR="00786BA2" w:rsidRDefault="00786BA2" w:rsidP="00F527E8">
            <w:pPr>
              <w:rPr>
                <w:rFonts w:ascii="Arial" w:eastAsia="Yuanti TC" w:hAnsi="Arial" w:cs="Arial"/>
                <w:sz w:val="10"/>
              </w:rPr>
            </w:pPr>
          </w:p>
          <w:p w14:paraId="32006B42" w14:textId="3BD5F811" w:rsidR="00FF3242" w:rsidRDefault="00FF3242" w:rsidP="00FF3242">
            <w:pPr>
              <w:jc w:val="both"/>
              <w:rPr>
                <w:rFonts w:ascii="Arial" w:eastAsia="Yuanti TC" w:hAnsi="Arial" w:cs="Arial"/>
                <w:sz w:val="20"/>
              </w:rPr>
            </w:pPr>
            <w:r w:rsidRPr="00FF3242">
              <w:rPr>
                <w:rFonts w:ascii="Arial" w:eastAsia="Yuanti TC" w:hAnsi="Arial" w:cs="Arial"/>
                <w:sz w:val="20"/>
              </w:rPr>
              <w:t>Active depuis 1959, l'association L’Heure Joyeuse, reconnue d’utilité publique, à but non lucratif, est engagée</w:t>
            </w:r>
            <w:r>
              <w:rPr>
                <w:rFonts w:ascii="Arial" w:eastAsia="Yuanti TC" w:hAnsi="Arial" w:cs="Arial"/>
                <w:sz w:val="20"/>
              </w:rPr>
              <w:t xml:space="preserve"> </w:t>
            </w:r>
            <w:r w:rsidRPr="00FF3242">
              <w:rPr>
                <w:rFonts w:ascii="Arial" w:eastAsia="Yuanti TC" w:hAnsi="Arial" w:cs="Arial"/>
                <w:sz w:val="20"/>
              </w:rPr>
              <w:t>dans la lutte contre toute forme d’exclusion sociale et professionnelle.</w:t>
            </w:r>
          </w:p>
          <w:p w14:paraId="3720A2FF" w14:textId="76D4981C" w:rsidR="00FF3242" w:rsidRPr="00FF3242" w:rsidRDefault="00FF3242" w:rsidP="00FF3242">
            <w:pPr>
              <w:jc w:val="both"/>
              <w:rPr>
                <w:rFonts w:ascii="Arial" w:eastAsia="Yuanti TC" w:hAnsi="Arial" w:cs="Arial"/>
                <w:sz w:val="20"/>
              </w:rPr>
            </w:pPr>
            <w:r w:rsidRPr="00FF3242">
              <w:rPr>
                <w:rFonts w:ascii="Arial" w:eastAsia="Yuanti TC" w:hAnsi="Arial" w:cs="Arial"/>
                <w:sz w:val="20"/>
              </w:rPr>
              <w:t>L’Heure Joyeuse développe à Casablanca et pour certaines régions rurales du Maroc des programmes dans 4</w:t>
            </w:r>
            <w:r>
              <w:rPr>
                <w:rFonts w:ascii="Arial" w:eastAsia="Yuanti TC" w:hAnsi="Arial" w:cs="Arial"/>
                <w:sz w:val="20"/>
              </w:rPr>
              <w:t xml:space="preserve"> </w:t>
            </w:r>
            <w:r w:rsidRPr="00FF3242">
              <w:rPr>
                <w:rFonts w:ascii="Arial" w:eastAsia="Yuanti TC" w:hAnsi="Arial" w:cs="Arial"/>
                <w:sz w:val="20"/>
              </w:rPr>
              <w:t>principaux pôles :</w:t>
            </w:r>
          </w:p>
          <w:p w14:paraId="7A19EE5E" w14:textId="6716C0CE" w:rsidR="00FF3242" w:rsidRPr="00FF3242" w:rsidRDefault="00FF3242" w:rsidP="00FF3242">
            <w:pPr>
              <w:pStyle w:val="Paragraphedeliste"/>
              <w:numPr>
                <w:ilvl w:val="0"/>
                <w:numId w:val="14"/>
              </w:numPr>
              <w:rPr>
                <w:rFonts w:ascii="Arial" w:eastAsia="Yuanti TC" w:hAnsi="Arial" w:cs="Arial"/>
                <w:sz w:val="20"/>
              </w:rPr>
            </w:pPr>
            <w:r w:rsidRPr="00FF3242">
              <w:rPr>
                <w:rFonts w:ascii="Arial" w:eastAsia="Yuanti TC" w:hAnsi="Arial" w:cs="Arial"/>
                <w:sz w:val="20"/>
              </w:rPr>
              <w:t>La santé ;</w:t>
            </w:r>
          </w:p>
          <w:p w14:paraId="4FDA9544" w14:textId="62F0372D" w:rsidR="00FF3242" w:rsidRPr="00FF3242" w:rsidRDefault="00FF3242" w:rsidP="00FF3242">
            <w:pPr>
              <w:pStyle w:val="Paragraphedeliste"/>
              <w:numPr>
                <w:ilvl w:val="0"/>
                <w:numId w:val="14"/>
              </w:numPr>
              <w:rPr>
                <w:rFonts w:ascii="Arial" w:eastAsia="Yuanti TC" w:hAnsi="Arial" w:cs="Arial"/>
                <w:sz w:val="20"/>
              </w:rPr>
            </w:pPr>
            <w:r w:rsidRPr="00FF3242">
              <w:rPr>
                <w:rFonts w:ascii="Arial" w:eastAsia="Yuanti TC" w:hAnsi="Arial" w:cs="Arial"/>
                <w:sz w:val="20"/>
              </w:rPr>
              <w:t>L’éducation ;</w:t>
            </w:r>
          </w:p>
          <w:p w14:paraId="0F9D3B21" w14:textId="70C16DD5" w:rsidR="00FF3242" w:rsidRPr="00FF3242" w:rsidRDefault="00FF3242" w:rsidP="00FF3242">
            <w:pPr>
              <w:pStyle w:val="Paragraphedeliste"/>
              <w:numPr>
                <w:ilvl w:val="0"/>
                <w:numId w:val="14"/>
              </w:numPr>
              <w:rPr>
                <w:rFonts w:ascii="Arial" w:eastAsia="Yuanti TC" w:hAnsi="Arial" w:cs="Arial"/>
                <w:sz w:val="20"/>
              </w:rPr>
            </w:pPr>
            <w:r w:rsidRPr="00FF3242">
              <w:rPr>
                <w:rFonts w:ascii="Arial" w:eastAsia="Yuanti TC" w:hAnsi="Arial" w:cs="Arial"/>
                <w:sz w:val="20"/>
              </w:rPr>
              <w:t>L’employabilité ;</w:t>
            </w:r>
          </w:p>
          <w:p w14:paraId="1DF22A45" w14:textId="0E684E18" w:rsidR="00FF3242" w:rsidRDefault="00FF3242" w:rsidP="00FF3242">
            <w:pPr>
              <w:pStyle w:val="Paragraphedeliste"/>
              <w:numPr>
                <w:ilvl w:val="0"/>
                <w:numId w:val="14"/>
              </w:numPr>
              <w:rPr>
                <w:rFonts w:ascii="Arial" w:eastAsia="Yuanti TC" w:hAnsi="Arial" w:cs="Arial"/>
                <w:sz w:val="20"/>
              </w:rPr>
            </w:pPr>
            <w:r w:rsidRPr="00FF3242">
              <w:rPr>
                <w:rFonts w:ascii="Arial" w:eastAsia="Yuanti TC" w:hAnsi="Arial" w:cs="Arial"/>
                <w:sz w:val="20"/>
              </w:rPr>
              <w:t>L’Entrepreneuriat.</w:t>
            </w:r>
          </w:p>
          <w:p w14:paraId="393F5C65" w14:textId="77777777" w:rsidR="00FF3242" w:rsidRPr="00FF3242" w:rsidRDefault="00FF3242" w:rsidP="00FF3242">
            <w:pPr>
              <w:pStyle w:val="Paragraphedeliste"/>
              <w:rPr>
                <w:rFonts w:ascii="Arial" w:eastAsia="Yuanti TC" w:hAnsi="Arial" w:cs="Arial"/>
                <w:sz w:val="20"/>
              </w:rPr>
            </w:pPr>
          </w:p>
          <w:p w14:paraId="3DB8C4EE" w14:textId="10E966F4" w:rsidR="00FF3242" w:rsidRPr="00FF3242" w:rsidRDefault="00FF3242" w:rsidP="00FF3242">
            <w:pPr>
              <w:jc w:val="both"/>
              <w:rPr>
                <w:rFonts w:ascii="Arial" w:eastAsia="Yuanti TC" w:hAnsi="Arial" w:cs="Arial"/>
                <w:sz w:val="20"/>
              </w:rPr>
            </w:pPr>
            <w:r w:rsidRPr="00FF3242">
              <w:rPr>
                <w:rFonts w:ascii="Arial" w:eastAsia="Yuanti TC" w:hAnsi="Arial" w:cs="Arial"/>
                <w:sz w:val="20"/>
              </w:rPr>
              <w:t>Forte de son expérience et expertise, depuis les années 80, dans la mise en œuvre de formations professionnelles</w:t>
            </w:r>
            <w:r>
              <w:rPr>
                <w:rFonts w:ascii="Arial" w:eastAsia="Yuanti TC" w:hAnsi="Arial" w:cs="Arial"/>
                <w:sz w:val="20"/>
              </w:rPr>
              <w:t xml:space="preserve"> </w:t>
            </w:r>
            <w:r w:rsidRPr="00FF3242">
              <w:rPr>
                <w:rFonts w:ascii="Arial" w:eastAsia="Yuanti TC" w:hAnsi="Arial" w:cs="Arial"/>
                <w:sz w:val="20"/>
              </w:rPr>
              <w:t>pilotes, L’association « L’heure Joyeuse » a réalisé, au profit de milliers de bénéficiaires apprentis, une série de</w:t>
            </w:r>
            <w:r>
              <w:rPr>
                <w:rFonts w:ascii="Arial" w:eastAsia="Yuanti TC" w:hAnsi="Arial" w:cs="Arial"/>
                <w:sz w:val="20"/>
              </w:rPr>
              <w:t xml:space="preserve"> </w:t>
            </w:r>
            <w:r w:rsidRPr="00FF3242">
              <w:rPr>
                <w:rFonts w:ascii="Arial" w:eastAsia="Yuanti TC" w:hAnsi="Arial" w:cs="Arial"/>
                <w:sz w:val="20"/>
              </w:rPr>
              <w:t>formations métier, de courte ou longue durée, par apprentissage ou également par alternance, notamment en</w:t>
            </w:r>
          </w:p>
          <w:p w14:paraId="011D8204" w14:textId="66F955A7" w:rsidR="00FF3242" w:rsidRDefault="00FF3242" w:rsidP="00FF3242">
            <w:pPr>
              <w:jc w:val="both"/>
              <w:rPr>
                <w:rFonts w:ascii="Arial" w:eastAsia="Yuanti TC" w:hAnsi="Arial" w:cs="Arial"/>
                <w:sz w:val="20"/>
              </w:rPr>
            </w:pPr>
            <w:r w:rsidRPr="00FF3242">
              <w:rPr>
                <w:rFonts w:ascii="Arial" w:eastAsia="Yuanti TC" w:hAnsi="Arial" w:cs="Arial"/>
                <w:sz w:val="20"/>
              </w:rPr>
              <w:t>Confection industrielle, Ferronnerie d’art, Electricité de bâtiment, Electromécanique industrielle et Aide à la</w:t>
            </w:r>
            <w:r>
              <w:rPr>
                <w:rFonts w:ascii="Arial" w:eastAsia="Yuanti TC" w:hAnsi="Arial" w:cs="Arial"/>
                <w:sz w:val="20"/>
              </w:rPr>
              <w:t xml:space="preserve"> </w:t>
            </w:r>
            <w:r w:rsidRPr="00FF3242">
              <w:rPr>
                <w:rFonts w:ascii="Arial" w:eastAsia="Yuanti TC" w:hAnsi="Arial" w:cs="Arial"/>
                <w:sz w:val="20"/>
              </w:rPr>
              <w:t>personne à autonomie réduite…</w:t>
            </w:r>
          </w:p>
          <w:p w14:paraId="70CE0C9A" w14:textId="77777777" w:rsidR="00FF3242" w:rsidRDefault="00FF3242" w:rsidP="00F527E8">
            <w:pPr>
              <w:rPr>
                <w:rFonts w:ascii="Arial" w:eastAsia="Yuanti TC" w:hAnsi="Arial" w:cs="Arial"/>
                <w:sz w:val="20"/>
              </w:rPr>
            </w:pPr>
          </w:p>
          <w:p w14:paraId="76227B0D" w14:textId="77777777" w:rsidR="00FF3242" w:rsidRDefault="00FF3242" w:rsidP="00F527E8">
            <w:pPr>
              <w:rPr>
                <w:rFonts w:ascii="Arial" w:eastAsia="Yuanti TC" w:hAnsi="Arial" w:cs="Arial"/>
                <w:sz w:val="20"/>
              </w:rPr>
            </w:pPr>
          </w:p>
          <w:p w14:paraId="1EF95A7A" w14:textId="78715984" w:rsidR="00FF3242" w:rsidRDefault="00DB6BC1" w:rsidP="008D17E1">
            <w:pPr>
              <w:jc w:val="both"/>
              <w:rPr>
                <w:rFonts w:ascii="Arial" w:eastAsia="Yuanti TC" w:hAnsi="Arial" w:cs="Arial"/>
                <w:sz w:val="20"/>
              </w:rPr>
            </w:pPr>
            <w:r w:rsidRPr="00DB6BC1">
              <w:rPr>
                <w:rFonts w:ascii="Arial" w:eastAsia="Yuanti TC" w:hAnsi="Arial" w:cs="Arial"/>
                <w:sz w:val="20"/>
              </w:rPr>
              <w:t>Pour ce faire, L’heure Joyeuse a pu compter grâce à l’attractivité de ce programme, qui ouvre des débouchés</w:t>
            </w:r>
            <w:r>
              <w:rPr>
                <w:rFonts w:ascii="Arial" w:eastAsia="Yuanti TC" w:hAnsi="Arial" w:cs="Arial"/>
                <w:sz w:val="20"/>
              </w:rPr>
              <w:t xml:space="preserve"> </w:t>
            </w:r>
            <w:r w:rsidRPr="00DB6BC1">
              <w:rPr>
                <w:rFonts w:ascii="Arial" w:eastAsia="Yuanti TC" w:hAnsi="Arial" w:cs="Arial"/>
                <w:sz w:val="20"/>
              </w:rPr>
              <w:t>professionnels durables aux jeunes, sur l’appui de différents partenaires institutionnels, étatiques, privés,</w:t>
            </w:r>
            <w:r w:rsidR="008D17E1">
              <w:t xml:space="preserve"> </w:t>
            </w:r>
            <w:r w:rsidR="008D17E1" w:rsidRPr="008D17E1">
              <w:rPr>
                <w:rFonts w:ascii="Arial" w:eastAsia="Yuanti TC" w:hAnsi="Arial" w:cs="Arial"/>
                <w:sz w:val="20"/>
              </w:rPr>
              <w:t xml:space="preserve">nationaux et </w:t>
            </w:r>
            <w:r w:rsidR="008D17E1" w:rsidRPr="008D17E1">
              <w:rPr>
                <w:rFonts w:ascii="Arial" w:eastAsia="Yuanti TC" w:hAnsi="Arial" w:cs="Arial"/>
                <w:sz w:val="20"/>
              </w:rPr>
              <w:lastRenderedPageBreak/>
              <w:t>internationaux, et une équipe de plus d’une cinquantaine de collaborateurs aux côtés d’une</w:t>
            </w:r>
            <w:r w:rsidR="008D17E1">
              <w:rPr>
                <w:rFonts w:ascii="Arial" w:eastAsia="Yuanti TC" w:hAnsi="Arial" w:cs="Arial"/>
                <w:sz w:val="20"/>
              </w:rPr>
              <w:t xml:space="preserve"> </w:t>
            </w:r>
            <w:r w:rsidR="008D17E1" w:rsidRPr="008D17E1">
              <w:rPr>
                <w:rFonts w:ascii="Arial" w:eastAsia="Yuanti TC" w:hAnsi="Arial" w:cs="Arial"/>
                <w:sz w:val="20"/>
              </w:rPr>
              <w:t>trentaine de bénévoles tous engagés pour mener à bien les activités de l’association.</w:t>
            </w:r>
          </w:p>
          <w:p w14:paraId="1DB75EFB" w14:textId="77777777" w:rsidR="00FF3242" w:rsidRDefault="00FF3242" w:rsidP="00F527E8">
            <w:pPr>
              <w:rPr>
                <w:rFonts w:ascii="Arial" w:eastAsia="Yuanti TC" w:hAnsi="Arial" w:cs="Arial"/>
                <w:sz w:val="20"/>
              </w:rPr>
            </w:pPr>
          </w:p>
          <w:p w14:paraId="74BAD6CE" w14:textId="6ABB7141" w:rsidR="00FA601C" w:rsidRDefault="007A3EDB" w:rsidP="00FE57DE">
            <w:pPr>
              <w:jc w:val="both"/>
              <w:rPr>
                <w:rFonts w:ascii="Arial" w:eastAsia="Yuanti TC" w:hAnsi="Arial" w:cs="Arial"/>
                <w:sz w:val="20"/>
              </w:rPr>
            </w:pPr>
            <w:r w:rsidRPr="007A3EDB">
              <w:rPr>
                <w:rFonts w:ascii="Arial" w:eastAsia="Yuanti TC" w:hAnsi="Arial" w:cs="Arial"/>
                <w:sz w:val="20"/>
              </w:rPr>
              <w:t xml:space="preserve">Fruit d’un partenariat entre </w:t>
            </w:r>
            <w:r>
              <w:rPr>
                <w:rFonts w:ascii="Arial" w:eastAsia="Yuanti TC" w:hAnsi="Arial" w:cs="Arial"/>
                <w:sz w:val="20"/>
              </w:rPr>
              <w:t xml:space="preserve">L’heure Joyeuse et </w:t>
            </w:r>
            <w:r w:rsidR="003948B8" w:rsidRPr="003948B8">
              <w:rPr>
                <w:rFonts w:ascii="Arial" w:eastAsia="Yuanti TC" w:hAnsi="Arial" w:cs="Arial"/>
                <w:sz w:val="20"/>
              </w:rPr>
              <w:t>L’Institut Européen de Coopération et de Développement (IECD)</w:t>
            </w:r>
            <w:r>
              <w:rPr>
                <w:rFonts w:ascii="Arial" w:eastAsia="Yuanti TC" w:hAnsi="Arial" w:cs="Arial"/>
                <w:sz w:val="20"/>
              </w:rPr>
              <w:t>, la formation d’aide à la personne à autonomie réduite</w:t>
            </w:r>
            <w:r w:rsidR="00FE57DE">
              <w:rPr>
                <w:rFonts w:ascii="Arial" w:eastAsia="Yuanti TC" w:hAnsi="Arial" w:cs="Arial"/>
                <w:sz w:val="20"/>
              </w:rPr>
              <w:t xml:space="preserve"> (FAPAR), formation technique d’une durée de 6 mois, </w:t>
            </w:r>
            <w:r w:rsidR="003948B8" w:rsidRPr="003948B8">
              <w:rPr>
                <w:rFonts w:ascii="Arial" w:eastAsia="Yuanti TC" w:hAnsi="Arial" w:cs="Arial"/>
                <w:sz w:val="20"/>
              </w:rPr>
              <w:t>vise une meilleure insertion professionnelle des jeunes en situation de décrochage, dans les métiers du domaine médico-social</w:t>
            </w:r>
          </w:p>
          <w:p w14:paraId="505AAD23" w14:textId="77777777" w:rsidR="00FF3242" w:rsidRDefault="00FF3242" w:rsidP="00F527E8">
            <w:pPr>
              <w:rPr>
                <w:rFonts w:ascii="Arial" w:eastAsia="Yuanti TC" w:hAnsi="Arial" w:cs="Arial"/>
                <w:sz w:val="20"/>
              </w:rPr>
            </w:pPr>
          </w:p>
          <w:p w14:paraId="3D4C3974" w14:textId="77777777" w:rsidR="00FF3242" w:rsidRDefault="00FF3242" w:rsidP="00F527E8">
            <w:pPr>
              <w:rPr>
                <w:rFonts w:ascii="Arial" w:eastAsia="Yuanti TC" w:hAnsi="Arial" w:cs="Arial"/>
                <w:sz w:val="20"/>
              </w:rPr>
            </w:pPr>
          </w:p>
          <w:p w14:paraId="78C875E8" w14:textId="41B0F8F9" w:rsidR="00786BA2" w:rsidRPr="003818AE" w:rsidRDefault="00786BA2" w:rsidP="00F527E8">
            <w:pPr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Champs des relations :</w:t>
            </w:r>
          </w:p>
          <w:p w14:paraId="3D603766" w14:textId="430B71FE" w:rsidR="00130A21" w:rsidRPr="00B2226E" w:rsidRDefault="00D02724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bCs/>
                <w:sz w:val="20"/>
              </w:rPr>
            </w:pPr>
            <w:r w:rsidRPr="00B2226E">
              <w:rPr>
                <w:rFonts w:ascii="Arial" w:eastAsia="Yuanti TC" w:hAnsi="Arial" w:cs="Arial"/>
                <w:bCs/>
                <w:sz w:val="20"/>
              </w:rPr>
              <w:t xml:space="preserve">Responsable des Opérations et de Développement en charge du Pôle </w:t>
            </w:r>
            <w:proofErr w:type="gramStart"/>
            <w:r w:rsidRPr="00B2226E">
              <w:rPr>
                <w:rFonts w:ascii="Arial" w:eastAsia="Yuanti TC" w:hAnsi="Arial" w:cs="Arial"/>
                <w:bCs/>
                <w:sz w:val="20"/>
              </w:rPr>
              <w:t>Employabilité</w:t>
            </w:r>
            <w:r w:rsidR="00130A21" w:rsidRPr="00B2226E">
              <w:rPr>
                <w:rFonts w:ascii="Arial" w:eastAsia="Yuanti TC" w:hAnsi="Arial" w:cs="Arial"/>
                <w:bCs/>
                <w:sz w:val="20"/>
              </w:rPr>
              <w:t>;</w:t>
            </w:r>
            <w:proofErr w:type="gramEnd"/>
            <w:r w:rsidR="00130A21" w:rsidRPr="00B2226E">
              <w:rPr>
                <w:rFonts w:ascii="Arial" w:eastAsia="Yuanti TC" w:hAnsi="Arial" w:cs="Arial"/>
                <w:bCs/>
                <w:sz w:val="20"/>
              </w:rPr>
              <w:t xml:space="preserve"> </w:t>
            </w:r>
          </w:p>
          <w:p w14:paraId="4CC1F3F3" w14:textId="154C4791" w:rsidR="00C14490" w:rsidRPr="00B2226E" w:rsidRDefault="00D02724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bCs/>
                <w:sz w:val="20"/>
              </w:rPr>
            </w:pPr>
            <w:r w:rsidRPr="00B2226E">
              <w:rPr>
                <w:rFonts w:ascii="Arial" w:eastAsia="Yuanti TC" w:hAnsi="Arial" w:cs="Arial"/>
                <w:bCs/>
                <w:sz w:val="20"/>
              </w:rPr>
              <w:t xml:space="preserve">La responsable de la plateforme Sidi </w:t>
            </w:r>
            <w:proofErr w:type="spellStart"/>
            <w:r w:rsidRPr="00B2226E">
              <w:rPr>
                <w:rFonts w:ascii="Arial" w:eastAsia="Yuanti TC" w:hAnsi="Arial" w:cs="Arial"/>
                <w:bCs/>
                <w:sz w:val="20"/>
              </w:rPr>
              <w:t>Mâarouf</w:t>
            </w:r>
            <w:proofErr w:type="spellEnd"/>
            <w:r w:rsidRPr="00B2226E">
              <w:rPr>
                <w:rFonts w:ascii="Arial" w:eastAsia="Yuanti TC" w:hAnsi="Arial" w:cs="Arial"/>
                <w:bCs/>
                <w:sz w:val="20"/>
              </w:rPr>
              <w:t xml:space="preserve"> ;</w:t>
            </w:r>
          </w:p>
          <w:p w14:paraId="0E5CA572" w14:textId="77777777" w:rsidR="00C14490" w:rsidRPr="00C14490" w:rsidRDefault="00130A21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C14490">
              <w:rPr>
                <w:rFonts w:ascii="Arial" w:eastAsia="Yuanti TC" w:hAnsi="Arial" w:cs="Arial"/>
                <w:sz w:val="20"/>
              </w:rPr>
              <w:t xml:space="preserve">Le staff de la COIP ; </w:t>
            </w:r>
          </w:p>
          <w:p w14:paraId="6188C3A8" w14:textId="26FB363E" w:rsidR="00130A21" w:rsidRPr="003818AE" w:rsidRDefault="00D02724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5C3A97">
              <w:rPr>
                <w:rFonts w:ascii="Arial" w:eastAsia="Yuanti TC" w:hAnsi="Arial" w:cs="Arial"/>
                <w:sz w:val="20"/>
              </w:rPr>
              <w:t>L’équipe pédagogique</w:t>
            </w:r>
          </w:p>
          <w:p w14:paraId="56C6FACB" w14:textId="77777777" w:rsidR="00130A21" w:rsidRPr="003818AE" w:rsidRDefault="00130A21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Les partenaires de l’association ; </w:t>
            </w:r>
          </w:p>
          <w:p w14:paraId="2A9013C4" w14:textId="77777777" w:rsidR="00130A21" w:rsidRPr="003818AE" w:rsidRDefault="00130A21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L’équipe administrative de l’association ; </w:t>
            </w:r>
          </w:p>
          <w:p w14:paraId="74530DC2" w14:textId="0E2B044E" w:rsidR="00130A21" w:rsidRPr="003818AE" w:rsidRDefault="00130A21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L</w:t>
            </w:r>
            <w:r w:rsidR="00B2226E">
              <w:rPr>
                <w:rFonts w:ascii="Arial" w:eastAsia="Yuanti TC" w:hAnsi="Arial" w:cs="Arial"/>
                <w:sz w:val="20"/>
              </w:rPr>
              <w:t xml:space="preserve">a chargée de la formation </w:t>
            </w:r>
          </w:p>
          <w:p w14:paraId="3143B73A" w14:textId="77777777" w:rsidR="00130A21" w:rsidRPr="003818AE" w:rsidRDefault="00130A21" w:rsidP="00130A21">
            <w:pPr>
              <w:pStyle w:val="Paragraphedeliste"/>
              <w:numPr>
                <w:ilvl w:val="2"/>
                <w:numId w:val="2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Les bénéficiaires.</w:t>
            </w:r>
          </w:p>
          <w:p w14:paraId="0DD8E758" w14:textId="77777777" w:rsidR="00786BA2" w:rsidRPr="003818AE" w:rsidRDefault="00786BA2" w:rsidP="00F527E8">
            <w:pPr>
              <w:jc w:val="both"/>
              <w:rPr>
                <w:rFonts w:ascii="Arial" w:eastAsia="Yuanti TC" w:hAnsi="Arial" w:cs="Arial"/>
                <w:sz w:val="2"/>
              </w:rPr>
            </w:pPr>
            <w:r w:rsidRPr="003818AE">
              <w:rPr>
                <w:rFonts w:ascii="Arial" w:eastAsia="Calibri,Arial" w:hAnsi="Arial" w:cs="Arial"/>
              </w:rPr>
              <w:t xml:space="preserve">         </w:t>
            </w:r>
          </w:p>
        </w:tc>
      </w:tr>
    </w:tbl>
    <w:p w14:paraId="2435726D" w14:textId="111C4395" w:rsidR="00786BA2" w:rsidRDefault="00786BA2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90"/>
      </w:tblGrid>
      <w:tr w:rsidR="00786BA2" w:rsidRPr="003818AE" w14:paraId="7BCCCF94" w14:textId="77777777" w:rsidTr="00F527E8">
        <w:tc>
          <w:tcPr>
            <w:tcW w:w="10890" w:type="dxa"/>
            <w:shd w:val="clear" w:color="auto" w:fill="F2F2F2" w:themeFill="background1" w:themeFillShade="F2"/>
            <w:vAlign w:val="center"/>
          </w:tcPr>
          <w:p w14:paraId="22C507E6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ACTIVIT</w:t>
            </w:r>
            <w:r w:rsidR="008526BA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É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S PRINCIPALES</w:t>
            </w:r>
          </w:p>
        </w:tc>
      </w:tr>
      <w:tr w:rsidR="00786BA2" w:rsidRPr="003818AE" w14:paraId="041835A8" w14:textId="77777777" w:rsidTr="00F527E8">
        <w:tc>
          <w:tcPr>
            <w:tcW w:w="10890" w:type="dxa"/>
          </w:tcPr>
          <w:p w14:paraId="7B44567A" w14:textId="77777777" w:rsidR="000A0F6F" w:rsidRPr="003818AE" w:rsidRDefault="000A0F6F" w:rsidP="00474705">
            <w:pPr>
              <w:rPr>
                <w:rFonts w:ascii="Arial" w:eastAsia="Yuanti TC" w:hAnsi="Arial" w:cs="Arial"/>
                <w:b/>
                <w:sz w:val="10"/>
              </w:rPr>
            </w:pPr>
          </w:p>
          <w:p w14:paraId="75DC08D3" w14:textId="2350D8CA" w:rsidR="007B1418" w:rsidRDefault="007B1418" w:rsidP="007B1418">
            <w:pPr>
              <w:jc w:val="both"/>
            </w:pPr>
            <w:r>
              <w:t>Sous la responsabilité</w:t>
            </w:r>
            <w:r w:rsidR="00D02724">
              <w:t xml:space="preserve"> et en coordination </w:t>
            </w:r>
            <w:r w:rsidR="00C14490" w:rsidRPr="00B2226E">
              <w:t>avec la</w:t>
            </w:r>
            <w:r w:rsidR="00D02724" w:rsidRPr="00B2226E">
              <w:t xml:space="preserve"> chargée de la formation</w:t>
            </w:r>
            <w:r w:rsidRPr="00B2226E">
              <w:t>,</w:t>
            </w:r>
            <w:r>
              <w:t xml:space="preserve"> le formateur</w:t>
            </w:r>
            <w:r w:rsidR="00D02724">
              <w:t xml:space="preserve"> ju</w:t>
            </w:r>
            <w:r w:rsidR="00C14490">
              <w:t>ni</w:t>
            </w:r>
            <w:r w:rsidR="00D02724">
              <w:t>or</w:t>
            </w:r>
            <w:r>
              <w:t xml:space="preserve"> assurera</w:t>
            </w:r>
            <w:r w:rsidR="00D02724">
              <w:t xml:space="preserve"> et/ou participera dans </w:t>
            </w:r>
            <w:r>
              <w:t xml:space="preserve">les fonctions suivantes : </w:t>
            </w:r>
          </w:p>
          <w:p w14:paraId="7F55C3D5" w14:textId="77777777" w:rsidR="004D479E" w:rsidRDefault="004D479E" w:rsidP="007B1418">
            <w:pPr>
              <w:jc w:val="both"/>
            </w:pPr>
          </w:p>
          <w:p w14:paraId="154B8A28" w14:textId="77777777" w:rsidR="007B1418" w:rsidRPr="007B1418" w:rsidRDefault="007B1418" w:rsidP="007B1418">
            <w:pPr>
              <w:pStyle w:val="Paragraphedeliste"/>
              <w:numPr>
                <w:ilvl w:val="0"/>
                <w:numId w:val="15"/>
              </w:numPr>
              <w:spacing w:after="160" w:line="259" w:lineRule="auto"/>
              <w:ind w:left="360"/>
              <w:jc w:val="both"/>
              <w:rPr>
                <w:b/>
                <w:bCs/>
              </w:rPr>
            </w:pPr>
            <w:r w:rsidRPr="007B1418">
              <w:rPr>
                <w:b/>
                <w:bCs/>
              </w:rPr>
              <w:t xml:space="preserve">Eduquer : </w:t>
            </w:r>
          </w:p>
          <w:p w14:paraId="0DFFCB9E" w14:textId="77777777" w:rsidR="007B1418" w:rsidRDefault="007B1418" w:rsidP="007B1418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jc w:val="both"/>
            </w:pPr>
            <w:r>
              <w:t>Animer des situations d’apprentissage fondées sur les principes de l’éducation inclusive ;</w:t>
            </w:r>
          </w:p>
          <w:p w14:paraId="293330E2" w14:textId="77777777" w:rsidR="007B1418" w:rsidRDefault="007B1418" w:rsidP="007B1418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jc w:val="both"/>
            </w:pPr>
            <w:r>
              <w:t>Assurer un bon déroulement de la formation dans le respect du règlement intérieur ;</w:t>
            </w:r>
          </w:p>
          <w:p w14:paraId="2BE728B1" w14:textId="77777777" w:rsidR="007B1418" w:rsidRDefault="007B1418" w:rsidP="007B1418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jc w:val="both"/>
            </w:pPr>
            <w:r>
              <w:t xml:space="preserve">Accompagner l’apprenant dans la construction de son projet personnel et professionnel </w:t>
            </w:r>
          </w:p>
          <w:p w14:paraId="5E10D8EE" w14:textId="77777777" w:rsidR="007B1418" w:rsidRDefault="007B1418" w:rsidP="007B1418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jc w:val="both"/>
            </w:pPr>
            <w:r>
              <w:t xml:space="preserve">Mener des entretiens avec l’environnement familial de l’apprenant afin de l’inclure dans le suivi </w:t>
            </w:r>
          </w:p>
          <w:p w14:paraId="02A1C9A0" w14:textId="77777777" w:rsidR="007B1418" w:rsidRDefault="007B1418" w:rsidP="007B1418">
            <w:pPr>
              <w:pStyle w:val="Paragraphedeliste"/>
              <w:spacing w:after="160" w:line="259" w:lineRule="auto"/>
              <w:jc w:val="both"/>
            </w:pPr>
          </w:p>
          <w:p w14:paraId="21836D56" w14:textId="77777777" w:rsidR="007B1418" w:rsidRPr="007B1418" w:rsidRDefault="007B1418" w:rsidP="007B1418">
            <w:pPr>
              <w:pStyle w:val="Paragraphedeliste"/>
              <w:numPr>
                <w:ilvl w:val="0"/>
                <w:numId w:val="15"/>
              </w:numPr>
              <w:spacing w:after="160" w:line="259" w:lineRule="auto"/>
              <w:ind w:left="360"/>
              <w:jc w:val="both"/>
              <w:rPr>
                <w:b/>
                <w:bCs/>
              </w:rPr>
            </w:pPr>
            <w:r w:rsidRPr="007B1418">
              <w:rPr>
                <w:b/>
                <w:bCs/>
              </w:rPr>
              <w:t xml:space="preserve">Former : </w:t>
            </w:r>
          </w:p>
          <w:p w14:paraId="4A064B24" w14:textId="77777777" w:rsidR="007B1418" w:rsidRDefault="007B1418" w:rsidP="007B1418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jc w:val="both"/>
            </w:pPr>
            <w:r>
              <w:t xml:space="preserve">Planifier le déroulement des modules de formation confiés (plan de formation, séquences, séances...) ; </w:t>
            </w:r>
          </w:p>
          <w:p w14:paraId="6E7D882E" w14:textId="77777777" w:rsidR="007B1418" w:rsidRDefault="007B1418" w:rsidP="007B1418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jc w:val="both"/>
            </w:pPr>
            <w:r>
              <w:t xml:space="preserve">Choisir les pratiques et les ressources pédagogiques les plus adaptées ; </w:t>
            </w:r>
          </w:p>
          <w:p w14:paraId="60DE4053" w14:textId="77777777" w:rsidR="007B1418" w:rsidRDefault="007B1418" w:rsidP="007B1418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jc w:val="both"/>
            </w:pPr>
            <w:r>
              <w:t xml:space="preserve">Animer les situations d’apprentissage ; </w:t>
            </w:r>
          </w:p>
          <w:p w14:paraId="4956947B" w14:textId="77777777" w:rsidR="007B1418" w:rsidRDefault="007B1418" w:rsidP="007B1418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jc w:val="both"/>
            </w:pPr>
            <w:r>
              <w:t xml:space="preserve">Réaliser les travaux pratiques sur la base des cas réels des activités des structures professionnelles </w:t>
            </w:r>
          </w:p>
          <w:p w14:paraId="07AB5400" w14:textId="1BCFE0D5" w:rsidR="007B1418" w:rsidRDefault="007B1418" w:rsidP="007B1418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jc w:val="both"/>
            </w:pPr>
            <w:r>
              <w:t xml:space="preserve">Être dans une démarche d’auto-formation ou suivre un dispositif de formation continue. </w:t>
            </w:r>
          </w:p>
          <w:p w14:paraId="07AD51E6" w14:textId="77777777" w:rsidR="007B1418" w:rsidRDefault="007B1418" w:rsidP="007B1418">
            <w:pPr>
              <w:pStyle w:val="Paragraphedeliste"/>
              <w:spacing w:after="160" w:line="259" w:lineRule="auto"/>
              <w:jc w:val="both"/>
            </w:pPr>
          </w:p>
          <w:p w14:paraId="52C239F3" w14:textId="77777777" w:rsidR="007B1418" w:rsidRPr="007B1418" w:rsidRDefault="007B1418" w:rsidP="007B1418">
            <w:pPr>
              <w:pStyle w:val="Paragraphedeliste"/>
              <w:numPr>
                <w:ilvl w:val="0"/>
                <w:numId w:val="15"/>
              </w:numPr>
              <w:spacing w:after="160" w:line="259" w:lineRule="auto"/>
              <w:ind w:left="360"/>
              <w:jc w:val="both"/>
              <w:rPr>
                <w:b/>
                <w:bCs/>
              </w:rPr>
            </w:pPr>
            <w:r w:rsidRPr="007B1418">
              <w:rPr>
                <w:b/>
                <w:bCs/>
              </w:rPr>
              <w:t xml:space="preserve">Assurer le suivi du développement des compétences chez les apprenants : </w:t>
            </w:r>
          </w:p>
          <w:p w14:paraId="0035F0BB" w14:textId="77777777" w:rsidR="007B1418" w:rsidRDefault="007B1418" w:rsidP="007B1418">
            <w:pPr>
              <w:pStyle w:val="Paragraphedeliste"/>
              <w:numPr>
                <w:ilvl w:val="0"/>
                <w:numId w:val="21"/>
              </w:numPr>
              <w:spacing w:after="160" w:line="259" w:lineRule="auto"/>
              <w:jc w:val="both"/>
            </w:pPr>
            <w:r>
              <w:t xml:space="preserve">Organiser les dispositifs d’évaluations des apprenants ; </w:t>
            </w:r>
          </w:p>
          <w:p w14:paraId="3060D40E" w14:textId="77777777" w:rsidR="007B1418" w:rsidRPr="008601A7" w:rsidRDefault="007B1418" w:rsidP="007B1418">
            <w:pPr>
              <w:pStyle w:val="Paragraphedeliste"/>
              <w:numPr>
                <w:ilvl w:val="0"/>
                <w:numId w:val="21"/>
              </w:numPr>
              <w:spacing w:after="160" w:line="259" w:lineRule="auto"/>
              <w:jc w:val="both"/>
            </w:pPr>
            <w:r>
              <w:t xml:space="preserve">Assurer les relations avec les tuteurs à distance ou par des visites sur les lieux de stages ; </w:t>
            </w:r>
          </w:p>
          <w:p w14:paraId="0DB3F7AE" w14:textId="77777777" w:rsidR="007B1418" w:rsidRDefault="007B1418" w:rsidP="007B1418">
            <w:pPr>
              <w:pStyle w:val="Paragraphedeliste"/>
              <w:numPr>
                <w:ilvl w:val="0"/>
                <w:numId w:val="21"/>
              </w:numPr>
              <w:spacing w:after="160" w:line="259" w:lineRule="auto"/>
              <w:jc w:val="both"/>
            </w:pPr>
            <w:r>
              <w:t xml:space="preserve">Veiller sur l’actualisation des carnets de suivi ; </w:t>
            </w:r>
          </w:p>
          <w:p w14:paraId="4C3180DD" w14:textId="77777777" w:rsidR="007B1418" w:rsidRDefault="007B1418" w:rsidP="007B1418">
            <w:pPr>
              <w:pStyle w:val="Paragraphedeliste"/>
              <w:numPr>
                <w:ilvl w:val="0"/>
                <w:numId w:val="21"/>
              </w:numPr>
              <w:spacing w:after="160" w:line="259" w:lineRule="auto"/>
              <w:jc w:val="both"/>
            </w:pPr>
            <w:r>
              <w:t xml:space="preserve">Évaluer les compétences et savoir-faire acquis et participer à leur valorisation ; </w:t>
            </w:r>
          </w:p>
          <w:p w14:paraId="22297009" w14:textId="77777777" w:rsidR="007B1418" w:rsidRDefault="007B1418" w:rsidP="007B1418">
            <w:pPr>
              <w:pStyle w:val="Paragraphedeliste"/>
              <w:numPr>
                <w:ilvl w:val="0"/>
                <w:numId w:val="21"/>
              </w:numPr>
              <w:spacing w:after="160" w:line="259" w:lineRule="auto"/>
              <w:jc w:val="both"/>
            </w:pPr>
            <w:r>
              <w:t xml:space="preserve">Participer à l’actualisation du bilan des apprentis ; </w:t>
            </w:r>
          </w:p>
          <w:p w14:paraId="003ED1D0" w14:textId="5DB14306" w:rsidR="007B1418" w:rsidRDefault="007B1418" w:rsidP="005F3D77">
            <w:pPr>
              <w:pStyle w:val="Paragraphedeliste"/>
              <w:numPr>
                <w:ilvl w:val="0"/>
                <w:numId w:val="21"/>
              </w:numPr>
              <w:spacing w:after="160" w:line="259" w:lineRule="auto"/>
              <w:jc w:val="both"/>
            </w:pPr>
            <w:r>
              <w:t xml:space="preserve">Superviser le remplissage du fichier de suivi des absences et remonter l’information au cours des réunions d’équipes. </w:t>
            </w:r>
          </w:p>
          <w:p w14:paraId="206463EF" w14:textId="6F99768D" w:rsidR="007B1418" w:rsidRDefault="007B1418" w:rsidP="007B1418">
            <w:pPr>
              <w:pStyle w:val="Paragraphedeliste"/>
              <w:spacing w:after="160" w:line="259" w:lineRule="auto"/>
              <w:jc w:val="both"/>
            </w:pPr>
          </w:p>
          <w:p w14:paraId="6D65EFC3" w14:textId="7AAC0572" w:rsidR="00B2226E" w:rsidRDefault="00B2226E" w:rsidP="007B1418">
            <w:pPr>
              <w:pStyle w:val="Paragraphedeliste"/>
              <w:spacing w:after="160" w:line="259" w:lineRule="auto"/>
              <w:jc w:val="both"/>
            </w:pPr>
          </w:p>
          <w:p w14:paraId="3459DF20" w14:textId="77777777" w:rsidR="00B2226E" w:rsidRDefault="00B2226E" w:rsidP="007B1418">
            <w:pPr>
              <w:pStyle w:val="Paragraphedeliste"/>
              <w:spacing w:after="160" w:line="259" w:lineRule="auto"/>
              <w:jc w:val="both"/>
            </w:pPr>
          </w:p>
          <w:p w14:paraId="43B14E5E" w14:textId="77777777" w:rsidR="00786BA2" w:rsidRPr="007B1418" w:rsidRDefault="00786BA2" w:rsidP="007B1418">
            <w:pPr>
              <w:autoSpaceDE w:val="0"/>
              <w:autoSpaceDN w:val="0"/>
              <w:adjustRightInd w:val="0"/>
              <w:rPr>
                <w:rFonts w:ascii="Arial" w:eastAsia="Yuanti TC" w:hAnsi="Arial" w:cs="Arial"/>
                <w:color w:val="333333"/>
                <w:sz w:val="2"/>
                <w:szCs w:val="20"/>
                <w:lang w:eastAsia="fr-FR"/>
              </w:rPr>
            </w:pPr>
          </w:p>
        </w:tc>
      </w:tr>
      <w:tr w:rsidR="00786BA2" w:rsidRPr="003818AE" w14:paraId="395C1D5B" w14:textId="77777777" w:rsidTr="00F527E8">
        <w:tc>
          <w:tcPr>
            <w:tcW w:w="10890" w:type="dxa"/>
            <w:shd w:val="clear" w:color="auto" w:fill="F2F2F2" w:themeFill="background1" w:themeFillShade="F2"/>
            <w:vAlign w:val="center"/>
          </w:tcPr>
          <w:p w14:paraId="2FCF28C7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lastRenderedPageBreak/>
              <w:t>COMP</w:t>
            </w:r>
            <w:r w:rsidR="008526BA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É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TENCES ET APTITUDES LI</w:t>
            </w:r>
            <w:r w:rsidR="008526BA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É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ES AU POSTE</w:t>
            </w:r>
          </w:p>
        </w:tc>
      </w:tr>
      <w:tr w:rsidR="00786BA2" w:rsidRPr="003818AE" w14:paraId="4611BB20" w14:textId="77777777" w:rsidTr="00F527E8">
        <w:tc>
          <w:tcPr>
            <w:tcW w:w="10890" w:type="dxa"/>
            <w:shd w:val="clear" w:color="auto" w:fill="auto"/>
          </w:tcPr>
          <w:p w14:paraId="1DDEF557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>Axe 1 : Compétences techniques</w:t>
            </w:r>
          </w:p>
          <w:p w14:paraId="353590C3" w14:textId="666C3481" w:rsidR="00E05F56" w:rsidRDefault="00AC144F" w:rsidP="000E3973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>Avoir une connaissance approfondie du secteur social / médico-soci</w:t>
            </w:r>
            <w:r w:rsidR="008D56F2">
              <w:rPr>
                <w:rFonts w:ascii="Arial" w:eastAsia="Yuanti TC" w:hAnsi="Arial" w:cs="Arial"/>
                <w:sz w:val="20"/>
              </w:rPr>
              <w:t xml:space="preserve">al </w:t>
            </w:r>
          </w:p>
          <w:p w14:paraId="359B0404" w14:textId="233CA686" w:rsidR="00084FCB" w:rsidRPr="003818AE" w:rsidRDefault="00626A02" w:rsidP="000E3973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>Bonne connaissance pédagogique</w:t>
            </w:r>
          </w:p>
          <w:p w14:paraId="62FF5950" w14:textId="77777777" w:rsidR="00954E19" w:rsidRDefault="00954E19" w:rsidP="000E3973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Maitrise de la langue française</w:t>
            </w:r>
            <w:r w:rsidR="000E3973" w:rsidRPr="003818AE">
              <w:rPr>
                <w:rFonts w:ascii="Arial" w:eastAsia="Yuanti TC" w:hAnsi="Arial" w:cs="Arial"/>
                <w:sz w:val="20"/>
              </w:rPr>
              <w:t xml:space="preserve">. </w:t>
            </w:r>
          </w:p>
          <w:p w14:paraId="79122F0C" w14:textId="4495D961" w:rsidR="00085875" w:rsidRPr="003818AE" w:rsidRDefault="00085875" w:rsidP="000E3973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>Maitrise des outils informatiques</w:t>
            </w:r>
            <w:r w:rsidR="00626A02">
              <w:rPr>
                <w:rFonts w:ascii="Arial" w:eastAsia="Yuanti TC" w:hAnsi="Arial" w:cs="Arial"/>
                <w:sz w:val="20"/>
              </w:rPr>
              <w:t xml:space="preserve"> (Microsoft Word et Excel</w:t>
            </w:r>
            <w:r w:rsidR="00D02724">
              <w:rPr>
                <w:rFonts w:ascii="Arial" w:eastAsia="Yuanti TC" w:hAnsi="Arial" w:cs="Arial"/>
                <w:sz w:val="20"/>
              </w:rPr>
              <w:t xml:space="preserve"> et Power Point</w:t>
            </w:r>
            <w:r w:rsidR="00626A02">
              <w:rPr>
                <w:rFonts w:ascii="Arial" w:eastAsia="Yuanti TC" w:hAnsi="Arial" w:cs="Arial"/>
                <w:sz w:val="20"/>
              </w:rPr>
              <w:t>)</w:t>
            </w:r>
          </w:p>
          <w:p w14:paraId="49A3C928" w14:textId="77777777" w:rsidR="000E3973" w:rsidRPr="003818AE" w:rsidRDefault="000E3973" w:rsidP="000E3973">
            <w:pPr>
              <w:jc w:val="both"/>
              <w:rPr>
                <w:rFonts w:ascii="Arial" w:eastAsia="Yuanti TC" w:hAnsi="Arial" w:cs="Arial"/>
                <w:b/>
                <w:sz w:val="10"/>
              </w:rPr>
            </w:pPr>
          </w:p>
          <w:p w14:paraId="2B68EFA8" w14:textId="77777777" w:rsidR="00786BA2" w:rsidRPr="003818AE" w:rsidRDefault="00786BA2" w:rsidP="000E3973">
            <w:p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>Axe 2 : Compétences comportementales</w:t>
            </w:r>
          </w:p>
          <w:p w14:paraId="73BEB7A0" w14:textId="77777777" w:rsidR="000E3973" w:rsidRPr="003818AE" w:rsidRDefault="00954E19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Très</w:t>
            </w:r>
            <w:r w:rsidR="000E3973" w:rsidRPr="003818AE">
              <w:rPr>
                <w:rFonts w:ascii="Arial" w:eastAsia="Yuanti TC" w:hAnsi="Arial" w:cs="Arial"/>
                <w:sz w:val="20"/>
              </w:rPr>
              <w:t xml:space="preserve"> bon relationnel ; </w:t>
            </w:r>
            <w:r w:rsidRPr="003818AE">
              <w:rPr>
                <w:rFonts w:ascii="Arial" w:eastAsia="Yuanti TC" w:hAnsi="Arial" w:cs="Arial"/>
                <w:sz w:val="20"/>
              </w:rPr>
              <w:t xml:space="preserve"> </w:t>
            </w:r>
          </w:p>
          <w:p w14:paraId="76976CC8" w14:textId="77777777" w:rsidR="00954E19" w:rsidRDefault="000E3973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B</w:t>
            </w:r>
            <w:r w:rsidR="00954E19" w:rsidRPr="003818AE">
              <w:rPr>
                <w:rFonts w:ascii="Arial" w:eastAsia="Yuanti TC" w:hAnsi="Arial" w:cs="Arial"/>
                <w:sz w:val="20"/>
              </w:rPr>
              <w:t xml:space="preserve">on contact avec les jeunes ; </w:t>
            </w:r>
          </w:p>
          <w:p w14:paraId="706044B7" w14:textId="77777777" w:rsidR="003B0414" w:rsidRPr="003B0414" w:rsidRDefault="003B0414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B0414">
              <w:rPr>
                <w:rFonts w:ascii="Arial" w:eastAsia="Yuanti TC" w:hAnsi="Arial" w:cs="Arial"/>
                <w:sz w:val="20"/>
              </w:rPr>
              <w:t xml:space="preserve">Maitrise des techniques d’animation et de de communication ; </w:t>
            </w:r>
          </w:p>
          <w:p w14:paraId="7B59E0CB" w14:textId="7FE48B22" w:rsidR="003B0414" w:rsidRPr="003818AE" w:rsidRDefault="003B0414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B0414">
              <w:rPr>
                <w:rFonts w:ascii="Arial" w:eastAsia="Yuanti TC" w:hAnsi="Arial" w:cs="Arial"/>
                <w:sz w:val="20"/>
              </w:rPr>
              <w:t>Communication orale et écrite</w:t>
            </w:r>
          </w:p>
          <w:p w14:paraId="2A353802" w14:textId="77777777" w:rsidR="00954E19" w:rsidRPr="003818AE" w:rsidRDefault="00954E19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Sens du travail d’équipe et du partage d’informations ; </w:t>
            </w:r>
          </w:p>
          <w:p w14:paraId="56B2683C" w14:textId="77777777" w:rsidR="00954E19" w:rsidRPr="003818AE" w:rsidRDefault="00954E19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Autonomie et organisation, gestion du temps et des priorités ; </w:t>
            </w:r>
          </w:p>
          <w:p w14:paraId="1555B8E4" w14:textId="77777777" w:rsidR="00954E19" w:rsidRPr="003818AE" w:rsidRDefault="00954E19" w:rsidP="00954E19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Sens de l’initiative ; </w:t>
            </w:r>
          </w:p>
          <w:p w14:paraId="2F4DDE7F" w14:textId="77777777" w:rsidR="00AA7A74" w:rsidRDefault="00AA7A74" w:rsidP="00AA7A74">
            <w:pPr>
              <w:jc w:val="both"/>
              <w:rPr>
                <w:rFonts w:ascii="Arial" w:eastAsia="Yuanti TC" w:hAnsi="Arial" w:cs="Arial"/>
                <w:sz w:val="20"/>
              </w:rPr>
            </w:pPr>
          </w:p>
          <w:p w14:paraId="5458B46F" w14:textId="77777777" w:rsidR="003B0414" w:rsidRPr="003B0414" w:rsidRDefault="00AA7A74" w:rsidP="00AA7A74">
            <w:pPr>
              <w:jc w:val="both"/>
              <w:rPr>
                <w:rFonts w:ascii="Arial" w:eastAsia="Yuanti TC" w:hAnsi="Arial" w:cs="Arial"/>
                <w:b/>
                <w:sz w:val="20"/>
              </w:rPr>
            </w:pPr>
            <w:r w:rsidRPr="003B0414">
              <w:rPr>
                <w:rFonts w:ascii="Arial" w:eastAsia="Yuanti TC" w:hAnsi="Arial" w:cs="Arial"/>
                <w:b/>
                <w:sz w:val="20"/>
              </w:rPr>
              <w:t xml:space="preserve">Axe 3 : Autres </w:t>
            </w:r>
          </w:p>
          <w:p w14:paraId="25DF6DFC" w14:textId="6B69A98A" w:rsidR="005A258F" w:rsidRPr="005A258F" w:rsidRDefault="00AA7A74" w:rsidP="005A258F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B0414">
              <w:rPr>
                <w:rFonts w:ascii="Arial" w:eastAsia="Yuanti TC" w:hAnsi="Arial" w:cs="Arial"/>
                <w:sz w:val="20"/>
              </w:rPr>
              <w:t xml:space="preserve">Démontrer un engagement professionnel et une passion pour l’accompagnement des jeunes ; </w:t>
            </w:r>
          </w:p>
          <w:p w14:paraId="784EA913" w14:textId="5E7AA19A" w:rsidR="003B0414" w:rsidRPr="003B0414" w:rsidRDefault="00AA7A74" w:rsidP="003B0414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B0414">
              <w:rPr>
                <w:rFonts w:ascii="Arial" w:eastAsia="Yuanti TC" w:hAnsi="Arial" w:cs="Arial"/>
                <w:sz w:val="20"/>
              </w:rPr>
              <w:t xml:space="preserve">Être disponible pour suivre la formation des jeunes à partir </w:t>
            </w:r>
            <w:r w:rsidR="005A258F">
              <w:rPr>
                <w:rFonts w:ascii="Arial" w:eastAsia="Yuanti TC" w:hAnsi="Arial" w:cs="Arial"/>
                <w:sz w:val="20"/>
              </w:rPr>
              <w:t>de novembre 2022</w:t>
            </w:r>
            <w:r w:rsidRPr="003B0414">
              <w:rPr>
                <w:rFonts w:ascii="Arial" w:eastAsia="Yuanti TC" w:hAnsi="Arial" w:cs="Arial"/>
                <w:sz w:val="20"/>
              </w:rPr>
              <w:t xml:space="preserve"> </w:t>
            </w:r>
          </w:p>
          <w:p w14:paraId="18A0E9DF" w14:textId="79DA181E" w:rsidR="00762495" w:rsidRDefault="00AA7A74" w:rsidP="003B0414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B0414">
              <w:rPr>
                <w:rFonts w:ascii="Arial" w:eastAsia="Yuanti TC" w:hAnsi="Arial" w:cs="Arial"/>
                <w:sz w:val="20"/>
              </w:rPr>
              <w:t xml:space="preserve">Volonté de participer à des cours de formation </w:t>
            </w:r>
          </w:p>
          <w:p w14:paraId="7330BF42" w14:textId="12E9E954" w:rsidR="00AA7A74" w:rsidRDefault="00AA7A74" w:rsidP="003B0414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 w:rsidRPr="003B0414">
              <w:rPr>
                <w:rFonts w:ascii="Arial" w:eastAsia="Yuanti TC" w:hAnsi="Arial" w:cs="Arial"/>
                <w:sz w:val="20"/>
              </w:rPr>
              <w:t>Être disposé à dédier 100 % de son temps de travail à l’accompagnement des jeunes</w:t>
            </w:r>
          </w:p>
          <w:p w14:paraId="32A906D2" w14:textId="080E9BFB" w:rsidR="00D02724" w:rsidRPr="003818AE" w:rsidRDefault="00D02724" w:rsidP="003B0414">
            <w:pPr>
              <w:numPr>
                <w:ilvl w:val="0"/>
                <w:numId w:val="1"/>
              </w:numPr>
              <w:jc w:val="both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>Être disposé à effectuer des déplacements</w:t>
            </w:r>
          </w:p>
          <w:p w14:paraId="345F461E" w14:textId="77777777" w:rsidR="00786BA2" w:rsidRPr="003818AE" w:rsidRDefault="00786BA2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"/>
              </w:rPr>
            </w:pPr>
          </w:p>
        </w:tc>
      </w:tr>
    </w:tbl>
    <w:p w14:paraId="31448661" w14:textId="77777777" w:rsidR="00A270DD" w:rsidRDefault="00A270DD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p w14:paraId="2CE40338" w14:textId="77777777" w:rsidR="00FC2023" w:rsidRDefault="00FC2023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p w14:paraId="2A122774" w14:textId="77777777" w:rsidR="00C75BFC" w:rsidRDefault="00C75BFC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90"/>
      </w:tblGrid>
      <w:tr w:rsidR="00123819" w:rsidRPr="003818AE" w14:paraId="74D6F815" w14:textId="77777777" w:rsidTr="00A56A31">
        <w:tc>
          <w:tcPr>
            <w:tcW w:w="10890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8044AA" w14:textId="77777777" w:rsidR="00123819" w:rsidRPr="003818AE" w:rsidRDefault="00123819" w:rsidP="00123819">
            <w:pPr>
              <w:spacing w:before="120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Conditions et lieu de travail</w:t>
            </w:r>
          </w:p>
        </w:tc>
      </w:tr>
      <w:tr w:rsidR="00123819" w:rsidRPr="003818AE" w14:paraId="5BE2FA1C" w14:textId="77777777" w:rsidTr="0016382E">
        <w:tc>
          <w:tcPr>
            <w:tcW w:w="10890" w:type="dxa"/>
            <w:vAlign w:val="center"/>
          </w:tcPr>
          <w:p w14:paraId="31CB35FD" w14:textId="406E0577" w:rsidR="00123819" w:rsidRPr="003818AE" w:rsidRDefault="00666918" w:rsidP="0019770A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 xml:space="preserve">Centre </w:t>
            </w:r>
            <w:proofErr w:type="spellStart"/>
            <w:r>
              <w:rPr>
                <w:rFonts w:ascii="Arial" w:eastAsia="Yuanti TC" w:hAnsi="Arial" w:cs="Arial"/>
                <w:sz w:val="20"/>
              </w:rPr>
              <w:t>socio éducatif</w:t>
            </w:r>
            <w:proofErr w:type="spellEnd"/>
            <w:r>
              <w:rPr>
                <w:rFonts w:ascii="Arial" w:eastAsia="Yuanti TC" w:hAnsi="Arial" w:cs="Arial"/>
                <w:sz w:val="20"/>
              </w:rPr>
              <w:t xml:space="preserve"> Sidi </w:t>
            </w:r>
            <w:proofErr w:type="spellStart"/>
            <w:r>
              <w:rPr>
                <w:rFonts w:ascii="Arial" w:eastAsia="Yuanti TC" w:hAnsi="Arial" w:cs="Arial"/>
                <w:sz w:val="20"/>
              </w:rPr>
              <w:t>Maarouf</w:t>
            </w:r>
            <w:proofErr w:type="spellEnd"/>
            <w:r>
              <w:rPr>
                <w:rFonts w:ascii="Arial" w:eastAsia="Yuanti TC" w:hAnsi="Arial" w:cs="Arial"/>
                <w:sz w:val="20"/>
              </w:rPr>
              <w:t xml:space="preserve"> </w:t>
            </w:r>
            <w:r w:rsidR="00123819">
              <w:rPr>
                <w:rFonts w:ascii="Arial" w:eastAsia="Yuanti TC" w:hAnsi="Arial" w:cs="Arial"/>
                <w:sz w:val="20"/>
              </w:rPr>
              <w:t xml:space="preserve"> </w:t>
            </w:r>
          </w:p>
        </w:tc>
      </w:tr>
    </w:tbl>
    <w:p w14:paraId="2DA1DDCA" w14:textId="77777777" w:rsidR="00123819" w:rsidRDefault="00123819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p w14:paraId="35C64B27" w14:textId="77777777" w:rsidR="00123819" w:rsidRPr="003818AE" w:rsidRDefault="00123819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30"/>
        <w:gridCol w:w="5760"/>
      </w:tblGrid>
      <w:tr w:rsidR="00786BA2" w:rsidRPr="003818AE" w14:paraId="77CB3E09" w14:textId="77777777" w:rsidTr="00F527E8">
        <w:tc>
          <w:tcPr>
            <w:tcW w:w="5130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3DD68F" w14:textId="77777777" w:rsidR="00786BA2" w:rsidRPr="003818AE" w:rsidRDefault="00786BA2" w:rsidP="00F527E8">
            <w:pPr>
              <w:spacing w:before="120"/>
              <w:jc w:val="center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INTERLOCUTEURS INTERNES</w:t>
            </w:r>
          </w:p>
        </w:tc>
        <w:tc>
          <w:tcPr>
            <w:tcW w:w="57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5CF90D" w14:textId="77777777" w:rsidR="00786BA2" w:rsidRPr="003818AE" w:rsidRDefault="00786BA2" w:rsidP="00F527E8">
            <w:pPr>
              <w:spacing w:before="120"/>
              <w:jc w:val="center"/>
              <w:rPr>
                <w:rFonts w:ascii="Arial" w:eastAsia="Yuanti TC" w:hAnsi="Arial" w:cs="Arial"/>
                <w:b/>
                <w:color w:val="1F497D" w:themeColor="text2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INTERLOCUTEURS EXTERNES</w:t>
            </w:r>
          </w:p>
        </w:tc>
      </w:tr>
      <w:tr w:rsidR="00786BA2" w:rsidRPr="003818AE" w14:paraId="45F62225" w14:textId="77777777" w:rsidTr="00F527E8">
        <w:tc>
          <w:tcPr>
            <w:tcW w:w="513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75A6954" w14:textId="77777777" w:rsidR="00666918" w:rsidRPr="00666918" w:rsidRDefault="00666918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>
              <w:t>Équipe administrative de l’Heure Joyeuse ;</w:t>
            </w:r>
          </w:p>
          <w:p w14:paraId="06EEA30E" w14:textId="77777777" w:rsidR="00666918" w:rsidRPr="00666918" w:rsidRDefault="00666918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>
              <w:t>Responsables des Pôles et des programmes ;</w:t>
            </w:r>
          </w:p>
          <w:p w14:paraId="32507D02" w14:textId="77777777" w:rsidR="00786BA2" w:rsidRPr="00666918" w:rsidRDefault="00666918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>
              <w:t>Salariés de l’Heure Joyeuse.</w:t>
            </w:r>
          </w:p>
          <w:p w14:paraId="6564A4F5" w14:textId="2EACB2B4" w:rsidR="00666918" w:rsidRPr="003818AE" w:rsidRDefault="00666918" w:rsidP="00666918">
            <w:pPr>
              <w:pStyle w:val="Paragraphedeliste"/>
              <w:spacing w:before="120"/>
              <w:rPr>
                <w:rFonts w:ascii="Arial" w:eastAsia="Yuanti TC" w:hAnsi="Arial" w:cs="Arial"/>
                <w:sz w:val="20"/>
              </w:rPr>
            </w:pPr>
          </w:p>
        </w:tc>
        <w:tc>
          <w:tcPr>
            <w:tcW w:w="5760" w:type="dxa"/>
            <w:tcBorders>
              <w:left w:val="single" w:sz="4" w:space="0" w:color="808080" w:themeColor="background1" w:themeShade="80"/>
            </w:tcBorders>
            <w:vAlign w:val="center"/>
          </w:tcPr>
          <w:p w14:paraId="61192EA8" w14:textId="77777777" w:rsidR="00786BA2" w:rsidRPr="003818AE" w:rsidRDefault="00786BA2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>Partenaires de l’Heure Joyeuse</w:t>
            </w:r>
            <w:r w:rsidR="000E3973" w:rsidRPr="003818AE">
              <w:rPr>
                <w:rFonts w:ascii="Arial" w:eastAsia="Yuanti TC" w:hAnsi="Arial" w:cs="Arial"/>
                <w:sz w:val="20"/>
              </w:rPr>
              <w:t xml:space="preserve"> ; </w:t>
            </w:r>
          </w:p>
          <w:p w14:paraId="1E1FD334" w14:textId="77777777" w:rsidR="00786BA2" w:rsidRPr="003818AE" w:rsidRDefault="00786BA2" w:rsidP="00786BA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Bénéficiaires. </w:t>
            </w:r>
          </w:p>
        </w:tc>
      </w:tr>
    </w:tbl>
    <w:p w14:paraId="0E88BE62" w14:textId="77777777" w:rsidR="00786BA2" w:rsidRDefault="00786BA2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p w14:paraId="2EFC8062" w14:textId="77777777" w:rsidR="00AF3EA6" w:rsidRPr="003818AE" w:rsidRDefault="00AF3EA6" w:rsidP="00786BA2">
      <w:pPr>
        <w:spacing w:before="120" w:after="0" w:line="240" w:lineRule="auto"/>
        <w:rPr>
          <w:rFonts w:ascii="Arial" w:eastAsia="Yuanti TC" w:hAnsi="Arial" w:cs="Arial"/>
          <w:sz w:val="20"/>
        </w:rPr>
      </w:pPr>
    </w:p>
    <w:tbl>
      <w:tblPr>
        <w:tblStyle w:val="Grilledutableau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8"/>
        <w:gridCol w:w="7812"/>
      </w:tblGrid>
      <w:tr w:rsidR="00786BA2" w:rsidRPr="003818AE" w14:paraId="550D7592" w14:textId="77777777" w:rsidTr="00F527E8">
        <w:tc>
          <w:tcPr>
            <w:tcW w:w="10890" w:type="dxa"/>
            <w:gridSpan w:val="2"/>
            <w:shd w:val="clear" w:color="auto" w:fill="F2F2F2" w:themeFill="background1" w:themeFillShade="F2"/>
            <w:vAlign w:val="center"/>
          </w:tcPr>
          <w:p w14:paraId="27D5EDB8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color w:val="FFFFFF" w:themeColor="background1"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CONDITIONS</w:t>
            </w:r>
            <w:r w:rsidRPr="003818AE">
              <w:rPr>
                <w:rFonts w:ascii="Arial" w:eastAsia="Yuanti TC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D’ACC</w:t>
            </w:r>
            <w:r w:rsidR="008526BA"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È</w:t>
            </w:r>
            <w:r w:rsidRPr="003818AE">
              <w:rPr>
                <w:rFonts w:ascii="Arial" w:eastAsia="Yuanti TC" w:hAnsi="Arial" w:cs="Arial"/>
                <w:b/>
                <w:color w:val="1F497D" w:themeColor="text2"/>
                <w:sz w:val="20"/>
              </w:rPr>
              <w:t>S</w:t>
            </w:r>
          </w:p>
        </w:tc>
      </w:tr>
      <w:tr w:rsidR="00786BA2" w:rsidRPr="003818AE" w14:paraId="2E07346D" w14:textId="77777777" w:rsidTr="00A754DA">
        <w:tc>
          <w:tcPr>
            <w:tcW w:w="3078" w:type="dxa"/>
            <w:vAlign w:val="center"/>
          </w:tcPr>
          <w:p w14:paraId="0064580E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>Niveau d’étude</w:t>
            </w:r>
          </w:p>
        </w:tc>
        <w:tc>
          <w:tcPr>
            <w:tcW w:w="7812" w:type="dxa"/>
            <w:vAlign w:val="center"/>
          </w:tcPr>
          <w:p w14:paraId="2492C7C9" w14:textId="6104E3DB" w:rsidR="00786BA2" w:rsidRPr="003818AE" w:rsidRDefault="004817C5" w:rsidP="00F527E8">
            <w:pPr>
              <w:spacing w:before="120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>Minimum Bac+2 dans un domaine lié à la formation (psychologie, travail social, soins infirmiers etc.)</w:t>
            </w:r>
          </w:p>
        </w:tc>
      </w:tr>
      <w:tr w:rsidR="00786BA2" w:rsidRPr="003818AE" w14:paraId="35105023" w14:textId="77777777" w:rsidTr="00A754DA">
        <w:tc>
          <w:tcPr>
            <w:tcW w:w="3078" w:type="dxa"/>
            <w:vAlign w:val="center"/>
          </w:tcPr>
          <w:p w14:paraId="6573099E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>Expérience</w:t>
            </w:r>
          </w:p>
        </w:tc>
        <w:tc>
          <w:tcPr>
            <w:tcW w:w="7812" w:type="dxa"/>
            <w:vAlign w:val="center"/>
          </w:tcPr>
          <w:p w14:paraId="0944F24E" w14:textId="60F2A4A2" w:rsidR="00786BA2" w:rsidRPr="003818AE" w:rsidRDefault="00F117C4" w:rsidP="00F527E8">
            <w:pPr>
              <w:spacing w:before="120"/>
              <w:rPr>
                <w:rFonts w:ascii="Arial" w:eastAsia="Yuanti TC" w:hAnsi="Arial" w:cs="Arial"/>
                <w:sz w:val="20"/>
              </w:rPr>
            </w:pPr>
            <w:r>
              <w:t>Une Expérience professionnelle dans la formation et l'éducation des jeunes</w:t>
            </w:r>
          </w:p>
        </w:tc>
      </w:tr>
      <w:tr w:rsidR="00786BA2" w:rsidRPr="003818AE" w14:paraId="64F6F6F2" w14:textId="77777777" w:rsidTr="00A754DA">
        <w:tc>
          <w:tcPr>
            <w:tcW w:w="3078" w:type="dxa"/>
            <w:vAlign w:val="center"/>
          </w:tcPr>
          <w:p w14:paraId="4DDF123A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b/>
                <w:sz w:val="20"/>
              </w:rPr>
            </w:pPr>
            <w:r w:rsidRPr="003818AE">
              <w:rPr>
                <w:rFonts w:ascii="Arial" w:eastAsia="Yuanti TC" w:hAnsi="Arial" w:cs="Arial"/>
                <w:b/>
                <w:sz w:val="20"/>
              </w:rPr>
              <w:t>Langue</w:t>
            </w:r>
          </w:p>
        </w:tc>
        <w:tc>
          <w:tcPr>
            <w:tcW w:w="7812" w:type="dxa"/>
            <w:vAlign w:val="center"/>
          </w:tcPr>
          <w:p w14:paraId="01CB07CD" w14:textId="77777777" w:rsidR="00786BA2" w:rsidRPr="003818AE" w:rsidRDefault="00786BA2" w:rsidP="00F527E8">
            <w:pPr>
              <w:spacing w:before="120"/>
              <w:rPr>
                <w:rFonts w:ascii="Arial" w:eastAsia="Yuanti TC" w:hAnsi="Arial" w:cs="Arial"/>
                <w:sz w:val="20"/>
              </w:rPr>
            </w:pPr>
            <w:r w:rsidRPr="003818AE">
              <w:rPr>
                <w:rFonts w:ascii="Arial" w:eastAsia="Yuanti TC" w:hAnsi="Arial" w:cs="Arial"/>
                <w:sz w:val="20"/>
              </w:rPr>
              <w:t xml:space="preserve">Maîtrise de la langue arabe et française à l’écrit comme à l’oral. </w:t>
            </w:r>
          </w:p>
        </w:tc>
      </w:tr>
      <w:tr w:rsidR="00AF3EA6" w:rsidRPr="003818AE" w14:paraId="31A95EA5" w14:textId="77777777" w:rsidTr="00A754DA">
        <w:tc>
          <w:tcPr>
            <w:tcW w:w="3078" w:type="dxa"/>
            <w:vAlign w:val="center"/>
          </w:tcPr>
          <w:p w14:paraId="716C99F3" w14:textId="77777777" w:rsidR="00AF3EA6" w:rsidRPr="003818AE" w:rsidRDefault="00AF3EA6" w:rsidP="00F527E8">
            <w:pPr>
              <w:spacing w:before="120"/>
              <w:rPr>
                <w:rFonts w:ascii="Arial" w:eastAsia="Yuanti TC" w:hAnsi="Arial" w:cs="Arial"/>
                <w:b/>
                <w:sz w:val="20"/>
              </w:rPr>
            </w:pPr>
            <w:r>
              <w:rPr>
                <w:rFonts w:ascii="Arial" w:eastAsia="Yuanti TC" w:hAnsi="Arial" w:cs="Arial"/>
                <w:b/>
                <w:sz w:val="20"/>
              </w:rPr>
              <w:t xml:space="preserve">Grille salariale </w:t>
            </w:r>
          </w:p>
        </w:tc>
        <w:tc>
          <w:tcPr>
            <w:tcW w:w="7812" w:type="dxa"/>
            <w:vAlign w:val="center"/>
          </w:tcPr>
          <w:p w14:paraId="6E5AEFAB" w14:textId="47CCFDFC" w:rsidR="00AF3EA6" w:rsidRPr="003818AE" w:rsidRDefault="00B2226E" w:rsidP="00F527E8">
            <w:pPr>
              <w:spacing w:before="120"/>
              <w:rPr>
                <w:rFonts w:ascii="Arial" w:eastAsia="Yuanti TC" w:hAnsi="Arial" w:cs="Arial"/>
                <w:sz w:val="20"/>
              </w:rPr>
            </w:pPr>
            <w:r>
              <w:rPr>
                <w:rFonts w:ascii="Arial" w:eastAsia="Yuanti TC" w:hAnsi="Arial" w:cs="Arial"/>
                <w:sz w:val="20"/>
              </w:rPr>
              <w:t>Selon profil</w:t>
            </w:r>
          </w:p>
        </w:tc>
      </w:tr>
    </w:tbl>
    <w:p w14:paraId="18472571" w14:textId="77777777" w:rsidR="00B2226E" w:rsidRDefault="00B2226E" w:rsidP="00B2226E">
      <w:pPr>
        <w:tabs>
          <w:tab w:val="left" w:pos="2025"/>
        </w:tabs>
        <w:rPr>
          <w:rFonts w:ascii="Arial" w:eastAsia="Yuanti TC" w:hAnsi="Arial" w:cs="Arial"/>
          <w:sz w:val="20"/>
        </w:rPr>
      </w:pPr>
    </w:p>
    <w:p w14:paraId="0FD29B12" w14:textId="77777777" w:rsidR="00730AEF" w:rsidRDefault="00730AEF" w:rsidP="00B2226E">
      <w:pPr>
        <w:tabs>
          <w:tab w:val="left" w:pos="2025"/>
        </w:tabs>
        <w:rPr>
          <w:rFonts w:ascii="Arial" w:eastAsia="Yuanti TC" w:hAnsi="Arial" w:cs="Arial"/>
          <w:sz w:val="20"/>
        </w:rPr>
      </w:pPr>
    </w:p>
    <w:p w14:paraId="5D1BF68F" w14:textId="77777777" w:rsidR="00730AEF" w:rsidRDefault="00730AEF" w:rsidP="00B2226E">
      <w:pPr>
        <w:tabs>
          <w:tab w:val="left" w:pos="2025"/>
        </w:tabs>
        <w:rPr>
          <w:rFonts w:ascii="Arial" w:eastAsia="Yuanti TC" w:hAnsi="Arial" w:cs="Arial"/>
          <w:sz w:val="20"/>
        </w:rPr>
      </w:pPr>
    </w:p>
    <w:p w14:paraId="3462EED5" w14:textId="77777777" w:rsidR="00730AEF" w:rsidRDefault="00730AEF" w:rsidP="00730AE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eastAsia="Yuanti TC" w:hAnsi="Arial" w:cs="Arial"/>
          <w:b/>
          <w:color w:val="1F497D" w:themeColor="text2"/>
          <w:sz w:val="20"/>
        </w:rPr>
      </w:pPr>
      <w:r>
        <w:rPr>
          <w:rFonts w:ascii="Arial" w:eastAsia="Yuanti TC" w:hAnsi="Arial" w:cs="Arial"/>
          <w:b/>
          <w:color w:val="1F497D" w:themeColor="text2"/>
          <w:sz w:val="20"/>
        </w:rPr>
        <w:t xml:space="preserve">CANDIDATURE : </w:t>
      </w:r>
    </w:p>
    <w:p w14:paraId="52714183" w14:textId="77777777" w:rsidR="00730AEF" w:rsidRDefault="00730AEF" w:rsidP="0073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DEB1A27" w14:textId="13579BA3" w:rsidR="00730AEF" w:rsidRDefault="00730AEF" w:rsidP="0073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35CED">
        <w:t>Les candidats</w:t>
      </w:r>
      <w:r>
        <w:t xml:space="preserve"> dont le profil correspond à celui recherché sont invités à envoyer à l’équipe, par </w:t>
      </w:r>
      <w:r>
        <w:t>courriel</w:t>
      </w:r>
      <w:r>
        <w:t xml:space="preserve">, leurs CV et lettres de motivation à l’adresse suivante :  </w:t>
      </w:r>
      <w:hyperlink r:id="rId8" w:history="1">
        <w:r w:rsidRPr="00A23824">
          <w:rPr>
            <w:rStyle w:val="Lienhypertexte"/>
          </w:rPr>
          <w:t>Recrutement@heurejoyeuse.ma</w:t>
        </w:r>
      </w:hyperlink>
      <w:r>
        <w:t xml:space="preserve"> </w:t>
      </w:r>
    </w:p>
    <w:p w14:paraId="1F5722A9" w14:textId="77777777" w:rsidR="00730AEF" w:rsidRDefault="00730AEF" w:rsidP="0073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En mettant en copie : </w:t>
      </w:r>
      <w:hyperlink r:id="rId9" w:history="1">
        <w:r w:rsidRPr="00A23824">
          <w:rPr>
            <w:rStyle w:val="Lienhypertexte"/>
          </w:rPr>
          <w:t>issam.hak@heurejoyeuse.ma</w:t>
        </w:r>
      </w:hyperlink>
      <w:r>
        <w:t xml:space="preserve"> et </w:t>
      </w:r>
      <w:hyperlink r:id="rId10" w:history="1">
        <w:r w:rsidRPr="00A23824">
          <w:rPr>
            <w:rStyle w:val="Lienhypertexte"/>
          </w:rPr>
          <w:t>aymeline.garnier@iecd.org</w:t>
        </w:r>
      </w:hyperlink>
      <w:r>
        <w:t xml:space="preserve">  Et en mentionnant l’intitulé du poste dans l’objet du mail</w:t>
      </w:r>
    </w:p>
    <w:p w14:paraId="6CD974B9" w14:textId="77777777" w:rsidR="00730AEF" w:rsidRDefault="00730AEF" w:rsidP="0073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D5FDA69" w14:textId="77777777" w:rsidR="00730AEF" w:rsidRDefault="00730AEF" w:rsidP="0073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La date limite de réception des candidatures est le : 19 octobre 2022 (la prise de poste est envisagée début novembre).  </w:t>
      </w:r>
    </w:p>
    <w:p w14:paraId="114ADC11" w14:textId="77777777" w:rsidR="00730AEF" w:rsidRDefault="00730AEF" w:rsidP="0073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Le nombre de candidats retenu est fixé selon le besoin et le potentiel en termes de nombre de jeunes accompagnés dans la région d’intervention. </w:t>
      </w:r>
    </w:p>
    <w:p w14:paraId="7FE93DA1" w14:textId="77777777" w:rsidR="00730AEF" w:rsidRDefault="00730AEF" w:rsidP="0073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1EE584E" w14:textId="77777777" w:rsidR="00730AEF" w:rsidRDefault="00730AEF" w:rsidP="0073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32D88">
        <w:rPr>
          <w:u w:val="single"/>
        </w:rPr>
        <w:t>Processus de sélection</w:t>
      </w:r>
      <w:r>
        <w:t xml:space="preserve"> :</w:t>
      </w:r>
    </w:p>
    <w:p w14:paraId="1FBE63E8" w14:textId="77777777" w:rsidR="00730AEF" w:rsidRDefault="00730AEF" w:rsidP="0073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1. Présélection des dossiers sur la base des CV et lettres de motivation reçues. </w:t>
      </w:r>
    </w:p>
    <w:p w14:paraId="660B7E44" w14:textId="77777777" w:rsidR="00730AEF" w:rsidRPr="00D35CED" w:rsidRDefault="00730AEF" w:rsidP="0073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2. Entretiens programmés avec les candidats présélectionnés</w:t>
      </w:r>
    </w:p>
    <w:p w14:paraId="5F5E0140" w14:textId="77777777" w:rsidR="00730AEF" w:rsidRPr="00B2226E" w:rsidRDefault="00730AEF" w:rsidP="00730AEF">
      <w:pPr>
        <w:tabs>
          <w:tab w:val="left" w:pos="2025"/>
        </w:tabs>
        <w:rPr>
          <w:rFonts w:ascii="Arial" w:eastAsia="Yuanti TC" w:hAnsi="Arial" w:cs="Arial"/>
          <w:sz w:val="20"/>
        </w:rPr>
      </w:pPr>
    </w:p>
    <w:sectPr w:rsidR="00730AEF" w:rsidRPr="00B2226E" w:rsidSect="00112CA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5474" w14:textId="77777777" w:rsidR="00B31FCC" w:rsidRDefault="00B31FCC">
      <w:pPr>
        <w:spacing w:after="0" w:line="240" w:lineRule="auto"/>
      </w:pPr>
      <w:r>
        <w:separator/>
      </w:r>
    </w:p>
  </w:endnote>
  <w:endnote w:type="continuationSeparator" w:id="0">
    <w:p w14:paraId="6E50C969" w14:textId="77777777" w:rsidR="00B31FCC" w:rsidRDefault="00B3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anti TC">
    <w:altName w:val="Microsoft JhengHei"/>
    <w:charset w:val="88"/>
    <w:family w:val="auto"/>
    <w:pitch w:val="variable"/>
    <w:sig w:usb0="80000287" w:usb1="280F3C52" w:usb2="00000016" w:usb3="00000000" w:csb0="001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C868" w14:textId="77777777" w:rsidR="003513A1" w:rsidRDefault="00B273CB">
    <w:pPr>
      <w:pStyle w:val="Pieddepage"/>
    </w:pPr>
    <w:r w:rsidRPr="003513A1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D959DD" wp14:editId="62594062">
          <wp:simplePos x="0" y="0"/>
          <wp:positionH relativeFrom="column">
            <wp:posOffset>-895350</wp:posOffset>
          </wp:positionH>
          <wp:positionV relativeFrom="paragraph">
            <wp:posOffset>1010570</wp:posOffset>
          </wp:positionV>
          <wp:extent cx="7801714" cy="251927"/>
          <wp:effectExtent l="19050" t="0" r="7620" b="0"/>
          <wp:wrapTight wrapText="bothSides">
            <wp:wrapPolygon edited="0">
              <wp:start x="-53" y="0"/>
              <wp:lineTo x="-53" y="19938"/>
              <wp:lineTo x="21621" y="19938"/>
              <wp:lineTo x="21621" y="0"/>
              <wp:lineTo x="-5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4C94" w14:textId="77777777" w:rsidR="00B31FCC" w:rsidRDefault="00B31FCC">
      <w:pPr>
        <w:spacing w:after="0" w:line="240" w:lineRule="auto"/>
      </w:pPr>
      <w:r>
        <w:separator/>
      </w:r>
    </w:p>
  </w:footnote>
  <w:footnote w:type="continuationSeparator" w:id="0">
    <w:p w14:paraId="6E3260ED" w14:textId="77777777" w:rsidR="00B31FCC" w:rsidRDefault="00B3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7DF1" w14:textId="430D06E6" w:rsidR="006E3B75" w:rsidRPr="006E3B75" w:rsidRDefault="00112CAC" w:rsidP="006E3B7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824" behindDoc="0" locked="0" layoutInCell="1" allowOverlap="1" wp14:anchorId="2FE12315" wp14:editId="6FEAD633">
          <wp:simplePos x="0" y="0"/>
          <wp:positionH relativeFrom="column">
            <wp:posOffset>5619750</wp:posOffset>
          </wp:positionH>
          <wp:positionV relativeFrom="paragraph">
            <wp:posOffset>-257175</wp:posOffset>
          </wp:positionV>
          <wp:extent cx="983615" cy="635635"/>
          <wp:effectExtent l="0" t="0" r="6985" b="0"/>
          <wp:wrapThrough wrapText="bothSides">
            <wp:wrapPolygon edited="0">
              <wp:start x="2092" y="0"/>
              <wp:lineTo x="0" y="2589"/>
              <wp:lineTo x="0" y="20715"/>
              <wp:lineTo x="21335" y="20715"/>
              <wp:lineTo x="21335" y="12947"/>
              <wp:lineTo x="15060" y="10358"/>
              <wp:lineTo x="15897" y="5179"/>
              <wp:lineTo x="14223" y="3237"/>
              <wp:lineTo x="5438" y="0"/>
              <wp:lineTo x="2092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2B8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0505EB" wp14:editId="5356B32E">
              <wp:simplePos x="0" y="0"/>
              <wp:positionH relativeFrom="column">
                <wp:posOffset>-837767</wp:posOffset>
              </wp:positionH>
              <wp:positionV relativeFrom="paragraph">
                <wp:posOffset>-328930</wp:posOffset>
              </wp:positionV>
              <wp:extent cx="2162086" cy="64897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086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7EC49" w14:textId="65CE8FA7" w:rsidR="00A322B8" w:rsidRDefault="00B2226E">
                          <w:r w:rsidRPr="006E3B7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4069DB4D" wp14:editId="380EE673">
                                <wp:extent cx="1679575" cy="699770"/>
                                <wp:effectExtent l="0" t="0" r="0" b="0"/>
                                <wp:docPr id="1" name="Image 1" descr="Ã©sultat de recherche d'images pour &quot;heure joyeuse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Ã©sultat de recherche d'images pour &quot;heure joyeuse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148" cy="7033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505E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-65.95pt;margin-top:-25.9pt;width:170.25pt;height:51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0VLQIAAFQEAAAOAAAAZHJzL2Uyb0RvYy54bWysVEtv2zAMvg/YfxB0b+ykaZoacYosRYYB&#10;QVsgHXpWZCk2IIuapMTOfv0o2Xms22nYRSZFio/vIz17bGtFDsK6CnROh4OUEqE5FJXe5fT72+pm&#10;SonzTBdMgRY5PQpHH+efP80ak4kRlKAKYQkG0S5rTE5L702WJI6XomZuAEZoNEqwNfOo2l1SWNZg&#10;9FolozSdJA3Ywljgwjm8feqMdB7jSym4f5HSCU9UTrE2H08bz204k/mMZTvLTFnxvgz2D1XUrNKY&#10;9BzqiXlG9rb6I1RdcQsOpB9wqBOQsuIi9oDdDNMP3WxKZkTsBcFx5gyT+39h+fNhY14t8e0XaJHA&#10;AEhjXObwMvTTSluHL1ZK0I4QHs+widYTjpej4WSUTieUcLRNxtOH+4hrcnltrPNfBdQkCDm1SEtE&#10;ix3WzmNGdD25hGQOVFWsKqWiEkZBLJUlB4YkKh9rxBe/eSlNGkx+e5fGwBrC8y6y0pjg0lOQfLtt&#10;+0a3UByxfwvdaDjDVxUWuWbOvzKLs4At43z7FzykAkwCvURJCfbn3+6DP1KEVkoanK2cuh97ZgUl&#10;6ptG8h6G43EYxqiM7+5HqNhry/baovf1ErDzIW6S4VEM/l6dRGmhfsc1WISsaGKaY+6c+pO49N3E&#10;4xpxsVhEJxw/w/xabwwPoQPSgYK39p1Z0/PkkeFnOE0hyz7Q1fmGlxoWew+yilwGgDtUe9xxdCPF&#10;/ZqF3bjWo9flZzD/BQAA//8DAFBLAwQUAAYACAAAACEAxHY4keIAAAALAQAADwAAAGRycy9kb3du&#10;cmV2LnhtbEyPTU+DQBCG7yb+h82YeDHtQpFakaUxRm3izeJHvG3ZEYjsLGG3gP/e8aS3mcyTd543&#10;3862EyMOvnWkIF5GIJAqZ1qqFbyUD4sNCB80Gd05QgXf6GFbnJ7kOjNuomcc96EWHEI+0wqaEPpM&#10;Sl81aLVfuh6Jb59usDrwOtTSDHricNvJVRStpdUt8YdG93jXYPW1P1oFHxf1+5OfH1+nJE36+91Y&#10;Xr2ZUqnzs/n2BkTAOfzB8KvP6lCw08EdyXjRKVjESXzNLE9pzCUYWUWbNYiDgjS6BFnk8n+H4gcA&#10;AP//AwBQSwECLQAUAAYACAAAACEAtoM4kv4AAADhAQAAEwAAAAAAAAAAAAAAAAAAAAAAW0NvbnRl&#10;bnRfVHlwZXNdLnhtbFBLAQItABQABgAIAAAAIQA4/SH/1gAAAJQBAAALAAAAAAAAAAAAAAAAAC8B&#10;AABfcmVscy8ucmVsc1BLAQItABQABgAIAAAAIQAIKG0VLQIAAFQEAAAOAAAAAAAAAAAAAAAAAC4C&#10;AABkcnMvZTJvRG9jLnhtbFBLAQItABQABgAIAAAAIQDEdjiR4gAAAAsBAAAPAAAAAAAAAAAAAAAA&#10;AIcEAABkcnMvZG93bnJldi54bWxQSwUGAAAAAAQABADzAAAAlgUAAAAA&#10;" fillcolor="white [3201]" stroked="f" strokeweight=".5pt">
              <v:textbox>
                <w:txbxContent>
                  <w:p w14:paraId="1507EC49" w14:textId="65CE8FA7" w:rsidR="00A322B8" w:rsidRDefault="00B2226E">
                    <w:r w:rsidRPr="006E3B7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drawing>
                        <wp:inline distT="0" distB="0" distL="0" distR="0" wp14:anchorId="4069DB4D" wp14:editId="380EE673">
                          <wp:extent cx="1679575" cy="699770"/>
                          <wp:effectExtent l="0" t="0" r="0" b="0"/>
                          <wp:docPr id="1" name="Image 1" descr="Ã©sultat de recherche d'images pour &quot;heure joyeuse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Ã©sultat de recherche d'images pour &quot;heure joyeuse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8148" cy="703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FD6110" w14:textId="77777777" w:rsidR="00577F0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084"/>
    <w:multiLevelType w:val="hybridMultilevel"/>
    <w:tmpl w:val="8D626B5C"/>
    <w:lvl w:ilvl="0" w:tplc="C5500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46F4"/>
    <w:multiLevelType w:val="hybridMultilevel"/>
    <w:tmpl w:val="8FFC5E1C"/>
    <w:lvl w:ilvl="0" w:tplc="040C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15767CDF"/>
    <w:multiLevelType w:val="hybridMultilevel"/>
    <w:tmpl w:val="76DC5512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97B31C5"/>
    <w:multiLevelType w:val="hybridMultilevel"/>
    <w:tmpl w:val="0B260AF6"/>
    <w:lvl w:ilvl="0" w:tplc="4EF2331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0C7B"/>
    <w:multiLevelType w:val="hybridMultilevel"/>
    <w:tmpl w:val="D6B0C2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056F"/>
    <w:multiLevelType w:val="hybridMultilevel"/>
    <w:tmpl w:val="224633D8"/>
    <w:lvl w:ilvl="0" w:tplc="C5500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12BD"/>
    <w:multiLevelType w:val="hybridMultilevel"/>
    <w:tmpl w:val="A4783432"/>
    <w:lvl w:ilvl="0" w:tplc="DD9AD91C">
      <w:start w:val="1"/>
      <w:numFmt w:val="bullet"/>
      <w:lvlText w:val="-"/>
      <w:lvlJc w:val="left"/>
      <w:pPr>
        <w:ind w:left="720" w:hanging="363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34BC4D81"/>
    <w:multiLevelType w:val="hybridMultilevel"/>
    <w:tmpl w:val="3A924B2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8" w15:restartNumberingAfterBreak="0">
    <w:nsid w:val="389A3E36"/>
    <w:multiLevelType w:val="hybridMultilevel"/>
    <w:tmpl w:val="CA466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766D"/>
    <w:multiLevelType w:val="hybridMultilevel"/>
    <w:tmpl w:val="E75C6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071E"/>
    <w:multiLevelType w:val="hybridMultilevel"/>
    <w:tmpl w:val="531A8AD6"/>
    <w:lvl w:ilvl="0" w:tplc="C5500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A07EF"/>
    <w:multiLevelType w:val="hybridMultilevel"/>
    <w:tmpl w:val="0608A8C2"/>
    <w:lvl w:ilvl="0" w:tplc="093A5006">
      <w:numFmt w:val="bullet"/>
      <w:lvlText w:val="•"/>
      <w:lvlJc w:val="left"/>
      <w:pPr>
        <w:ind w:left="1146" w:hanging="360"/>
      </w:pPr>
      <w:rPr>
        <w:rFonts w:ascii="Arial" w:eastAsia="Yuanti T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543834D3"/>
    <w:multiLevelType w:val="hybridMultilevel"/>
    <w:tmpl w:val="5D04D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23F7E"/>
    <w:multiLevelType w:val="hybridMultilevel"/>
    <w:tmpl w:val="6FF0E618"/>
    <w:lvl w:ilvl="0" w:tplc="093A5006">
      <w:numFmt w:val="bullet"/>
      <w:lvlText w:val="•"/>
      <w:lvlJc w:val="left"/>
      <w:pPr>
        <w:ind w:left="720" w:hanging="360"/>
      </w:pPr>
      <w:rPr>
        <w:rFonts w:ascii="Arial" w:eastAsia="Yuanti T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7BD0"/>
    <w:multiLevelType w:val="hybridMultilevel"/>
    <w:tmpl w:val="53D69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325"/>
    <w:multiLevelType w:val="hybridMultilevel"/>
    <w:tmpl w:val="8AB4989A"/>
    <w:lvl w:ilvl="0" w:tplc="1D327A54">
      <w:numFmt w:val="bullet"/>
      <w:lvlText w:val="-"/>
      <w:lvlJc w:val="left"/>
      <w:pPr>
        <w:ind w:left="393" w:hanging="360"/>
      </w:pPr>
      <w:rPr>
        <w:rFonts w:ascii="Arial" w:eastAsia="Yuanti TC" w:hAnsi="Arial" w:cs="Arial" w:hint="default"/>
        <w:sz w:val="20"/>
      </w:rPr>
    </w:lvl>
    <w:lvl w:ilvl="1" w:tplc="38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6" w15:restartNumberingAfterBreak="0">
    <w:nsid w:val="748A19D3"/>
    <w:multiLevelType w:val="hybridMultilevel"/>
    <w:tmpl w:val="9550A998"/>
    <w:lvl w:ilvl="0" w:tplc="8F868E9C">
      <w:numFmt w:val="bullet"/>
      <w:lvlText w:val="-"/>
      <w:lvlJc w:val="left"/>
      <w:pPr>
        <w:ind w:left="393" w:hanging="360"/>
      </w:pPr>
      <w:rPr>
        <w:rFonts w:ascii="Arial" w:eastAsia="Yuanti TC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75726A68"/>
    <w:multiLevelType w:val="multilevel"/>
    <w:tmpl w:val="B14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9757F"/>
    <w:multiLevelType w:val="hybridMultilevel"/>
    <w:tmpl w:val="FAA2C6AE"/>
    <w:lvl w:ilvl="0" w:tplc="C5500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942EF"/>
    <w:multiLevelType w:val="hybridMultilevel"/>
    <w:tmpl w:val="144036D6"/>
    <w:lvl w:ilvl="0" w:tplc="040C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7E9D3091"/>
    <w:multiLevelType w:val="hybridMultilevel"/>
    <w:tmpl w:val="8D56AF14"/>
    <w:lvl w:ilvl="0" w:tplc="093A5006">
      <w:numFmt w:val="bullet"/>
      <w:lvlText w:val="•"/>
      <w:lvlJc w:val="left"/>
      <w:pPr>
        <w:ind w:left="753" w:hanging="360"/>
      </w:pPr>
      <w:rPr>
        <w:rFonts w:ascii="Arial" w:eastAsia="Yuanti T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1854151603">
    <w:abstractNumId w:val="3"/>
  </w:num>
  <w:num w:numId="2" w16cid:durableId="500006125">
    <w:abstractNumId w:val="2"/>
  </w:num>
  <w:num w:numId="3" w16cid:durableId="687484879">
    <w:abstractNumId w:val="19"/>
  </w:num>
  <w:num w:numId="4" w16cid:durableId="535849029">
    <w:abstractNumId w:val="6"/>
  </w:num>
  <w:num w:numId="5" w16cid:durableId="1457528078">
    <w:abstractNumId w:val="14"/>
  </w:num>
  <w:num w:numId="6" w16cid:durableId="894202506">
    <w:abstractNumId w:val="17"/>
  </w:num>
  <w:num w:numId="7" w16cid:durableId="161625311">
    <w:abstractNumId w:val="15"/>
  </w:num>
  <w:num w:numId="8" w16cid:durableId="349838084">
    <w:abstractNumId w:val="16"/>
  </w:num>
  <w:num w:numId="9" w16cid:durableId="195234799">
    <w:abstractNumId w:val="1"/>
  </w:num>
  <w:num w:numId="10" w16cid:durableId="472523357">
    <w:abstractNumId w:val="20"/>
  </w:num>
  <w:num w:numId="11" w16cid:durableId="2142187391">
    <w:abstractNumId w:val="11"/>
  </w:num>
  <w:num w:numId="12" w16cid:durableId="423496764">
    <w:abstractNumId w:val="7"/>
  </w:num>
  <w:num w:numId="13" w16cid:durableId="402416130">
    <w:abstractNumId w:val="8"/>
  </w:num>
  <w:num w:numId="14" w16cid:durableId="1734425267">
    <w:abstractNumId w:val="13"/>
  </w:num>
  <w:num w:numId="15" w16cid:durableId="861625424">
    <w:abstractNumId w:val="4"/>
  </w:num>
  <w:num w:numId="16" w16cid:durableId="730276417">
    <w:abstractNumId w:val="9"/>
  </w:num>
  <w:num w:numId="17" w16cid:durableId="1276862234">
    <w:abstractNumId w:val="12"/>
  </w:num>
  <w:num w:numId="18" w16cid:durableId="740566493">
    <w:abstractNumId w:val="18"/>
  </w:num>
  <w:num w:numId="19" w16cid:durableId="1106001517">
    <w:abstractNumId w:val="10"/>
  </w:num>
  <w:num w:numId="20" w16cid:durableId="1350912006">
    <w:abstractNumId w:val="0"/>
  </w:num>
  <w:num w:numId="21" w16cid:durableId="827550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A2"/>
    <w:rsid w:val="000676AF"/>
    <w:rsid w:val="00084FCB"/>
    <w:rsid w:val="00085875"/>
    <w:rsid w:val="00096096"/>
    <w:rsid w:val="000A0F6F"/>
    <w:rsid w:val="000E3973"/>
    <w:rsid w:val="0010063E"/>
    <w:rsid w:val="00112CAC"/>
    <w:rsid w:val="001224C0"/>
    <w:rsid w:val="00123819"/>
    <w:rsid w:val="00130A21"/>
    <w:rsid w:val="0024260D"/>
    <w:rsid w:val="0026732D"/>
    <w:rsid w:val="00270F49"/>
    <w:rsid w:val="002B62B5"/>
    <w:rsid w:val="002D0CA8"/>
    <w:rsid w:val="00327C43"/>
    <w:rsid w:val="00343BF6"/>
    <w:rsid w:val="003818AE"/>
    <w:rsid w:val="003851A8"/>
    <w:rsid w:val="003948B8"/>
    <w:rsid w:val="003A71BA"/>
    <w:rsid w:val="003A7B43"/>
    <w:rsid w:val="003B0414"/>
    <w:rsid w:val="003E002F"/>
    <w:rsid w:val="003E2EC0"/>
    <w:rsid w:val="003E5F3E"/>
    <w:rsid w:val="00463D71"/>
    <w:rsid w:val="00474705"/>
    <w:rsid w:val="004817C5"/>
    <w:rsid w:val="00491E0F"/>
    <w:rsid w:val="004A16C6"/>
    <w:rsid w:val="004D2E39"/>
    <w:rsid w:val="004D479E"/>
    <w:rsid w:val="004F56FB"/>
    <w:rsid w:val="005334B9"/>
    <w:rsid w:val="005A258F"/>
    <w:rsid w:val="005C3A97"/>
    <w:rsid w:val="005E3374"/>
    <w:rsid w:val="0061418C"/>
    <w:rsid w:val="00626A02"/>
    <w:rsid w:val="00666918"/>
    <w:rsid w:val="00701801"/>
    <w:rsid w:val="00710042"/>
    <w:rsid w:val="00730AEF"/>
    <w:rsid w:val="00762495"/>
    <w:rsid w:val="00786BA2"/>
    <w:rsid w:val="007A3EDB"/>
    <w:rsid w:val="007B1418"/>
    <w:rsid w:val="007C561C"/>
    <w:rsid w:val="00812E9C"/>
    <w:rsid w:val="00845EDF"/>
    <w:rsid w:val="008526BA"/>
    <w:rsid w:val="008C176C"/>
    <w:rsid w:val="008D17E1"/>
    <w:rsid w:val="008D56F2"/>
    <w:rsid w:val="008E2B6A"/>
    <w:rsid w:val="009353D0"/>
    <w:rsid w:val="00954E19"/>
    <w:rsid w:val="00960ACA"/>
    <w:rsid w:val="009B3A00"/>
    <w:rsid w:val="009F4BF5"/>
    <w:rsid w:val="009F5FFF"/>
    <w:rsid w:val="00A012E1"/>
    <w:rsid w:val="00A11582"/>
    <w:rsid w:val="00A270DD"/>
    <w:rsid w:val="00A322B8"/>
    <w:rsid w:val="00A449E4"/>
    <w:rsid w:val="00A66D7C"/>
    <w:rsid w:val="00A754DA"/>
    <w:rsid w:val="00A8441E"/>
    <w:rsid w:val="00AA7A74"/>
    <w:rsid w:val="00AC144F"/>
    <w:rsid w:val="00AD2E05"/>
    <w:rsid w:val="00AE0EE4"/>
    <w:rsid w:val="00AE48FB"/>
    <w:rsid w:val="00AF3EA6"/>
    <w:rsid w:val="00B2226E"/>
    <w:rsid w:val="00B273CB"/>
    <w:rsid w:val="00B31FCC"/>
    <w:rsid w:val="00B40EF5"/>
    <w:rsid w:val="00B535AA"/>
    <w:rsid w:val="00BE5A11"/>
    <w:rsid w:val="00C14490"/>
    <w:rsid w:val="00C75BFC"/>
    <w:rsid w:val="00C92233"/>
    <w:rsid w:val="00CB3470"/>
    <w:rsid w:val="00D02724"/>
    <w:rsid w:val="00D93369"/>
    <w:rsid w:val="00DB6BC1"/>
    <w:rsid w:val="00DC4F7A"/>
    <w:rsid w:val="00DE31F9"/>
    <w:rsid w:val="00E05F56"/>
    <w:rsid w:val="00E61BB4"/>
    <w:rsid w:val="00F117C4"/>
    <w:rsid w:val="00FA601C"/>
    <w:rsid w:val="00FC2023"/>
    <w:rsid w:val="00FE57DE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02C95"/>
  <w15:docId w15:val="{34438578-6E30-2743-AFFD-BE6E87C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A2"/>
    <w:rPr>
      <w:rFonts w:eastAsiaTheme="minorEastAs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6BA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86B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BA2"/>
    <w:rPr>
      <w:rFonts w:eastAsiaTheme="minorEastAs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BA2"/>
    <w:rPr>
      <w:rFonts w:eastAsiaTheme="minorEastAsia"/>
      <w:lang w:val="fr-FR"/>
    </w:rPr>
  </w:style>
  <w:style w:type="character" w:customStyle="1" w:styleId="ParagraphedelisteCar">
    <w:name w:val="Paragraphe de liste Car"/>
    <w:link w:val="Paragraphedeliste"/>
    <w:uiPriority w:val="34"/>
    <w:locked/>
    <w:rsid w:val="00786BA2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BA2"/>
    <w:rPr>
      <w:rFonts w:ascii="Tahoma" w:eastAsiaTheme="minorEastAsia" w:hAnsi="Tahoma" w:cs="Tahoma"/>
      <w:sz w:val="16"/>
      <w:szCs w:val="16"/>
      <w:lang w:val="fr-FR"/>
    </w:rPr>
  </w:style>
  <w:style w:type="paragraph" w:styleId="Rvision">
    <w:name w:val="Revision"/>
    <w:hidden/>
    <w:uiPriority w:val="99"/>
    <w:semiHidden/>
    <w:rsid w:val="00D02724"/>
    <w:pPr>
      <w:spacing w:after="0" w:line="240" w:lineRule="auto"/>
    </w:pPr>
    <w:rPr>
      <w:rFonts w:eastAsiaTheme="minorEastAsia"/>
      <w:lang w:val="fr-FR"/>
    </w:rPr>
  </w:style>
  <w:style w:type="character" w:styleId="Lienhypertexte">
    <w:name w:val="Hyperlink"/>
    <w:basedOn w:val="Policepardfaut"/>
    <w:uiPriority w:val="99"/>
    <w:unhideWhenUsed/>
    <w:rsid w:val="0073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heurejoyeuse.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ymeline.garnier@iec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sam.hak@heurejoyeuse.m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B4E-99A4-418A-B173-0026465E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1167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OUMAIMA</dc:creator>
  <cp:lastModifiedBy>Aymeline GARNIER</cp:lastModifiedBy>
  <cp:revision>3</cp:revision>
  <cp:lastPrinted>2019-09-13T16:34:00Z</cp:lastPrinted>
  <dcterms:created xsi:type="dcterms:W3CDTF">2022-10-07T11:16:00Z</dcterms:created>
  <dcterms:modified xsi:type="dcterms:W3CDTF">2022-10-07T11:17:00Z</dcterms:modified>
</cp:coreProperties>
</file>