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B0BC" w14:textId="77777777" w:rsidR="005C77F2" w:rsidRDefault="005C77F2" w:rsidP="005C77F2">
      <w:pPr>
        <w:jc w:val="center"/>
        <w:rPr>
          <w:rFonts w:cstheme="minorHAnsi"/>
          <w:b/>
          <w:bCs/>
          <w:sz w:val="28"/>
          <w:szCs w:val="28"/>
          <w:lang w:bidi="ar-MA"/>
        </w:rPr>
      </w:pPr>
    </w:p>
    <w:p w14:paraId="3CC723CC" w14:textId="42DBAA93" w:rsidR="005C77F2" w:rsidRPr="002604D3" w:rsidRDefault="00F91F86" w:rsidP="005C77F2">
      <w:pPr>
        <w:jc w:val="center"/>
        <w:rPr>
          <w:rFonts w:cstheme="minorHAnsi"/>
          <w:b/>
          <w:bCs/>
          <w:sz w:val="28"/>
          <w:szCs w:val="28"/>
          <w:lang w:bidi="ar-MA"/>
        </w:rPr>
      </w:pPr>
      <w:r w:rsidRPr="002604D3">
        <w:rPr>
          <w:rFonts w:cstheme="minorHAnsi"/>
          <w:b/>
          <w:bCs/>
          <w:sz w:val="28"/>
          <w:szCs w:val="28"/>
          <w:rtl/>
          <w:lang w:bidi="ar-MA"/>
        </w:rPr>
        <w:t>المهرجان الدولي للنساء المخرجات - جسد يعقد دورته الأولى</w:t>
      </w:r>
    </w:p>
    <w:p w14:paraId="6424758D" w14:textId="41AB47E0" w:rsidR="005C77F2" w:rsidRPr="002604D3" w:rsidRDefault="00F91F86" w:rsidP="009F4E6C">
      <w:pPr>
        <w:jc w:val="center"/>
        <w:rPr>
          <w:rFonts w:cstheme="minorHAnsi"/>
          <w:b/>
          <w:bCs/>
          <w:sz w:val="28"/>
          <w:szCs w:val="28"/>
          <w:lang w:bidi="ar-MA"/>
        </w:rPr>
      </w:pPr>
      <w:r w:rsidRPr="002604D3">
        <w:rPr>
          <w:rFonts w:cstheme="minorHAnsi"/>
          <w:b/>
          <w:bCs/>
          <w:sz w:val="28"/>
          <w:szCs w:val="28"/>
          <w:rtl/>
          <w:lang w:bidi="ar-MA"/>
        </w:rPr>
        <w:t>من 25 إلى 30 أكتوبر 2022 بالرباط</w:t>
      </w:r>
    </w:p>
    <w:p w14:paraId="0903608D" w14:textId="77777777" w:rsidR="0045306B" w:rsidRDefault="00F91F86" w:rsidP="00F91F86">
      <w:pPr>
        <w:jc w:val="right"/>
        <w:rPr>
          <w:rFonts w:cstheme="minorHAnsi"/>
          <w:sz w:val="28"/>
          <w:szCs w:val="28"/>
          <w:lang w:bidi="ar-MA"/>
        </w:rPr>
      </w:pPr>
      <w:r w:rsidRPr="002604D3">
        <w:rPr>
          <w:rFonts w:cstheme="minorHAnsi"/>
          <w:sz w:val="28"/>
          <w:szCs w:val="28"/>
          <w:rtl/>
          <w:lang w:bidi="ar-MA"/>
        </w:rPr>
        <w:t xml:space="preserve">تستضيف </w:t>
      </w:r>
      <w:r w:rsidR="00B4625F" w:rsidRPr="00B4625F">
        <w:rPr>
          <w:rFonts w:cs="Calibri"/>
          <w:sz w:val="28"/>
          <w:szCs w:val="28"/>
          <w:rtl/>
          <w:lang w:bidi="ar-MA"/>
        </w:rPr>
        <w:t>العاصمة المغربية</w:t>
      </w:r>
      <w:r w:rsidRPr="002604D3">
        <w:rPr>
          <w:rFonts w:cstheme="minorHAnsi"/>
          <w:sz w:val="28"/>
          <w:szCs w:val="28"/>
          <w:rtl/>
          <w:lang w:bidi="ar-MA"/>
        </w:rPr>
        <w:t xml:space="preserve"> الرباط النسخة الأولى من المهرجان الدولي للنساء المخرجات - جسد، من 25 إلى 30 أكتوبر 2022، بالمسرح الوطني محمد الخامس وقاعة باحنيني وقاعة جيرارد فيليب.</w:t>
      </w:r>
    </w:p>
    <w:p w14:paraId="03175107" w14:textId="02817867" w:rsidR="00F91F86" w:rsidRPr="002604D3" w:rsidRDefault="00F91F86" w:rsidP="00F91F86">
      <w:pPr>
        <w:jc w:val="right"/>
        <w:rPr>
          <w:rFonts w:cstheme="minorHAnsi"/>
          <w:sz w:val="28"/>
          <w:szCs w:val="28"/>
          <w:lang w:bidi="ar-MA"/>
        </w:rPr>
      </w:pPr>
      <w:r w:rsidRPr="002604D3">
        <w:rPr>
          <w:rFonts w:cstheme="minorHAnsi"/>
          <w:sz w:val="28"/>
          <w:szCs w:val="28"/>
          <w:rtl/>
          <w:lang w:bidi="ar-MA"/>
        </w:rPr>
        <w:t xml:space="preserve">في إطار البرمجة اليومية، سيُتبع كل عرض مسرحي بحوار مفتوح مع مخرجته وفرقتها، بالإضافة إلى لقاءات أخرى من خلال ندوة ومائدة مستديرة وماستر كلاس وتكريم. تتميز هذه النسخة بمشاركة سبع دول: المغرب وتونس ولبنان وإسبانيا وفرنسا والدنمارك ورومانيا. سيتم الكشف عن </w:t>
      </w:r>
      <w:r w:rsidR="00192DB0" w:rsidRPr="00192DB0">
        <w:rPr>
          <w:rFonts w:cs="Calibri"/>
          <w:sz w:val="28"/>
          <w:szCs w:val="28"/>
          <w:rtl/>
          <w:lang w:bidi="ar-MA"/>
        </w:rPr>
        <w:t xml:space="preserve">تفاصيل </w:t>
      </w:r>
      <w:r w:rsidRPr="002604D3">
        <w:rPr>
          <w:rFonts w:cstheme="minorHAnsi"/>
          <w:sz w:val="28"/>
          <w:szCs w:val="28"/>
          <w:rtl/>
          <w:lang w:bidi="ar-MA"/>
        </w:rPr>
        <w:t>البرنامج</w:t>
      </w:r>
      <w:r w:rsidR="00192DB0">
        <w:rPr>
          <w:rFonts w:cstheme="minorHAnsi"/>
          <w:sz w:val="28"/>
          <w:szCs w:val="28"/>
          <w:lang w:bidi="ar-MA"/>
        </w:rPr>
        <w:t xml:space="preserve"> </w:t>
      </w:r>
      <w:r w:rsidRPr="002604D3">
        <w:rPr>
          <w:rFonts w:cstheme="minorHAnsi"/>
          <w:sz w:val="28"/>
          <w:szCs w:val="28"/>
          <w:rtl/>
          <w:lang w:bidi="ar-MA"/>
        </w:rPr>
        <w:t>خلال الأيام المقبلة.</w:t>
      </w:r>
    </w:p>
    <w:p w14:paraId="308C1FD5" w14:textId="7A08A626" w:rsidR="00F91F86" w:rsidRPr="002604D3" w:rsidRDefault="00F91F86" w:rsidP="00F91F86">
      <w:pPr>
        <w:jc w:val="right"/>
        <w:rPr>
          <w:rFonts w:cstheme="minorHAnsi"/>
          <w:sz w:val="28"/>
          <w:szCs w:val="28"/>
          <w:lang w:bidi="ar-MA"/>
        </w:rPr>
      </w:pPr>
      <w:r w:rsidRPr="002604D3">
        <w:rPr>
          <w:rFonts w:cstheme="minorHAnsi"/>
          <w:sz w:val="28"/>
          <w:szCs w:val="28"/>
          <w:rtl/>
          <w:lang w:bidi="ar-MA"/>
        </w:rPr>
        <w:t>بمبادرة مشتركة من فرقتي أكواريوم وأنفاس، يحل هذا المهرجان بالرباط، عاصمة الثقافة ال</w:t>
      </w:r>
      <w:r w:rsidR="007F5A4F" w:rsidRPr="004E1419">
        <w:rPr>
          <w:rFonts w:cstheme="minorHAnsi"/>
          <w:sz w:val="28"/>
          <w:szCs w:val="28"/>
          <w:rtl/>
          <w:lang w:bidi="ar-MA"/>
        </w:rPr>
        <w:t>إ</w:t>
      </w:r>
      <w:r w:rsidRPr="002604D3">
        <w:rPr>
          <w:rFonts w:cstheme="minorHAnsi"/>
          <w:sz w:val="28"/>
          <w:szCs w:val="28"/>
          <w:rtl/>
          <w:lang w:bidi="ar-MA"/>
        </w:rPr>
        <w:t>فريقية 2022، على أمل ترسيخه في المشهد الثقافي الوطني والإقليمي. ولدت الفكرة من التساؤل حول وضع المرأة في مجال الفنون المسرحية وخاصة في مجال الإخراج المسرحي. لذلك فإن أحد الأهداف الرئيسية للمهرجان هو تعزيز ثقافة الاعتراف بالمبدعات في المشهد، داخل المغرب وخارجه.</w:t>
      </w:r>
    </w:p>
    <w:p w14:paraId="0AAE0141" w14:textId="6E65D766" w:rsidR="00F91F86" w:rsidRDefault="00F91F86" w:rsidP="00F91F86">
      <w:pPr>
        <w:jc w:val="right"/>
        <w:rPr>
          <w:rFonts w:cstheme="minorHAnsi"/>
          <w:sz w:val="28"/>
          <w:szCs w:val="28"/>
          <w:lang w:bidi="ar-MA"/>
        </w:rPr>
      </w:pPr>
      <w:r w:rsidRPr="002604D3">
        <w:rPr>
          <w:rFonts w:cstheme="minorHAnsi"/>
          <w:sz w:val="28"/>
          <w:szCs w:val="28"/>
          <w:rtl/>
          <w:lang w:bidi="ar-MA"/>
        </w:rPr>
        <w:t>في المغرب كما في الخارج، لا تزال أسماء المخرجات المسرحيات نادرة جدًا. بغض النظر عن مختلف السياقات إذن، غالبًا ما يصطدم تطورهن بسقف زجاجي، مما يدفع العديد منهن إلى تنويع الأنشطة الفنية. بهذا يظل الإخراج المسرحي مهنة ذكورية إلى حد ما، ومن هنا تأتي أهمية خلق مساحات ومبادرات تسلط الضوء أكثر على النساء في المجال، من أجل البناء معًا والتفكير في التطوير المهني لمهارات المرأة في المسرح.</w:t>
      </w:r>
    </w:p>
    <w:p w14:paraId="0C8F9D08" w14:textId="77777777" w:rsidR="00486B9B" w:rsidRPr="004E1419" w:rsidRDefault="00486B9B" w:rsidP="00F91F86">
      <w:pPr>
        <w:jc w:val="right"/>
        <w:rPr>
          <w:rFonts w:cstheme="minorHAnsi"/>
          <w:sz w:val="28"/>
          <w:szCs w:val="28"/>
          <w:lang w:bidi="ar-MA"/>
        </w:rPr>
      </w:pPr>
    </w:p>
    <w:p w14:paraId="74A7DE64" w14:textId="4CFE3615" w:rsidR="00AE72E3" w:rsidRPr="004E1419" w:rsidRDefault="00AE72E3" w:rsidP="00AE72E3">
      <w:pPr>
        <w:jc w:val="right"/>
        <w:rPr>
          <w:rFonts w:cstheme="minorHAnsi"/>
          <w:sz w:val="26"/>
          <w:szCs w:val="26"/>
          <w:lang w:bidi="ar-MA"/>
        </w:rPr>
      </w:pPr>
      <w:r w:rsidRPr="004E1419">
        <w:rPr>
          <w:rFonts w:cstheme="minorHAnsi"/>
          <w:sz w:val="26"/>
          <w:szCs w:val="26"/>
          <w:lang w:bidi="ar-MA"/>
        </w:rPr>
        <w:t>"</w:t>
      </w:r>
      <w:r w:rsidRPr="004E1419">
        <w:rPr>
          <w:rFonts w:cs="Calibri"/>
          <w:sz w:val="26"/>
          <w:szCs w:val="26"/>
          <w:rtl/>
          <w:lang w:bidi="ar-MA"/>
        </w:rPr>
        <w:t>جسد، المهرجان الدولي للنساء المخرجات، محطة مسرحية، نتبادل فيها الرؤى والأفكار والتجارب، لقاء مبدعات تشبثن بهذا بفن عصي هو المسرح، صعدن الخشبة ورسمن أجسادا وأضواء وأشكالا، قالت كلها: تفرقنا الجغرافيات والحدود والسياسات، يوحدنا الإبداع والمسرح</w:t>
      </w:r>
      <w:r w:rsidRPr="004E1419">
        <w:rPr>
          <w:rFonts w:cstheme="minorHAnsi"/>
          <w:sz w:val="28"/>
          <w:szCs w:val="28"/>
          <w:rtl/>
          <w:lang w:bidi="ar-MA"/>
        </w:rPr>
        <w:t>.</w:t>
      </w:r>
    </w:p>
    <w:p w14:paraId="670BA91F" w14:textId="75E16F96" w:rsidR="00AE72E3" w:rsidRPr="004E1419" w:rsidRDefault="00AE72E3" w:rsidP="00AE72E3">
      <w:pPr>
        <w:jc w:val="right"/>
        <w:rPr>
          <w:rFonts w:cstheme="minorHAnsi"/>
          <w:sz w:val="26"/>
          <w:szCs w:val="26"/>
          <w:lang w:bidi="ar-MA"/>
        </w:rPr>
      </w:pPr>
      <w:r w:rsidRPr="004E1419">
        <w:rPr>
          <w:rFonts w:cs="Calibri"/>
          <w:sz w:val="26"/>
          <w:szCs w:val="26"/>
          <w:rtl/>
          <w:lang w:bidi="ar-MA"/>
        </w:rPr>
        <w:t>لقاؤنا قريب، ننزوي فيه تحت أضواءنا الخافتة، نعلن حديثنا السري، ونقول جغرافيات أجسادنا، علها تلتقي مع جسد الآخر</w:t>
      </w:r>
      <w:r w:rsidRPr="004E1419">
        <w:rPr>
          <w:rFonts w:cstheme="minorHAnsi"/>
          <w:sz w:val="28"/>
          <w:szCs w:val="28"/>
          <w:rtl/>
          <w:lang w:bidi="ar-MA"/>
        </w:rPr>
        <w:t>.</w:t>
      </w:r>
    </w:p>
    <w:p w14:paraId="456401C6" w14:textId="3C3F4FCC" w:rsidR="00AE72E3" w:rsidRPr="004E1419" w:rsidRDefault="00AE72E3" w:rsidP="00AE72E3">
      <w:pPr>
        <w:jc w:val="right"/>
        <w:rPr>
          <w:rFonts w:cstheme="minorHAnsi"/>
          <w:sz w:val="26"/>
          <w:szCs w:val="26"/>
          <w:lang w:bidi="ar-MA"/>
        </w:rPr>
      </w:pPr>
      <w:r w:rsidRPr="004E1419">
        <w:rPr>
          <w:rFonts w:cs="Calibri"/>
          <w:sz w:val="26"/>
          <w:szCs w:val="26"/>
          <w:rtl/>
          <w:lang w:bidi="ar-MA"/>
        </w:rPr>
        <w:lastRenderedPageBreak/>
        <w:t>خمسة أيام نحتكم فيها لقاعدة الإغراء الأنثوي/النسائي، في علاقته بالابداع وبالجسد. لنكتشف هذا العالم الآخر، ولنتعلم كيف ننفتح على تلك العوالم الأخرى، عوالم تلتقي فيها الحقائق بالمتخيل، نتعلم كيف نستعد للإنصات والمشاهدة والاستقبال</w:t>
      </w:r>
      <w:r w:rsidRPr="004E1419">
        <w:rPr>
          <w:rFonts w:cstheme="minorHAnsi"/>
          <w:sz w:val="28"/>
          <w:szCs w:val="28"/>
          <w:rtl/>
          <w:lang w:bidi="ar-MA"/>
        </w:rPr>
        <w:t>.</w:t>
      </w:r>
    </w:p>
    <w:p w14:paraId="7055D4ED" w14:textId="77777777" w:rsidR="004E1419" w:rsidRDefault="00AE72E3" w:rsidP="00AE72E3">
      <w:pPr>
        <w:jc w:val="right"/>
        <w:rPr>
          <w:rFonts w:cs="Calibri"/>
          <w:sz w:val="26"/>
          <w:szCs w:val="26"/>
          <w:lang w:bidi="ar-MA"/>
        </w:rPr>
      </w:pPr>
      <w:r w:rsidRPr="004E1419">
        <w:rPr>
          <w:rFonts w:cs="Calibri"/>
          <w:sz w:val="26"/>
          <w:szCs w:val="26"/>
          <w:rtl/>
          <w:lang w:bidi="ar-MA"/>
        </w:rPr>
        <w:t xml:space="preserve">جسد، مساحة منفلتة من الزمن، لطرح السؤال، وتركه يكبر فينا." </w:t>
      </w:r>
    </w:p>
    <w:p w14:paraId="1EB2A380" w14:textId="6CDC77A0" w:rsidR="00F91F86" w:rsidRDefault="00AE72E3" w:rsidP="004E1419">
      <w:pPr>
        <w:rPr>
          <w:rFonts w:cs="Calibri"/>
          <w:b/>
          <w:bCs/>
          <w:sz w:val="28"/>
          <w:szCs w:val="28"/>
          <w:lang w:bidi="ar-MA"/>
        </w:rPr>
      </w:pPr>
      <w:r w:rsidRPr="00AE72E3">
        <w:rPr>
          <w:rFonts w:cs="Calibri"/>
          <w:b/>
          <w:bCs/>
          <w:sz w:val="28"/>
          <w:szCs w:val="28"/>
          <w:rtl/>
          <w:lang w:bidi="ar-MA"/>
        </w:rPr>
        <w:t>نعيمة زيطان، مسرح أكواريوم</w:t>
      </w:r>
    </w:p>
    <w:p w14:paraId="173B8C40" w14:textId="23997308" w:rsidR="0023556E" w:rsidRPr="0023556E" w:rsidRDefault="0023556E" w:rsidP="0023556E">
      <w:pPr>
        <w:jc w:val="right"/>
        <w:rPr>
          <w:rFonts w:cs="Calibri"/>
          <w:sz w:val="26"/>
          <w:szCs w:val="26"/>
          <w:lang w:bidi="ar-MA"/>
        </w:rPr>
      </w:pPr>
      <w:r w:rsidRPr="0023556E">
        <w:rPr>
          <w:rFonts w:cs="Calibri"/>
          <w:sz w:val="26"/>
          <w:szCs w:val="26"/>
          <w:lang w:bidi="ar-MA"/>
        </w:rPr>
        <w:t>"</w:t>
      </w:r>
      <w:r w:rsidRPr="0023556E">
        <w:rPr>
          <w:rFonts w:cs="Calibri"/>
          <w:sz w:val="26"/>
          <w:szCs w:val="26"/>
          <w:rtl/>
          <w:lang w:bidi="ar-MA"/>
        </w:rPr>
        <w:t>يطمح المهرجان الدولي جسد إلى أن يكون آلية لتعزيز صمود النساء الفاعلات في مجال الصناعات الثقافية والإبداعية، في وقت تأثر فيه هذا القطاع بشكل خطير جراء جائحة كورونا</w:t>
      </w:r>
      <w:r w:rsidRPr="004E1419">
        <w:rPr>
          <w:rFonts w:cs="Calibri"/>
          <w:sz w:val="26"/>
          <w:szCs w:val="26"/>
          <w:rtl/>
          <w:lang w:bidi="ar-MA"/>
        </w:rPr>
        <w:t>.</w:t>
      </w:r>
    </w:p>
    <w:p w14:paraId="62802347" w14:textId="7B6317EA" w:rsidR="0023556E" w:rsidRPr="0023556E" w:rsidRDefault="0023556E" w:rsidP="0023556E">
      <w:pPr>
        <w:jc w:val="right"/>
        <w:rPr>
          <w:rFonts w:cs="Calibri"/>
          <w:sz w:val="26"/>
          <w:szCs w:val="26"/>
          <w:lang w:bidi="ar-MA"/>
        </w:rPr>
      </w:pPr>
      <w:r w:rsidRPr="0023556E">
        <w:rPr>
          <w:rFonts w:cs="Calibri"/>
          <w:sz w:val="26"/>
          <w:szCs w:val="26"/>
          <w:rtl/>
          <w:lang w:bidi="ar-MA"/>
        </w:rPr>
        <w:t>تتميز برمجة مهرجان جسد بتنوع العروض الفنية التي تقدمها نساء مختلف الدول ويوفر المهرجان منصة للقاء والتبادل الفكري لكل المتعطشين للفن والثقافة بفضل برنامج ثري ومتنوع : مسرحيات، ماستر كلاس، ندوة، نقاشات، تكريم ولقاءات فنية</w:t>
      </w:r>
      <w:r w:rsidRPr="004E1419">
        <w:rPr>
          <w:rFonts w:cs="Calibri"/>
          <w:sz w:val="26"/>
          <w:szCs w:val="26"/>
          <w:rtl/>
          <w:lang w:bidi="ar-MA"/>
        </w:rPr>
        <w:t>.</w:t>
      </w:r>
    </w:p>
    <w:p w14:paraId="60E61B8D" w14:textId="231F2CAF" w:rsidR="008F6863" w:rsidRPr="0023556E" w:rsidRDefault="0023556E" w:rsidP="0023556E">
      <w:pPr>
        <w:jc w:val="right"/>
        <w:rPr>
          <w:rFonts w:cs="Calibri"/>
          <w:sz w:val="26"/>
          <w:szCs w:val="26"/>
          <w:lang w:bidi="ar-MA"/>
        </w:rPr>
      </w:pPr>
      <w:r w:rsidRPr="0023556E">
        <w:rPr>
          <w:rFonts w:cs="Calibri"/>
          <w:sz w:val="26"/>
          <w:szCs w:val="26"/>
          <w:rtl/>
          <w:lang w:bidi="ar-MA"/>
        </w:rPr>
        <w:t>سيكون برنامج المهرجان مهدى للمرأة المبدعة على خشبة المسرح في المغرب والعالم، من أجل تعزيز سعيها لإبداع الجمال والعمق بعيدا عن أي تحيزات أو قوالب نمطية</w:t>
      </w:r>
      <w:r w:rsidRPr="004E1419">
        <w:rPr>
          <w:rFonts w:cs="Calibri"/>
          <w:sz w:val="26"/>
          <w:szCs w:val="26"/>
          <w:rtl/>
          <w:lang w:bidi="ar-MA"/>
        </w:rPr>
        <w:t>."</w:t>
      </w:r>
    </w:p>
    <w:p w14:paraId="0B78BE9B" w14:textId="07A52CB6" w:rsidR="00F91F86" w:rsidRDefault="00AE72E3" w:rsidP="004E1419">
      <w:pPr>
        <w:rPr>
          <w:rFonts w:cstheme="minorHAnsi"/>
          <w:b/>
          <w:bCs/>
          <w:sz w:val="28"/>
          <w:szCs w:val="28"/>
          <w:lang w:bidi="ar-MA"/>
        </w:rPr>
      </w:pPr>
      <w:r w:rsidRPr="004E1419">
        <w:rPr>
          <w:rFonts w:cs="Calibri"/>
          <w:b/>
          <w:bCs/>
          <w:sz w:val="28"/>
          <w:szCs w:val="28"/>
          <w:rtl/>
          <w:lang w:bidi="ar-MA"/>
        </w:rPr>
        <w:t>مسرح أنفاس</w:t>
      </w:r>
      <w:r w:rsidRPr="004E1419">
        <w:rPr>
          <w:rFonts w:cs="Calibri"/>
          <w:b/>
          <w:bCs/>
          <w:sz w:val="28"/>
          <w:szCs w:val="28"/>
          <w:lang w:bidi="ar-MA"/>
        </w:rPr>
        <w:t>-</w:t>
      </w:r>
      <w:r w:rsidRPr="004E1419">
        <w:rPr>
          <w:rFonts w:cstheme="minorHAnsi"/>
          <w:b/>
          <w:bCs/>
          <w:sz w:val="28"/>
          <w:szCs w:val="28"/>
          <w:lang w:bidi="ar-MA"/>
        </w:rPr>
        <w:t xml:space="preserve"> </w:t>
      </w:r>
      <w:r w:rsidRPr="00E567FD">
        <w:rPr>
          <w:rFonts w:cstheme="minorHAnsi"/>
          <w:b/>
          <w:bCs/>
          <w:sz w:val="28"/>
          <w:szCs w:val="28"/>
          <w:lang w:bidi="ar-MA"/>
        </w:rPr>
        <w:t>أسماء هوري</w:t>
      </w:r>
    </w:p>
    <w:p w14:paraId="5B98C7C9" w14:textId="77777777" w:rsidR="00486B9B" w:rsidRDefault="00486B9B" w:rsidP="004E1419">
      <w:pPr>
        <w:rPr>
          <w:rFonts w:cstheme="minorHAnsi"/>
          <w:b/>
          <w:bCs/>
          <w:sz w:val="28"/>
          <w:szCs w:val="28"/>
          <w:lang w:bidi="ar-MA"/>
        </w:rPr>
      </w:pPr>
    </w:p>
    <w:p w14:paraId="4F5FAF15" w14:textId="4D525D1A" w:rsidR="004E1419" w:rsidRPr="004E1419" w:rsidRDefault="004E1419" w:rsidP="004E1419">
      <w:pPr>
        <w:jc w:val="right"/>
        <w:rPr>
          <w:rFonts w:cstheme="minorHAnsi"/>
          <w:sz w:val="28"/>
          <w:szCs w:val="28"/>
          <w:lang w:bidi="ar-MA"/>
        </w:rPr>
      </w:pPr>
      <w:r w:rsidRPr="004E1419">
        <w:rPr>
          <w:rFonts w:cstheme="minorHAnsi"/>
          <w:sz w:val="28"/>
          <w:szCs w:val="28"/>
          <w:rtl/>
          <w:lang w:bidi="ar-MA"/>
        </w:rPr>
        <w:t xml:space="preserve">يهدف المهرجان الدولي للنساء </w:t>
      </w:r>
      <w:r w:rsidRPr="002604D3">
        <w:rPr>
          <w:rFonts w:cstheme="minorHAnsi"/>
          <w:sz w:val="28"/>
          <w:szCs w:val="28"/>
          <w:rtl/>
          <w:lang w:bidi="ar-MA"/>
        </w:rPr>
        <w:t>المخرجات - جسد</w:t>
      </w:r>
      <w:r w:rsidRPr="004E1419">
        <w:rPr>
          <w:rFonts w:cstheme="minorHAnsi"/>
          <w:sz w:val="28"/>
          <w:szCs w:val="28"/>
          <w:rtl/>
          <w:lang w:bidi="ar-MA"/>
        </w:rPr>
        <w:t xml:space="preserve"> إلى أن يكون مشروعًا ناشئًا سيتطور مع وبفضل دينامية ثقافية وإبداعية موجهة نحو الحوار الفني والتبادل في تنوعه، من خلال إسماع صوت محترفات الإخراج وإعطائهن الكلمة، لإظهار إبداعاتهم ومناقشة آمالهم وأسئلتهم وشكوكهم، في مساحة تفضي إلى اقتراحات جديدة</w:t>
      </w:r>
      <w:r w:rsidRPr="002604D3">
        <w:rPr>
          <w:rFonts w:cstheme="minorHAnsi"/>
          <w:sz w:val="28"/>
          <w:szCs w:val="28"/>
          <w:rtl/>
          <w:lang w:bidi="ar-MA"/>
        </w:rPr>
        <w:t>.</w:t>
      </w:r>
    </w:p>
    <w:p w14:paraId="67FEF458" w14:textId="36AC2570" w:rsidR="004E1419" w:rsidRPr="004E1419" w:rsidRDefault="004E1419" w:rsidP="004E1419">
      <w:pPr>
        <w:jc w:val="right"/>
        <w:rPr>
          <w:rFonts w:cstheme="minorHAnsi"/>
          <w:sz w:val="28"/>
          <w:szCs w:val="28"/>
          <w:lang w:bidi="ar-MA"/>
        </w:rPr>
      </w:pPr>
      <w:r w:rsidRPr="004E1419">
        <w:rPr>
          <w:rFonts w:cstheme="minorHAnsi"/>
          <w:sz w:val="28"/>
          <w:szCs w:val="28"/>
          <w:rtl/>
          <w:lang w:bidi="ar-MA"/>
        </w:rPr>
        <w:t>استفادت هذه النسخة الأولى من دعم وزارة الشباب والثقافة والاتصال، وكذلك الشركاء: المجلس الوطني لحقوق الإنسان والمعهد الفرنسي بالمغرب والمسرح الوطني محمد الخامس وأوكسفام، وأنوار إن</w:t>
      </w:r>
      <w:r w:rsidRPr="004E1419">
        <w:rPr>
          <w:rFonts w:cstheme="minorHAnsi" w:hint="cs"/>
          <w:sz w:val="28"/>
          <w:szCs w:val="28"/>
          <w:rtl/>
          <w:lang w:bidi="ar-MA"/>
        </w:rPr>
        <w:t>ڤ</w:t>
      </w:r>
      <w:r w:rsidRPr="004E1419">
        <w:rPr>
          <w:rFonts w:cstheme="minorHAnsi" w:hint="eastAsia"/>
          <w:sz w:val="28"/>
          <w:szCs w:val="28"/>
          <w:rtl/>
          <w:lang w:bidi="ar-MA"/>
        </w:rPr>
        <w:t>ست</w:t>
      </w:r>
      <w:r w:rsidRPr="004E1419">
        <w:rPr>
          <w:rFonts w:cstheme="minorHAnsi"/>
          <w:sz w:val="28"/>
          <w:szCs w:val="28"/>
          <w:rtl/>
          <w:lang w:bidi="ar-MA"/>
        </w:rPr>
        <w:t xml:space="preserve"> وسفارة كند</w:t>
      </w:r>
      <w:r w:rsidR="004A0964" w:rsidRPr="004E1419">
        <w:rPr>
          <w:rFonts w:cstheme="minorHAnsi"/>
          <w:sz w:val="28"/>
          <w:szCs w:val="28"/>
          <w:rtl/>
          <w:lang w:bidi="ar-MA"/>
        </w:rPr>
        <w:t>ا</w:t>
      </w:r>
      <w:r w:rsidRPr="004E1419">
        <w:rPr>
          <w:rFonts w:cstheme="minorHAnsi"/>
          <w:sz w:val="28"/>
          <w:szCs w:val="28"/>
          <w:rtl/>
          <w:lang w:bidi="ar-MA"/>
        </w:rPr>
        <w:t xml:space="preserve"> </w:t>
      </w:r>
      <w:r w:rsidR="004A0964" w:rsidRPr="004E1419">
        <w:rPr>
          <w:rFonts w:cstheme="minorHAnsi"/>
          <w:sz w:val="28"/>
          <w:szCs w:val="28"/>
          <w:rtl/>
          <w:lang w:bidi="ar-MA"/>
        </w:rPr>
        <w:t>ب</w:t>
      </w:r>
      <w:r w:rsidRPr="004E1419">
        <w:rPr>
          <w:rFonts w:cstheme="minorHAnsi"/>
          <w:sz w:val="28"/>
          <w:szCs w:val="28"/>
          <w:rtl/>
          <w:lang w:bidi="ar-MA"/>
        </w:rPr>
        <w:t xml:space="preserve">المغرب ومتحف محمد السادس للفن الحديث والمعاصر و </w:t>
      </w:r>
      <w:r w:rsidR="004A0964" w:rsidRPr="004E1419">
        <w:rPr>
          <w:rFonts w:cstheme="minorHAnsi"/>
          <w:sz w:val="28"/>
          <w:szCs w:val="28"/>
          <w:rtl/>
          <w:lang w:bidi="ar-MA"/>
        </w:rPr>
        <w:t>أ</w:t>
      </w:r>
      <w:r w:rsidRPr="004E1419">
        <w:rPr>
          <w:rFonts w:cstheme="minorHAnsi"/>
          <w:sz w:val="28"/>
          <w:szCs w:val="28"/>
          <w:rtl/>
          <w:lang w:bidi="ar-MA"/>
        </w:rPr>
        <w:t xml:space="preserve">فريك </w:t>
      </w:r>
      <w:r w:rsidRPr="004E1419">
        <w:rPr>
          <w:rFonts w:cstheme="minorHAnsi" w:hint="eastAsia"/>
          <w:sz w:val="28"/>
          <w:szCs w:val="28"/>
          <w:rtl/>
          <w:lang w:bidi="ar-MA"/>
        </w:rPr>
        <w:t>إن</w:t>
      </w:r>
      <w:r w:rsidRPr="004E1419">
        <w:rPr>
          <w:rFonts w:cstheme="minorHAnsi" w:hint="cs"/>
          <w:sz w:val="28"/>
          <w:szCs w:val="28"/>
          <w:rtl/>
          <w:lang w:bidi="ar-MA"/>
        </w:rPr>
        <w:t>ڤ</w:t>
      </w:r>
      <w:r w:rsidRPr="004E1419">
        <w:rPr>
          <w:rFonts w:cstheme="minorHAnsi" w:hint="eastAsia"/>
          <w:sz w:val="28"/>
          <w:szCs w:val="28"/>
          <w:rtl/>
          <w:lang w:bidi="ar-MA"/>
        </w:rPr>
        <w:t>ست</w:t>
      </w:r>
      <w:r w:rsidRPr="002604D3">
        <w:rPr>
          <w:rFonts w:cstheme="minorHAnsi"/>
          <w:sz w:val="28"/>
          <w:szCs w:val="28"/>
          <w:rtl/>
          <w:lang w:bidi="ar-MA"/>
        </w:rPr>
        <w:t>.</w:t>
      </w:r>
    </w:p>
    <w:sectPr w:rsidR="004E1419" w:rsidRPr="004E141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C41D" w14:textId="77777777" w:rsidR="00CB6E6C" w:rsidRDefault="00CB6E6C" w:rsidP="00FD2350">
      <w:pPr>
        <w:spacing w:after="0" w:line="240" w:lineRule="auto"/>
      </w:pPr>
      <w:r>
        <w:separator/>
      </w:r>
    </w:p>
  </w:endnote>
  <w:endnote w:type="continuationSeparator" w:id="0">
    <w:p w14:paraId="12D663D8" w14:textId="77777777" w:rsidR="00CB6E6C" w:rsidRDefault="00CB6E6C" w:rsidP="00FD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9D3E" w14:textId="3E5C794E" w:rsidR="00FD2350" w:rsidRDefault="00FD2350" w:rsidP="00FD2350">
    <w:pPr>
      <w:pStyle w:val="Footer"/>
      <w:jc w:val="center"/>
    </w:pPr>
    <w:r>
      <w:rPr>
        <w:noProof/>
      </w:rPr>
      <w:drawing>
        <wp:inline distT="0" distB="0" distL="0" distR="0" wp14:anchorId="52F7559E" wp14:editId="2B0031D0">
          <wp:extent cx="1762125" cy="1185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71357" cy="1191941"/>
                  </a:xfrm>
                  <a:prstGeom prst="rect">
                    <a:avLst/>
                  </a:prstGeom>
                </pic:spPr>
              </pic:pic>
            </a:graphicData>
          </a:graphic>
        </wp:inline>
      </w:drawing>
    </w:r>
    <w:r>
      <w:rPr>
        <w:noProof/>
      </w:rPr>
      <w:drawing>
        <wp:inline distT="0" distB="0" distL="0" distR="0" wp14:anchorId="7CA67D4C" wp14:editId="1A21D641">
          <wp:extent cx="1819275" cy="993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40563" cy="1004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CE45" w14:textId="77777777" w:rsidR="00CB6E6C" w:rsidRDefault="00CB6E6C" w:rsidP="00FD2350">
      <w:pPr>
        <w:spacing w:after="0" w:line="240" w:lineRule="auto"/>
      </w:pPr>
      <w:r>
        <w:separator/>
      </w:r>
    </w:p>
  </w:footnote>
  <w:footnote w:type="continuationSeparator" w:id="0">
    <w:p w14:paraId="40AAF4E2" w14:textId="77777777" w:rsidR="00CB6E6C" w:rsidRDefault="00CB6E6C" w:rsidP="00FD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ED62" w14:textId="0B1CC3AF" w:rsidR="00FD2350" w:rsidRDefault="00FD2350" w:rsidP="00FD2350">
    <w:pPr>
      <w:pStyle w:val="Header"/>
      <w:jc w:val="center"/>
    </w:pPr>
    <w:r>
      <w:rPr>
        <w:noProof/>
      </w:rPr>
      <w:drawing>
        <wp:inline distT="0" distB="0" distL="0" distR="0" wp14:anchorId="698BC792" wp14:editId="61AE38B7">
          <wp:extent cx="2066925" cy="12782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6925" cy="1278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6F"/>
    <w:rsid w:val="000102D6"/>
    <w:rsid w:val="00055862"/>
    <w:rsid w:val="000B0CAA"/>
    <w:rsid w:val="0016301B"/>
    <w:rsid w:val="00192DB0"/>
    <w:rsid w:val="0023556E"/>
    <w:rsid w:val="002604D3"/>
    <w:rsid w:val="00310E8F"/>
    <w:rsid w:val="003C7A1F"/>
    <w:rsid w:val="0045306B"/>
    <w:rsid w:val="004555BE"/>
    <w:rsid w:val="00486B9B"/>
    <w:rsid w:val="004A0964"/>
    <w:rsid w:val="004E1419"/>
    <w:rsid w:val="00521368"/>
    <w:rsid w:val="00522931"/>
    <w:rsid w:val="005616E7"/>
    <w:rsid w:val="005C77F2"/>
    <w:rsid w:val="005D5E52"/>
    <w:rsid w:val="00630559"/>
    <w:rsid w:val="0067227C"/>
    <w:rsid w:val="007D5FC0"/>
    <w:rsid w:val="007F5A4F"/>
    <w:rsid w:val="008352A1"/>
    <w:rsid w:val="00883635"/>
    <w:rsid w:val="008B570D"/>
    <w:rsid w:val="008E19C4"/>
    <w:rsid w:val="008F6863"/>
    <w:rsid w:val="009F4E6C"/>
    <w:rsid w:val="00AB5E18"/>
    <w:rsid w:val="00AC6805"/>
    <w:rsid w:val="00AE3F6F"/>
    <w:rsid w:val="00AE72E3"/>
    <w:rsid w:val="00B4625F"/>
    <w:rsid w:val="00CB6E6C"/>
    <w:rsid w:val="00D47A74"/>
    <w:rsid w:val="00D524D2"/>
    <w:rsid w:val="00E0453B"/>
    <w:rsid w:val="00EE08DD"/>
    <w:rsid w:val="00F178A9"/>
    <w:rsid w:val="00F228B3"/>
    <w:rsid w:val="00F35BF4"/>
    <w:rsid w:val="00F42A69"/>
    <w:rsid w:val="00F91F86"/>
    <w:rsid w:val="00FD23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45A65"/>
  <w15:chartTrackingRefBased/>
  <w15:docId w15:val="{BB941051-D1E0-4E53-96EF-50D89BC4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2350"/>
  </w:style>
  <w:style w:type="paragraph" w:styleId="Footer">
    <w:name w:val="footer"/>
    <w:basedOn w:val="Normal"/>
    <w:link w:val="FooterChar"/>
    <w:uiPriority w:val="99"/>
    <w:unhideWhenUsed/>
    <w:rsid w:val="00FD23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470</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dc:creator>
  <cp:keywords/>
  <dc:description/>
  <cp:lastModifiedBy>Ghita</cp:lastModifiedBy>
  <cp:revision>28</cp:revision>
  <dcterms:created xsi:type="dcterms:W3CDTF">2022-10-04T07:54:00Z</dcterms:created>
  <dcterms:modified xsi:type="dcterms:W3CDTF">2022-10-07T20:33:00Z</dcterms:modified>
</cp:coreProperties>
</file>