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E4F201" w14:textId="77777777" w:rsidR="001D70C1" w:rsidRDefault="003E2513" w:rsidP="00476223">
      <w:r>
        <w:t>Termes de référence</w:t>
      </w:r>
    </w:p>
    <w:p w14:paraId="49251210" w14:textId="2488CF28" w:rsidR="001D70C1" w:rsidRDefault="003E2513" w:rsidP="007F030E">
      <w:pPr>
        <w:spacing w:before="240" w:after="240"/>
        <w:jc w:val="center"/>
        <w:rPr>
          <w:i/>
          <w:sz w:val="16"/>
          <w:szCs w:val="16"/>
        </w:rPr>
      </w:pPr>
      <w:r>
        <w:rPr>
          <w:b/>
          <w:i/>
          <w:sz w:val="32"/>
          <w:szCs w:val="32"/>
        </w:rPr>
        <w:t xml:space="preserve">Projet : </w:t>
      </w:r>
      <w:r w:rsidRPr="00000C1B">
        <w:rPr>
          <w:b/>
          <w:i/>
          <w:sz w:val="32"/>
          <w:szCs w:val="32"/>
        </w:rPr>
        <w:t>« </w:t>
      </w:r>
      <w:r w:rsidR="007F030E" w:rsidRPr="00000C1B">
        <w:rPr>
          <w:b/>
          <w:i/>
          <w:sz w:val="32"/>
          <w:szCs w:val="32"/>
        </w:rPr>
        <w:t>Etude développement et aménagement des sites touristiques prioritaires de la vallée d’</w:t>
      </w:r>
      <w:proofErr w:type="spellStart"/>
      <w:r w:rsidR="007F030E" w:rsidRPr="00000C1B">
        <w:rPr>
          <w:b/>
          <w:i/>
          <w:sz w:val="32"/>
          <w:szCs w:val="32"/>
        </w:rPr>
        <w:t>Arghen</w:t>
      </w:r>
      <w:proofErr w:type="spellEnd"/>
      <w:r w:rsidR="007F030E" w:rsidRPr="00000C1B">
        <w:rPr>
          <w:b/>
          <w:i/>
          <w:sz w:val="32"/>
          <w:szCs w:val="32"/>
        </w:rPr>
        <w:t xml:space="preserve"> province de Taroudant - Maroc </w:t>
      </w:r>
      <w:r w:rsidR="00722054" w:rsidRPr="00000C1B">
        <w:rPr>
          <w:b/>
          <w:i/>
          <w:sz w:val="32"/>
          <w:szCs w:val="32"/>
        </w:rPr>
        <w:t> »</w:t>
      </w:r>
      <w:r>
        <w:rPr>
          <w:i/>
          <w:sz w:val="16"/>
          <w:szCs w:val="16"/>
        </w:rPr>
        <w:t xml:space="preserve"> </w:t>
      </w:r>
    </w:p>
    <w:p w14:paraId="7E0DFD05" w14:textId="2AC33A62" w:rsidR="00FA5111" w:rsidRDefault="00FA5111" w:rsidP="007F030E">
      <w:pPr>
        <w:spacing w:before="240" w:after="240"/>
        <w:jc w:val="center"/>
        <w:rPr>
          <w:i/>
          <w:sz w:val="16"/>
          <w:szCs w:val="16"/>
        </w:rPr>
      </w:pPr>
    </w:p>
    <w:tbl>
      <w:tblPr>
        <w:tblStyle w:val="a"/>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05"/>
        <w:gridCol w:w="6495"/>
      </w:tblGrid>
      <w:tr w:rsidR="001D70C1" w14:paraId="5C978460" w14:textId="77777777">
        <w:trPr>
          <w:trHeight w:val="1170"/>
        </w:trPr>
        <w:tc>
          <w:tcPr>
            <w:tcW w:w="3105" w:type="dxa"/>
            <w:tcMar>
              <w:top w:w="100" w:type="dxa"/>
              <w:left w:w="100" w:type="dxa"/>
              <w:bottom w:w="100" w:type="dxa"/>
              <w:right w:w="100" w:type="dxa"/>
            </w:tcMar>
          </w:tcPr>
          <w:p w14:paraId="2E32D9D6" w14:textId="77777777" w:rsidR="001D70C1" w:rsidRDefault="003E2513">
            <w:pPr>
              <w:spacing w:before="240" w:after="240" w:line="288" w:lineRule="auto"/>
              <w:rPr>
                <w:b/>
              </w:rPr>
            </w:pPr>
            <w:r>
              <w:rPr>
                <w:b/>
              </w:rPr>
              <w:t>Lieux :</w:t>
            </w:r>
          </w:p>
        </w:tc>
        <w:tc>
          <w:tcPr>
            <w:tcW w:w="6495" w:type="dxa"/>
            <w:tcMar>
              <w:top w:w="100" w:type="dxa"/>
              <w:left w:w="100" w:type="dxa"/>
              <w:bottom w:w="100" w:type="dxa"/>
              <w:right w:w="100" w:type="dxa"/>
            </w:tcMar>
          </w:tcPr>
          <w:p w14:paraId="6FDBC167" w14:textId="77777777" w:rsidR="001D70C1" w:rsidRDefault="003E2513">
            <w:pPr>
              <w:spacing w:before="240" w:after="240" w:line="288" w:lineRule="auto"/>
            </w:pPr>
            <w:r>
              <w:t xml:space="preserve">La </w:t>
            </w:r>
            <w:proofErr w:type="spellStart"/>
            <w:r>
              <w:t>vallé</w:t>
            </w:r>
            <w:proofErr w:type="spellEnd"/>
            <w:r>
              <w:t xml:space="preserve"> d’</w:t>
            </w:r>
            <w:proofErr w:type="spellStart"/>
            <w:r>
              <w:t>Arghen</w:t>
            </w:r>
            <w:proofErr w:type="spellEnd"/>
            <w:r>
              <w:t xml:space="preserve"> – Taroudant - Maroc (Communes : </w:t>
            </w:r>
            <w:proofErr w:type="spellStart"/>
            <w:proofErr w:type="gramStart"/>
            <w:r>
              <w:t>Arzane</w:t>
            </w:r>
            <w:proofErr w:type="spellEnd"/>
            <w:r>
              <w:t xml:space="preserve"> ,</w:t>
            </w:r>
            <w:proofErr w:type="gramEnd"/>
            <w:r>
              <w:t xml:space="preserve"> </w:t>
            </w:r>
            <w:proofErr w:type="spellStart"/>
            <w:r>
              <w:t>Nihit</w:t>
            </w:r>
            <w:proofErr w:type="spellEnd"/>
            <w:r>
              <w:t xml:space="preserve">, </w:t>
            </w:r>
            <w:proofErr w:type="spellStart"/>
            <w:r>
              <w:t>Toughmert</w:t>
            </w:r>
            <w:proofErr w:type="spellEnd"/>
            <w:r>
              <w:t xml:space="preserve">, Adar, </w:t>
            </w:r>
            <w:proofErr w:type="spellStart"/>
            <w:r>
              <w:t>Imi</w:t>
            </w:r>
            <w:proofErr w:type="spellEnd"/>
            <w:r>
              <w:t xml:space="preserve"> N’</w:t>
            </w:r>
            <w:proofErr w:type="spellStart"/>
            <w:r>
              <w:t>Tayart</w:t>
            </w:r>
            <w:proofErr w:type="spellEnd"/>
            <w:r>
              <w:t xml:space="preserve"> et </w:t>
            </w:r>
            <w:proofErr w:type="spellStart"/>
            <w:r>
              <w:t>Azaghar</w:t>
            </w:r>
            <w:proofErr w:type="spellEnd"/>
            <w:r>
              <w:t xml:space="preserve"> </w:t>
            </w:r>
            <w:proofErr w:type="spellStart"/>
            <w:r>
              <w:t>Nirss</w:t>
            </w:r>
            <w:proofErr w:type="spellEnd"/>
            <w:r>
              <w:t>)</w:t>
            </w:r>
          </w:p>
        </w:tc>
      </w:tr>
      <w:tr w:rsidR="001D70C1" w14:paraId="6988264A" w14:textId="77777777">
        <w:trPr>
          <w:trHeight w:val="828"/>
        </w:trPr>
        <w:tc>
          <w:tcPr>
            <w:tcW w:w="3105" w:type="dxa"/>
            <w:tcMar>
              <w:top w:w="100" w:type="dxa"/>
              <w:left w:w="100" w:type="dxa"/>
              <w:bottom w:w="100" w:type="dxa"/>
              <w:right w:w="100" w:type="dxa"/>
            </w:tcMar>
          </w:tcPr>
          <w:p w14:paraId="3BBE4FBC" w14:textId="77777777" w:rsidR="001D70C1" w:rsidRDefault="003E2513">
            <w:pPr>
              <w:spacing w:before="240" w:after="240" w:line="288" w:lineRule="auto"/>
              <w:rPr>
                <w:b/>
              </w:rPr>
            </w:pPr>
            <w:r>
              <w:rPr>
                <w:b/>
              </w:rPr>
              <w:t>Date limite de candidature :</w:t>
            </w:r>
          </w:p>
        </w:tc>
        <w:tc>
          <w:tcPr>
            <w:tcW w:w="6495" w:type="dxa"/>
            <w:tcMar>
              <w:top w:w="100" w:type="dxa"/>
              <w:left w:w="100" w:type="dxa"/>
              <w:bottom w:w="100" w:type="dxa"/>
              <w:right w:w="100" w:type="dxa"/>
            </w:tcMar>
          </w:tcPr>
          <w:p w14:paraId="0F05B89D" w14:textId="3CDBCAC4" w:rsidR="001D70C1" w:rsidRDefault="003E2513">
            <w:pPr>
              <w:spacing w:before="240" w:after="240" w:line="288" w:lineRule="auto"/>
            </w:pPr>
            <w:r>
              <w:t xml:space="preserve"> Juin 2022</w:t>
            </w:r>
          </w:p>
        </w:tc>
      </w:tr>
      <w:tr w:rsidR="001D70C1" w14:paraId="00F7A5B1" w14:textId="77777777">
        <w:trPr>
          <w:trHeight w:val="1375"/>
        </w:trPr>
        <w:tc>
          <w:tcPr>
            <w:tcW w:w="3105" w:type="dxa"/>
            <w:tcMar>
              <w:top w:w="100" w:type="dxa"/>
              <w:left w:w="100" w:type="dxa"/>
              <w:bottom w:w="100" w:type="dxa"/>
              <w:right w:w="100" w:type="dxa"/>
            </w:tcMar>
          </w:tcPr>
          <w:p w14:paraId="2731DB1F" w14:textId="77777777" w:rsidR="001D70C1" w:rsidRDefault="003E2513">
            <w:pPr>
              <w:spacing w:before="240" w:after="240" w:line="288" w:lineRule="auto"/>
              <w:rPr>
                <w:b/>
              </w:rPr>
            </w:pPr>
            <w:r>
              <w:rPr>
                <w:b/>
              </w:rPr>
              <w:t>Thématiques de projet :</w:t>
            </w:r>
          </w:p>
        </w:tc>
        <w:tc>
          <w:tcPr>
            <w:tcW w:w="6495" w:type="dxa"/>
            <w:tcMar>
              <w:top w:w="100" w:type="dxa"/>
              <w:left w:w="100" w:type="dxa"/>
              <w:bottom w:w="100" w:type="dxa"/>
              <w:right w:w="100" w:type="dxa"/>
            </w:tcMar>
          </w:tcPr>
          <w:p w14:paraId="3EAFFFDD" w14:textId="2D103ADB" w:rsidR="001D70C1" w:rsidRDefault="003E2513">
            <w:pPr>
              <w:pBdr>
                <w:bottom w:val="none" w:sz="0" w:space="6" w:color="auto"/>
              </w:pBdr>
              <w:spacing w:before="240" w:after="240" w:line="288" w:lineRule="auto"/>
            </w:pPr>
            <w:r>
              <w:t xml:space="preserve">Aménagement, Ecotourisme, </w:t>
            </w:r>
            <w:r w:rsidR="00722054">
              <w:t xml:space="preserve">patrimoine bâti, hébergements touristiques, </w:t>
            </w:r>
            <w:r>
              <w:t xml:space="preserve">circuits touristique, </w:t>
            </w:r>
            <w:r w:rsidR="00722054">
              <w:t>b</w:t>
            </w:r>
            <w:r>
              <w:t>iodiversité, pratiques traditionnelles, aires protégées, montagne, Anti-Atlas</w:t>
            </w:r>
          </w:p>
        </w:tc>
      </w:tr>
      <w:tr w:rsidR="001D70C1" w14:paraId="789C7B47" w14:textId="77777777">
        <w:trPr>
          <w:trHeight w:val="588"/>
        </w:trPr>
        <w:tc>
          <w:tcPr>
            <w:tcW w:w="3105" w:type="dxa"/>
            <w:tcMar>
              <w:top w:w="100" w:type="dxa"/>
              <w:left w:w="100" w:type="dxa"/>
              <w:bottom w:w="100" w:type="dxa"/>
              <w:right w:w="100" w:type="dxa"/>
            </w:tcMar>
          </w:tcPr>
          <w:p w14:paraId="379C3A10" w14:textId="77777777" w:rsidR="001D70C1" w:rsidRDefault="003E2513">
            <w:pPr>
              <w:spacing w:before="240" w:after="240" w:line="288" w:lineRule="auto"/>
              <w:rPr>
                <w:b/>
              </w:rPr>
            </w:pPr>
            <w:r>
              <w:rPr>
                <w:b/>
              </w:rPr>
              <w:t>Type de contrat :</w:t>
            </w:r>
          </w:p>
        </w:tc>
        <w:tc>
          <w:tcPr>
            <w:tcW w:w="6495" w:type="dxa"/>
            <w:tcMar>
              <w:top w:w="100" w:type="dxa"/>
              <w:left w:w="100" w:type="dxa"/>
              <w:bottom w:w="100" w:type="dxa"/>
              <w:right w:w="100" w:type="dxa"/>
            </w:tcMar>
          </w:tcPr>
          <w:p w14:paraId="7F6C4B94" w14:textId="77777777" w:rsidR="001D70C1" w:rsidRDefault="003E2513">
            <w:pPr>
              <w:spacing w:before="240" w:after="240" w:line="288" w:lineRule="auto"/>
            </w:pPr>
            <w:r>
              <w:t>Contrat consultant</w:t>
            </w:r>
          </w:p>
        </w:tc>
      </w:tr>
      <w:tr w:rsidR="001D70C1" w14:paraId="2944A6D3" w14:textId="77777777">
        <w:trPr>
          <w:trHeight w:val="515"/>
        </w:trPr>
        <w:tc>
          <w:tcPr>
            <w:tcW w:w="3105" w:type="dxa"/>
            <w:tcMar>
              <w:top w:w="100" w:type="dxa"/>
              <w:left w:w="100" w:type="dxa"/>
              <w:bottom w:w="100" w:type="dxa"/>
              <w:right w:w="100" w:type="dxa"/>
            </w:tcMar>
          </w:tcPr>
          <w:p w14:paraId="26323F37" w14:textId="77777777" w:rsidR="001D70C1" w:rsidRDefault="003E2513">
            <w:pPr>
              <w:spacing w:before="240" w:after="240" w:line="288" w:lineRule="auto"/>
              <w:rPr>
                <w:b/>
              </w:rPr>
            </w:pPr>
            <w:r>
              <w:rPr>
                <w:b/>
              </w:rPr>
              <w:t>Langues requises :</w:t>
            </w:r>
          </w:p>
        </w:tc>
        <w:tc>
          <w:tcPr>
            <w:tcW w:w="6495" w:type="dxa"/>
            <w:tcMar>
              <w:top w:w="100" w:type="dxa"/>
              <w:left w:w="100" w:type="dxa"/>
              <w:bottom w:w="100" w:type="dxa"/>
              <w:right w:w="100" w:type="dxa"/>
            </w:tcMar>
          </w:tcPr>
          <w:p w14:paraId="70AFF486" w14:textId="77777777" w:rsidR="001D70C1" w:rsidRDefault="003E2513">
            <w:pPr>
              <w:spacing w:before="240" w:after="240" w:line="288" w:lineRule="auto"/>
            </w:pPr>
            <w:r>
              <w:t xml:space="preserve">Français  </w:t>
            </w:r>
          </w:p>
        </w:tc>
      </w:tr>
      <w:tr w:rsidR="001D70C1" w14:paraId="10F0BAEF" w14:textId="77777777">
        <w:trPr>
          <w:trHeight w:val="515"/>
        </w:trPr>
        <w:tc>
          <w:tcPr>
            <w:tcW w:w="3105" w:type="dxa"/>
            <w:tcMar>
              <w:top w:w="100" w:type="dxa"/>
              <w:left w:w="100" w:type="dxa"/>
              <w:bottom w:w="100" w:type="dxa"/>
              <w:right w:w="100" w:type="dxa"/>
            </w:tcMar>
          </w:tcPr>
          <w:p w14:paraId="49C0C717" w14:textId="77777777" w:rsidR="001D70C1" w:rsidRDefault="003E2513">
            <w:pPr>
              <w:spacing w:before="240" w:after="240" w:line="288" w:lineRule="auto"/>
              <w:rPr>
                <w:b/>
              </w:rPr>
            </w:pPr>
            <w:r>
              <w:rPr>
                <w:b/>
              </w:rPr>
              <w:t>Date de commencement :</w:t>
            </w:r>
          </w:p>
        </w:tc>
        <w:tc>
          <w:tcPr>
            <w:tcW w:w="6495" w:type="dxa"/>
            <w:tcMar>
              <w:top w:w="100" w:type="dxa"/>
              <w:left w:w="100" w:type="dxa"/>
              <w:bottom w:w="100" w:type="dxa"/>
              <w:right w:w="100" w:type="dxa"/>
            </w:tcMar>
          </w:tcPr>
          <w:p w14:paraId="03A2A06A" w14:textId="3C0DE697" w:rsidR="001D70C1" w:rsidRDefault="00722054">
            <w:pPr>
              <w:spacing w:before="240" w:after="240" w:line="288" w:lineRule="auto"/>
            </w:pPr>
            <w:r>
              <w:t xml:space="preserve"> 01 septembre</w:t>
            </w:r>
            <w:r w:rsidR="003E2513">
              <w:t xml:space="preserve"> 202</w:t>
            </w:r>
            <w:r>
              <w:t>2</w:t>
            </w:r>
          </w:p>
        </w:tc>
      </w:tr>
      <w:tr w:rsidR="001D70C1" w14:paraId="616E56FA" w14:textId="77777777">
        <w:trPr>
          <w:trHeight w:val="515"/>
        </w:trPr>
        <w:tc>
          <w:tcPr>
            <w:tcW w:w="3105" w:type="dxa"/>
            <w:tcMar>
              <w:top w:w="100" w:type="dxa"/>
              <w:left w:w="100" w:type="dxa"/>
              <w:bottom w:w="100" w:type="dxa"/>
              <w:right w:w="100" w:type="dxa"/>
            </w:tcMar>
          </w:tcPr>
          <w:p w14:paraId="7E400DAE" w14:textId="77777777" w:rsidR="001D70C1" w:rsidRDefault="003E2513">
            <w:pPr>
              <w:spacing w:before="240" w:after="240" w:line="288" w:lineRule="auto"/>
              <w:rPr>
                <w:b/>
              </w:rPr>
            </w:pPr>
            <w:r>
              <w:rPr>
                <w:b/>
              </w:rPr>
              <w:t>Durée prévue du projet :</w:t>
            </w:r>
          </w:p>
        </w:tc>
        <w:tc>
          <w:tcPr>
            <w:tcW w:w="6495" w:type="dxa"/>
            <w:tcMar>
              <w:top w:w="100" w:type="dxa"/>
              <w:left w:w="100" w:type="dxa"/>
              <w:bottom w:w="100" w:type="dxa"/>
              <w:right w:w="100" w:type="dxa"/>
            </w:tcMar>
          </w:tcPr>
          <w:p w14:paraId="7A59C884" w14:textId="38D2097C" w:rsidR="001D70C1" w:rsidRDefault="003E2513">
            <w:pPr>
              <w:spacing w:before="240" w:after="240" w:line="288" w:lineRule="auto"/>
            </w:pPr>
            <w:r>
              <w:t xml:space="preserve"> </w:t>
            </w:r>
            <w:r w:rsidR="00CC177F">
              <w:t xml:space="preserve">5 </w:t>
            </w:r>
            <w:r w:rsidR="00000C1B">
              <w:t>semaines</w:t>
            </w:r>
          </w:p>
        </w:tc>
      </w:tr>
    </w:tbl>
    <w:p w14:paraId="610BABBB" w14:textId="77777777" w:rsidR="001D70C1" w:rsidRDefault="001D70C1">
      <w:pPr>
        <w:pBdr>
          <w:bottom w:val="none" w:sz="0" w:space="3" w:color="auto"/>
        </w:pBdr>
        <w:shd w:val="clear" w:color="auto" w:fill="FFFFFF"/>
        <w:spacing w:before="240" w:after="240" w:line="288" w:lineRule="auto"/>
        <w:jc w:val="both"/>
        <w:rPr>
          <w:b/>
          <w:u w:val="single"/>
        </w:rPr>
      </w:pPr>
    </w:p>
    <w:p w14:paraId="0E9030D8" w14:textId="77777777" w:rsidR="001D70C1" w:rsidRDefault="003E2513">
      <w:pPr>
        <w:spacing w:before="240" w:after="240" w:line="288" w:lineRule="auto"/>
        <w:rPr>
          <w:b/>
          <w:highlight w:val="white"/>
          <w:u w:val="single"/>
        </w:rPr>
      </w:pPr>
      <w:r>
        <w:rPr>
          <w:b/>
          <w:highlight w:val="white"/>
          <w:u w:val="single"/>
        </w:rPr>
        <w:t xml:space="preserve">Structure émettrice : Coopérative touristique </w:t>
      </w:r>
      <w:proofErr w:type="spellStart"/>
      <w:r>
        <w:rPr>
          <w:b/>
          <w:highlight w:val="white"/>
          <w:u w:val="single"/>
        </w:rPr>
        <w:t>Assounfou</w:t>
      </w:r>
      <w:proofErr w:type="spellEnd"/>
      <w:r>
        <w:rPr>
          <w:b/>
          <w:highlight w:val="white"/>
          <w:u w:val="single"/>
        </w:rPr>
        <w:t xml:space="preserve"> d’</w:t>
      </w:r>
      <w:proofErr w:type="spellStart"/>
      <w:r>
        <w:rPr>
          <w:b/>
          <w:highlight w:val="white"/>
          <w:u w:val="single"/>
        </w:rPr>
        <w:t>Oumouddou</w:t>
      </w:r>
      <w:proofErr w:type="spellEnd"/>
    </w:p>
    <w:p w14:paraId="4CAE8B29" w14:textId="77777777" w:rsidR="001D70C1" w:rsidRDefault="003E2513">
      <w:pPr>
        <w:shd w:val="clear" w:color="auto" w:fill="FFFFFF"/>
        <w:spacing w:line="240" w:lineRule="auto"/>
        <w:jc w:val="both"/>
      </w:pPr>
      <w:r>
        <w:lastRenderedPageBreak/>
        <w:t xml:space="preserve">La coopérative touristique </w:t>
      </w:r>
      <w:proofErr w:type="spellStart"/>
      <w:r>
        <w:t>Assounfou</w:t>
      </w:r>
      <w:proofErr w:type="spellEnd"/>
      <w:r>
        <w:t xml:space="preserve"> d’</w:t>
      </w:r>
      <w:proofErr w:type="spellStart"/>
      <w:r>
        <w:t>Oumouddou</w:t>
      </w:r>
      <w:proofErr w:type="spellEnd"/>
      <w:r>
        <w:t xml:space="preserve"> est implantée sur le territoire de la commune d’Adar. Elle a été désignée par toutes les communes comme la coopérative touristique de la vallée d’</w:t>
      </w:r>
      <w:proofErr w:type="spellStart"/>
      <w:r>
        <w:t>Arghen</w:t>
      </w:r>
      <w:proofErr w:type="spellEnd"/>
      <w:r>
        <w:t xml:space="preserve"> qui porte le projet du développement du tourisme solidaire et durable dans la vallée d’</w:t>
      </w:r>
      <w:proofErr w:type="spellStart"/>
      <w:r>
        <w:t>Arghen</w:t>
      </w:r>
      <w:proofErr w:type="spellEnd"/>
      <w:r>
        <w:t>.</w:t>
      </w:r>
    </w:p>
    <w:p w14:paraId="5F1D82AD" w14:textId="77777777" w:rsidR="001D70C1" w:rsidRDefault="001D70C1">
      <w:pPr>
        <w:shd w:val="clear" w:color="auto" w:fill="FFFFFF"/>
        <w:spacing w:line="240" w:lineRule="auto"/>
        <w:jc w:val="both"/>
      </w:pPr>
    </w:p>
    <w:p w14:paraId="0A2B1E70" w14:textId="026D8E3B" w:rsidR="001D70C1" w:rsidRDefault="003E2513">
      <w:pPr>
        <w:jc w:val="both"/>
      </w:pPr>
      <w:r>
        <w:t xml:space="preserve">La coopérative touristique </w:t>
      </w:r>
      <w:proofErr w:type="spellStart"/>
      <w:r>
        <w:t>Assounfou</w:t>
      </w:r>
      <w:proofErr w:type="spellEnd"/>
      <w:r>
        <w:t xml:space="preserve"> d’</w:t>
      </w:r>
      <w:proofErr w:type="spellStart"/>
      <w:r>
        <w:t>Oumouddou</w:t>
      </w:r>
      <w:proofErr w:type="spellEnd"/>
      <w:r>
        <w:t xml:space="preserve"> souhaite accompagner les acteurs de la vallée d’</w:t>
      </w:r>
      <w:proofErr w:type="spellStart"/>
      <w:r>
        <w:t>Arghen</w:t>
      </w:r>
      <w:proofErr w:type="spellEnd"/>
      <w:r>
        <w:t>, pour le développement d’un tourisme durable, responsable et solidaire. Ses objectifs peuvent être résumées sur les axes suivants :</w:t>
      </w:r>
    </w:p>
    <w:p w14:paraId="333B5E45" w14:textId="7F536FFB" w:rsidR="001D70C1" w:rsidRDefault="001D70C1"/>
    <w:p w14:paraId="3EFBF615" w14:textId="77777777" w:rsidR="003C7FAA" w:rsidRDefault="003C7FAA"/>
    <w:p w14:paraId="079C3DA9" w14:textId="77777777" w:rsidR="001D70C1" w:rsidRDefault="003E2513">
      <w:pPr>
        <w:numPr>
          <w:ilvl w:val="0"/>
          <w:numId w:val="1"/>
        </w:numPr>
      </w:pPr>
      <w:r>
        <w:t>Encourager le développement d’un tourisme durable, solidaire et responsable ;</w:t>
      </w:r>
    </w:p>
    <w:p w14:paraId="0FF61F8A" w14:textId="77777777" w:rsidR="001D70C1" w:rsidRDefault="003E2513">
      <w:pPr>
        <w:numPr>
          <w:ilvl w:val="0"/>
          <w:numId w:val="1"/>
        </w:numPr>
      </w:pPr>
      <w:r>
        <w:t>Elaborer une stratégie et un plan de développement touristique participatif et intégré;</w:t>
      </w:r>
    </w:p>
    <w:p w14:paraId="7024ABE0" w14:textId="1C72545D" w:rsidR="001D70C1" w:rsidRDefault="003E2513">
      <w:pPr>
        <w:numPr>
          <w:ilvl w:val="0"/>
          <w:numId w:val="1"/>
        </w:numPr>
      </w:pPr>
      <w:r>
        <w:t xml:space="preserve">Encourager </w:t>
      </w:r>
      <w:r w:rsidR="00E06F68">
        <w:t>les investissements</w:t>
      </w:r>
      <w:r>
        <w:t xml:space="preserve"> et </w:t>
      </w:r>
      <w:proofErr w:type="spellStart"/>
      <w:r>
        <w:t>co</w:t>
      </w:r>
      <w:proofErr w:type="spellEnd"/>
      <w:r>
        <w:t>-investir dans les infrastructures touristique</w:t>
      </w:r>
      <w:r w:rsidR="00375ABB">
        <w:t>s</w:t>
      </w:r>
      <w:r>
        <w:t xml:space="preserve">  (Aménagement, signalétique, balisage…</w:t>
      </w:r>
      <w:proofErr w:type="spellStart"/>
      <w:r>
        <w:t>etc</w:t>
      </w:r>
      <w:proofErr w:type="spellEnd"/>
      <w:r>
        <w:t>);</w:t>
      </w:r>
    </w:p>
    <w:p w14:paraId="49E299CD" w14:textId="77777777" w:rsidR="001D70C1" w:rsidRDefault="003E2513">
      <w:pPr>
        <w:numPr>
          <w:ilvl w:val="0"/>
          <w:numId w:val="1"/>
        </w:numPr>
      </w:pPr>
      <w:r>
        <w:t>Renforcer et qualifier l’offre touristique de la vallée d’</w:t>
      </w:r>
      <w:proofErr w:type="spellStart"/>
      <w:r>
        <w:t>Arghen</w:t>
      </w:r>
      <w:proofErr w:type="spellEnd"/>
      <w:r>
        <w:t>;</w:t>
      </w:r>
    </w:p>
    <w:p w14:paraId="153316D5" w14:textId="77777777" w:rsidR="001D70C1" w:rsidRDefault="003E2513">
      <w:pPr>
        <w:numPr>
          <w:ilvl w:val="0"/>
          <w:numId w:val="1"/>
        </w:numPr>
      </w:pPr>
      <w:r>
        <w:t>Développement de l'hébergement touristique durable;</w:t>
      </w:r>
    </w:p>
    <w:p w14:paraId="63FF962F" w14:textId="77777777" w:rsidR="001D70C1" w:rsidRDefault="003E2513">
      <w:pPr>
        <w:numPr>
          <w:ilvl w:val="0"/>
          <w:numId w:val="1"/>
        </w:numPr>
      </w:pPr>
      <w:r>
        <w:t>Favorise une répartition plus juste des retombées économiques entre tous les acteurs du tourisme ;</w:t>
      </w:r>
    </w:p>
    <w:p w14:paraId="5F317ABD" w14:textId="77777777" w:rsidR="001D70C1" w:rsidRDefault="003E2513">
      <w:pPr>
        <w:numPr>
          <w:ilvl w:val="0"/>
          <w:numId w:val="1"/>
        </w:numPr>
      </w:pPr>
      <w:r>
        <w:t>Faire respecter et valoriser le patrimoine culturel et naturel ;</w:t>
      </w:r>
    </w:p>
    <w:p w14:paraId="083E938F" w14:textId="34ED7739" w:rsidR="001D70C1" w:rsidRDefault="003E2513">
      <w:pPr>
        <w:numPr>
          <w:ilvl w:val="0"/>
          <w:numId w:val="1"/>
        </w:numPr>
      </w:pPr>
      <w:r>
        <w:t>Diffuser une information claire et sincère aux voyageurs et touristes recherchant authenticité, qualité et respect des personnes et des sites visités</w:t>
      </w:r>
    </w:p>
    <w:p w14:paraId="63AF81D4" w14:textId="77777777" w:rsidR="001D70C1" w:rsidRDefault="003E2513">
      <w:pPr>
        <w:numPr>
          <w:ilvl w:val="0"/>
          <w:numId w:val="1"/>
        </w:numPr>
      </w:pPr>
      <w:r>
        <w:t xml:space="preserve">Participer aux actions du collectif. </w:t>
      </w:r>
    </w:p>
    <w:p w14:paraId="347DBD14" w14:textId="77777777" w:rsidR="001D70C1" w:rsidRDefault="003E2513">
      <w:pPr>
        <w:pBdr>
          <w:bottom w:val="none" w:sz="0" w:space="3" w:color="auto"/>
        </w:pBdr>
        <w:shd w:val="clear" w:color="auto" w:fill="FFFFFF"/>
        <w:spacing w:before="240" w:after="240" w:line="288" w:lineRule="auto"/>
        <w:jc w:val="both"/>
        <w:rPr>
          <w:b/>
          <w:u w:val="single"/>
        </w:rPr>
      </w:pPr>
      <w:r>
        <w:rPr>
          <w:b/>
          <w:u w:val="single"/>
        </w:rPr>
        <w:t xml:space="preserve">Contexte </w:t>
      </w:r>
    </w:p>
    <w:p w14:paraId="56CB7BE2" w14:textId="6492995E" w:rsidR="001D70C1" w:rsidRPr="00897B5B" w:rsidRDefault="003E2513">
      <w:pPr>
        <w:jc w:val="both"/>
      </w:pPr>
      <w:r w:rsidRPr="00897B5B">
        <w:t xml:space="preserve">Dans le cadre de la coopération décentralisée </w:t>
      </w:r>
      <w:r w:rsidR="00EB3E8F" w:rsidRPr="00897B5B">
        <w:t>entre</w:t>
      </w:r>
      <w:r w:rsidR="00590078">
        <w:t xml:space="preserve"> la métropole de Montpellier, la commune de Marseillan</w:t>
      </w:r>
      <w:r w:rsidR="00EB3E8F" w:rsidRPr="00897B5B">
        <w:t xml:space="preserve"> et </w:t>
      </w:r>
      <w:r w:rsidR="00590078">
        <w:t>les communes de l’Intercommunalité de l’</w:t>
      </w:r>
      <w:proofErr w:type="spellStart"/>
      <w:r w:rsidR="00590078">
        <w:t>Arghen</w:t>
      </w:r>
      <w:proofErr w:type="spellEnd"/>
      <w:r w:rsidR="00590078">
        <w:t>,</w:t>
      </w:r>
      <w:r w:rsidR="00EB3E8F" w:rsidRPr="00897B5B">
        <w:t xml:space="preserve"> situé</w:t>
      </w:r>
      <w:r w:rsidR="002E061D" w:rsidRPr="00897B5B">
        <w:t>e</w:t>
      </w:r>
      <w:r w:rsidR="00EB3E8F" w:rsidRPr="00897B5B">
        <w:t xml:space="preserve"> dans la Vallée de l’</w:t>
      </w:r>
      <w:proofErr w:type="spellStart"/>
      <w:r w:rsidR="00EB3E8F" w:rsidRPr="00897B5B">
        <w:t>Arghen</w:t>
      </w:r>
      <w:proofErr w:type="spellEnd"/>
      <w:r w:rsidR="002E061D" w:rsidRPr="00897B5B">
        <w:t>,</w:t>
      </w:r>
      <w:r w:rsidR="00CD4C43" w:rsidRPr="00897B5B">
        <w:t xml:space="preserve"> </w:t>
      </w:r>
      <w:r w:rsidR="00590078">
        <w:t xml:space="preserve">province de Taroudant, </w:t>
      </w:r>
      <w:r w:rsidR="00CD4C43" w:rsidRPr="00897B5B">
        <w:t>un projet de développement de l’entrepreneuriat touristique a été lancé en 2018. Ce projet a permis de faire un diagnostic du potentiel touristique de la Vallée de l’</w:t>
      </w:r>
      <w:proofErr w:type="spellStart"/>
      <w:r w:rsidR="00CD4C43" w:rsidRPr="00897B5B">
        <w:t>Arghen</w:t>
      </w:r>
      <w:proofErr w:type="spellEnd"/>
      <w:r w:rsidR="00CD4C43" w:rsidRPr="00897B5B">
        <w:t>, d’initier les premières</w:t>
      </w:r>
      <w:r w:rsidR="003C7FAA" w:rsidRPr="00897B5B">
        <w:t xml:space="preserve"> formations des acteurs souhaitant agir dans ce domaine, </w:t>
      </w:r>
      <w:r w:rsidR="00934307" w:rsidRPr="00897B5B">
        <w:t xml:space="preserve">et de créer </w:t>
      </w:r>
      <w:proofErr w:type="gramStart"/>
      <w:r w:rsidR="00934307" w:rsidRPr="00897B5B">
        <w:t>un</w:t>
      </w:r>
      <w:proofErr w:type="gramEnd"/>
      <w:r w:rsidR="00934307" w:rsidRPr="00897B5B">
        <w:t xml:space="preserve"> chartre touristique de la Vallée.</w:t>
      </w:r>
    </w:p>
    <w:p w14:paraId="575C8237" w14:textId="77777777" w:rsidR="001D70C1" w:rsidRPr="00897B5B" w:rsidRDefault="001D70C1">
      <w:pPr>
        <w:jc w:val="both"/>
      </w:pPr>
    </w:p>
    <w:p w14:paraId="12FC4E27" w14:textId="67129BFD" w:rsidR="001D70C1" w:rsidRPr="00897B5B" w:rsidRDefault="003E2513">
      <w:pPr>
        <w:shd w:val="clear" w:color="auto" w:fill="FFFFFF"/>
        <w:spacing w:line="240" w:lineRule="auto"/>
        <w:jc w:val="both"/>
      </w:pPr>
      <w:r w:rsidRPr="00897B5B">
        <w:t xml:space="preserve">C’est dans le cadre de ce projet que s’inscrit cette prestation qui a pour objectif la réalisation d’une étude détaillée sur les aménagements touristiques </w:t>
      </w:r>
      <w:r w:rsidR="00934307" w:rsidRPr="00897B5B">
        <w:t>nécessaires à l’accueil optimisé d</w:t>
      </w:r>
      <w:r w:rsidR="00B85BEA" w:rsidRPr="00897B5B">
        <w:t xml:space="preserve">’un tourisme de type durable et respectueux de l’environnement culturel et naturel du lieu. </w:t>
      </w:r>
    </w:p>
    <w:p w14:paraId="744EDD4C" w14:textId="77777777" w:rsidR="001D70C1" w:rsidRPr="00897B5B" w:rsidRDefault="001D70C1">
      <w:pPr>
        <w:shd w:val="clear" w:color="auto" w:fill="FFFFFF"/>
        <w:spacing w:line="240" w:lineRule="auto"/>
        <w:jc w:val="both"/>
      </w:pPr>
    </w:p>
    <w:p w14:paraId="54189DED" w14:textId="493CBCF8" w:rsidR="001D70C1" w:rsidRPr="00897B5B" w:rsidRDefault="003E2513">
      <w:pPr>
        <w:shd w:val="clear" w:color="auto" w:fill="FFFFFF"/>
        <w:spacing w:line="240" w:lineRule="auto"/>
        <w:jc w:val="both"/>
      </w:pPr>
      <w:r w:rsidRPr="00897B5B">
        <w:t>Conscients que les activités touristiques ont des retombées souvent bénéfiques sur le développement socio-économique de la vallée d</w:t>
      </w:r>
      <w:r w:rsidR="009F740B" w:rsidRPr="00897B5B">
        <w:t>e l’</w:t>
      </w:r>
      <w:proofErr w:type="spellStart"/>
      <w:r w:rsidRPr="00897B5B">
        <w:t>Arghen</w:t>
      </w:r>
      <w:proofErr w:type="spellEnd"/>
      <w:r w:rsidRPr="00897B5B">
        <w:t xml:space="preserve"> et l’amélioration des conditions de vie de la population locale</w:t>
      </w:r>
      <w:r w:rsidR="009F740B" w:rsidRPr="00897B5B">
        <w:t xml:space="preserve"> m</w:t>
      </w:r>
      <w:r w:rsidRPr="00897B5B">
        <w:t>ais qu’elles peuvent également avoir des effets pervers et non souhaités sur les équilibres sociaux, culturels et environnementaux de la vallée d</w:t>
      </w:r>
      <w:r w:rsidR="009F740B" w:rsidRPr="00897B5B">
        <w:t>e l’</w:t>
      </w:r>
      <w:proofErr w:type="spellStart"/>
      <w:r w:rsidRPr="00897B5B">
        <w:t>Arghen</w:t>
      </w:r>
      <w:proofErr w:type="spellEnd"/>
      <w:r w:rsidR="009F740B" w:rsidRPr="00897B5B">
        <w:t xml:space="preserve">, </w:t>
      </w:r>
      <w:r w:rsidR="00B6337B" w:rsidRPr="00897B5B">
        <w:t xml:space="preserve">l’équipe de mise en œuvre du projet </w:t>
      </w:r>
      <w:r w:rsidRPr="00897B5B">
        <w:t>du tourisme de la vallée d’</w:t>
      </w:r>
      <w:proofErr w:type="spellStart"/>
      <w:r w:rsidRPr="00897B5B">
        <w:t>Arghen</w:t>
      </w:r>
      <w:proofErr w:type="spellEnd"/>
      <w:r w:rsidRPr="00897B5B">
        <w:t xml:space="preserve">, particulièrement sensibilisés par ces problématiques, ont </w:t>
      </w:r>
      <w:r w:rsidR="00B85BEA" w:rsidRPr="00897B5B">
        <w:t xml:space="preserve">souhaité recruté un bureau d’étude </w:t>
      </w:r>
      <w:r w:rsidR="00323D95" w:rsidRPr="00897B5B">
        <w:t>spécialisé dans l’aménagement de sites naturelles et culturelles afin de les valoriser au mieux et d’en assurer la durabilité.</w:t>
      </w:r>
    </w:p>
    <w:p w14:paraId="00960DD0" w14:textId="4448FC75" w:rsidR="001D70C1" w:rsidRPr="00897B5B" w:rsidRDefault="001D70C1">
      <w:pPr>
        <w:shd w:val="clear" w:color="auto" w:fill="FFFFFF"/>
        <w:spacing w:line="240" w:lineRule="auto"/>
        <w:jc w:val="both"/>
      </w:pPr>
    </w:p>
    <w:p w14:paraId="3F09E2CE" w14:textId="5530F8F3" w:rsidR="006B58ED" w:rsidRDefault="006B58ED">
      <w:pPr>
        <w:shd w:val="clear" w:color="auto" w:fill="FFFFFF"/>
        <w:spacing w:line="240" w:lineRule="auto"/>
        <w:jc w:val="both"/>
        <w:rPr>
          <w:b/>
          <w:bCs/>
          <w:u w:val="single"/>
        </w:rPr>
      </w:pPr>
      <w:r w:rsidRPr="00897B5B">
        <w:rPr>
          <w:b/>
          <w:bCs/>
          <w:u w:val="single"/>
        </w:rPr>
        <w:t>Objectif de la prestation :</w:t>
      </w:r>
    </w:p>
    <w:p w14:paraId="52CB6568" w14:textId="259F830B" w:rsidR="006B58ED" w:rsidRDefault="006B58ED">
      <w:pPr>
        <w:shd w:val="clear" w:color="auto" w:fill="FFFFFF"/>
        <w:spacing w:line="240" w:lineRule="auto"/>
        <w:jc w:val="both"/>
        <w:rPr>
          <w:b/>
          <w:bCs/>
          <w:u w:val="single"/>
        </w:rPr>
      </w:pPr>
    </w:p>
    <w:p w14:paraId="7372F0EB" w14:textId="572CB9AB" w:rsidR="00BC4516" w:rsidRPr="005A6FC7" w:rsidRDefault="005A6FC7" w:rsidP="002A408E">
      <w:pPr>
        <w:shd w:val="clear" w:color="auto" w:fill="FFFFFF"/>
        <w:spacing w:line="240" w:lineRule="auto"/>
        <w:jc w:val="both"/>
      </w:pPr>
      <w:r>
        <w:t xml:space="preserve">Rédaction d’un avant-projet détaillé (APD) visant l’aménagement, dans une optique d’accueil touristique, </w:t>
      </w:r>
      <w:r w:rsidR="00B11A0B">
        <w:t xml:space="preserve">de </w:t>
      </w:r>
      <w:r w:rsidR="00E06F68" w:rsidRPr="002A408E">
        <w:t xml:space="preserve">4 </w:t>
      </w:r>
      <w:r w:rsidR="002A408E">
        <w:t>prototypes</w:t>
      </w:r>
      <w:r w:rsidR="00B11A0B">
        <w:t> </w:t>
      </w:r>
      <w:r w:rsidR="00E06F68">
        <w:t xml:space="preserve">touristiques pilotes au niveau </w:t>
      </w:r>
      <w:r w:rsidR="00B11A0B">
        <w:t xml:space="preserve"> de la Vallée de l’</w:t>
      </w:r>
      <w:proofErr w:type="spellStart"/>
      <w:r w:rsidR="00B11A0B">
        <w:t>Arghen</w:t>
      </w:r>
      <w:proofErr w:type="spellEnd"/>
      <w:r w:rsidR="007B7722">
        <w:t>.</w:t>
      </w:r>
    </w:p>
    <w:p w14:paraId="34FF50DF" w14:textId="3A2A3F4D" w:rsidR="006B58ED" w:rsidRDefault="006B58ED">
      <w:pPr>
        <w:shd w:val="clear" w:color="auto" w:fill="FFFFFF"/>
        <w:spacing w:line="240" w:lineRule="auto"/>
        <w:jc w:val="both"/>
        <w:rPr>
          <w:b/>
          <w:bCs/>
          <w:u w:val="single"/>
        </w:rPr>
      </w:pPr>
    </w:p>
    <w:p w14:paraId="01CB3236" w14:textId="47BF803D" w:rsidR="00323D95" w:rsidRDefault="00323D95">
      <w:pPr>
        <w:shd w:val="clear" w:color="auto" w:fill="FFFFFF"/>
        <w:spacing w:line="240" w:lineRule="auto"/>
        <w:jc w:val="both"/>
        <w:rPr>
          <w:b/>
          <w:bCs/>
          <w:u w:val="single"/>
        </w:rPr>
      </w:pPr>
      <w:r>
        <w:rPr>
          <w:b/>
          <w:bCs/>
          <w:u w:val="single"/>
        </w:rPr>
        <w:t>Définition de la notion de « site touristique » dans ce document.</w:t>
      </w:r>
    </w:p>
    <w:p w14:paraId="18A780ED" w14:textId="6D09B2A0" w:rsidR="00323D95" w:rsidRDefault="00323D95">
      <w:pPr>
        <w:shd w:val="clear" w:color="auto" w:fill="FFFFFF"/>
        <w:spacing w:line="240" w:lineRule="auto"/>
        <w:jc w:val="both"/>
        <w:rPr>
          <w:b/>
          <w:bCs/>
          <w:u w:val="single"/>
        </w:rPr>
      </w:pPr>
    </w:p>
    <w:p w14:paraId="28169C9D" w14:textId="5B461FC3" w:rsidR="00323D95" w:rsidRDefault="00323D95">
      <w:pPr>
        <w:shd w:val="clear" w:color="auto" w:fill="FFFFFF"/>
        <w:spacing w:line="240" w:lineRule="auto"/>
        <w:jc w:val="both"/>
      </w:pPr>
      <w:r>
        <w:t xml:space="preserve">Un « site touristique » est défini dans ce document comme </w:t>
      </w:r>
      <w:r w:rsidR="008B6669">
        <w:t>un lieu géographique au sens large du terme, pouvant représenter à la fois un chemin de randonnée, un</w:t>
      </w:r>
      <w:r w:rsidR="001D09E1">
        <w:t xml:space="preserve"> </w:t>
      </w:r>
      <w:r w:rsidR="008B6669">
        <w:t>oasis, un gîte, une coopérative agricole</w:t>
      </w:r>
      <w:r w:rsidR="0076303F">
        <w:t xml:space="preserve">, </w:t>
      </w:r>
      <w:r w:rsidR="001D09E1">
        <w:t>un patrimoine bâti etc.</w:t>
      </w:r>
    </w:p>
    <w:p w14:paraId="2C3D56F4" w14:textId="1CBFB294" w:rsidR="00082F3C" w:rsidRDefault="00082F3C">
      <w:pPr>
        <w:shd w:val="clear" w:color="auto" w:fill="FFFFFF"/>
        <w:spacing w:line="240" w:lineRule="auto"/>
        <w:jc w:val="both"/>
      </w:pPr>
    </w:p>
    <w:p w14:paraId="013290CA" w14:textId="659B4985" w:rsidR="00082F3C" w:rsidRPr="00082F3C" w:rsidRDefault="00082F3C">
      <w:pPr>
        <w:shd w:val="clear" w:color="auto" w:fill="FFFFFF"/>
        <w:spacing w:line="240" w:lineRule="auto"/>
        <w:jc w:val="both"/>
        <w:rPr>
          <w:b/>
          <w:bCs/>
          <w:u w:val="single"/>
        </w:rPr>
      </w:pPr>
      <w:r w:rsidRPr="00082F3C">
        <w:rPr>
          <w:b/>
          <w:bCs/>
          <w:u w:val="single"/>
        </w:rPr>
        <w:t>Définition de la notion de prototype de catégorie de site touristique</w:t>
      </w:r>
    </w:p>
    <w:p w14:paraId="11605D31" w14:textId="38E3ED87" w:rsidR="00082F3C" w:rsidRDefault="00082F3C">
      <w:pPr>
        <w:shd w:val="clear" w:color="auto" w:fill="FFFFFF"/>
        <w:spacing w:line="240" w:lineRule="auto"/>
        <w:jc w:val="both"/>
        <w:rPr>
          <w:b/>
          <w:bCs/>
        </w:rPr>
      </w:pPr>
    </w:p>
    <w:p w14:paraId="1B1C2DE2" w14:textId="19A56750" w:rsidR="00082F3C" w:rsidRDefault="00082F3C" w:rsidP="002A408E">
      <w:pPr>
        <w:shd w:val="clear" w:color="auto" w:fill="FFFFFF"/>
        <w:spacing w:line="240" w:lineRule="auto"/>
        <w:jc w:val="both"/>
      </w:pPr>
      <w:r>
        <w:t xml:space="preserve">L’équipe projet a défini pour ce projet quatre </w:t>
      </w:r>
      <w:r w:rsidR="002A408E">
        <w:t>prototype</w:t>
      </w:r>
      <w:r>
        <w:t>s prioritaires touristiques à aménager :</w:t>
      </w:r>
    </w:p>
    <w:p w14:paraId="1B228051" w14:textId="15A1703B" w:rsidR="00082F3C" w:rsidRDefault="00082F3C">
      <w:pPr>
        <w:shd w:val="clear" w:color="auto" w:fill="FFFFFF"/>
        <w:spacing w:line="240" w:lineRule="auto"/>
        <w:jc w:val="both"/>
      </w:pPr>
    </w:p>
    <w:p w14:paraId="6D5B41E0" w14:textId="646981EE" w:rsidR="00082F3C" w:rsidRDefault="00082F3C">
      <w:pPr>
        <w:shd w:val="clear" w:color="auto" w:fill="FFFFFF"/>
        <w:spacing w:line="240" w:lineRule="auto"/>
        <w:jc w:val="both"/>
      </w:pPr>
      <w:r>
        <w:t xml:space="preserve">Catégorie </w:t>
      </w:r>
      <w:r w:rsidRPr="00082F3C">
        <w:t>1 : Hébergement</w:t>
      </w:r>
    </w:p>
    <w:p w14:paraId="3EAA83B1" w14:textId="71A31FF9" w:rsidR="00082F3C" w:rsidRDefault="00082F3C">
      <w:pPr>
        <w:shd w:val="clear" w:color="auto" w:fill="FFFFFF"/>
        <w:spacing w:line="240" w:lineRule="auto"/>
        <w:jc w:val="both"/>
      </w:pPr>
      <w:r>
        <w:t xml:space="preserve">Catégorie 2 : Activité </w:t>
      </w:r>
      <w:r w:rsidR="00A36CAC">
        <w:t>de valorisation de savoir-faire patrimoniale et culturelle.</w:t>
      </w:r>
    </w:p>
    <w:p w14:paraId="1A0E78B0" w14:textId="56330A8D" w:rsidR="00A36CAC" w:rsidRDefault="00A36CAC">
      <w:pPr>
        <w:shd w:val="clear" w:color="auto" w:fill="FFFFFF"/>
        <w:spacing w:line="240" w:lineRule="auto"/>
        <w:jc w:val="both"/>
      </w:pPr>
      <w:r>
        <w:t>Catégorie 3 : Patrimoine bâti</w:t>
      </w:r>
    </w:p>
    <w:p w14:paraId="7F28962A" w14:textId="398667C0" w:rsidR="00A36CAC" w:rsidRDefault="00A36CAC">
      <w:pPr>
        <w:shd w:val="clear" w:color="auto" w:fill="FFFFFF"/>
        <w:spacing w:line="240" w:lineRule="auto"/>
        <w:jc w:val="both"/>
      </w:pPr>
      <w:r>
        <w:t xml:space="preserve">Catégorie 4 : excursion et randonnée pédestre </w:t>
      </w:r>
      <w:r w:rsidR="002A408E">
        <w:t>(balade</w:t>
      </w:r>
      <w:r>
        <w:t xml:space="preserve"> au fil de l’eau, randonnée montagne…)</w:t>
      </w:r>
    </w:p>
    <w:p w14:paraId="0DF7AE2F" w14:textId="71E1FDB0" w:rsidR="00A36CAC" w:rsidRDefault="00A36CAC">
      <w:pPr>
        <w:shd w:val="clear" w:color="auto" w:fill="FFFFFF"/>
        <w:spacing w:line="240" w:lineRule="auto"/>
        <w:jc w:val="both"/>
      </w:pPr>
    </w:p>
    <w:p w14:paraId="05CE471F" w14:textId="561768D7" w:rsidR="00A36CAC" w:rsidRPr="00082F3C" w:rsidRDefault="00A36CAC">
      <w:pPr>
        <w:shd w:val="clear" w:color="auto" w:fill="FFFFFF"/>
        <w:spacing w:line="240" w:lineRule="auto"/>
        <w:jc w:val="both"/>
      </w:pPr>
      <w:r>
        <w:t>Un prototype de catégorie est un site touristique aménagé de manière optimale et pouvant servir de modèle aux autres sites touristiques de la même catégorie.</w:t>
      </w:r>
    </w:p>
    <w:p w14:paraId="179C83A9" w14:textId="471EC08B" w:rsidR="001D70C1" w:rsidRDefault="007B7722">
      <w:pPr>
        <w:spacing w:before="240" w:after="240"/>
        <w:ind w:right="220"/>
        <w:jc w:val="both"/>
        <w:rPr>
          <w:b/>
          <w:u w:val="single"/>
        </w:rPr>
      </w:pPr>
      <w:r>
        <w:rPr>
          <w:b/>
          <w:u w:val="single"/>
        </w:rPr>
        <w:t>Méthodologie attendue :</w:t>
      </w:r>
    </w:p>
    <w:p w14:paraId="0AC6138A" w14:textId="55EDE249" w:rsidR="001D09E1" w:rsidRDefault="00361F5D" w:rsidP="001D09E1">
      <w:pPr>
        <w:pBdr>
          <w:bottom w:val="none" w:sz="0" w:space="3" w:color="auto"/>
        </w:pBdr>
        <w:shd w:val="clear" w:color="auto" w:fill="FFFFFF"/>
        <w:spacing w:before="240" w:after="240" w:line="288" w:lineRule="auto"/>
        <w:jc w:val="both"/>
      </w:pPr>
      <w:r>
        <w:rPr>
          <w:bCs/>
        </w:rPr>
        <w:t xml:space="preserve">De manière générale, le prestataire </w:t>
      </w:r>
      <w:r w:rsidR="001D09E1">
        <w:t xml:space="preserve">adoptera une approche participative en coordination des différents partenaires du projet à savoir les communes territoriales :  </w:t>
      </w:r>
      <w:proofErr w:type="spellStart"/>
      <w:r w:rsidR="001D09E1">
        <w:t>Ar</w:t>
      </w:r>
      <w:r w:rsidR="009D6450">
        <w:t>a</w:t>
      </w:r>
      <w:r w:rsidR="001D09E1">
        <w:t>zane</w:t>
      </w:r>
      <w:proofErr w:type="spellEnd"/>
      <w:r w:rsidR="001D09E1">
        <w:t xml:space="preserve">, </w:t>
      </w:r>
      <w:proofErr w:type="spellStart"/>
      <w:r w:rsidR="001D09E1">
        <w:t>Nihit</w:t>
      </w:r>
      <w:proofErr w:type="spellEnd"/>
      <w:r w:rsidR="001D09E1">
        <w:t xml:space="preserve">, </w:t>
      </w:r>
      <w:proofErr w:type="spellStart"/>
      <w:r w:rsidR="001D09E1">
        <w:t>Toughmert</w:t>
      </w:r>
      <w:proofErr w:type="spellEnd"/>
      <w:r w:rsidR="001D09E1">
        <w:t xml:space="preserve">, Adar, </w:t>
      </w:r>
      <w:proofErr w:type="spellStart"/>
      <w:r w:rsidR="001D09E1">
        <w:t>Imi</w:t>
      </w:r>
      <w:proofErr w:type="spellEnd"/>
      <w:r w:rsidR="001D09E1">
        <w:t xml:space="preserve"> N’</w:t>
      </w:r>
      <w:proofErr w:type="spellStart"/>
      <w:r w:rsidR="001D09E1">
        <w:t>Tayart</w:t>
      </w:r>
      <w:proofErr w:type="spellEnd"/>
      <w:r w:rsidR="001D09E1">
        <w:t xml:space="preserve"> et </w:t>
      </w:r>
      <w:proofErr w:type="spellStart"/>
      <w:r w:rsidR="001D09E1">
        <w:t>Azaghar</w:t>
      </w:r>
      <w:proofErr w:type="spellEnd"/>
      <w:r w:rsidR="001D09E1">
        <w:t xml:space="preserve"> </w:t>
      </w:r>
      <w:proofErr w:type="spellStart"/>
      <w:r w:rsidR="001D09E1">
        <w:t>Nirss</w:t>
      </w:r>
      <w:proofErr w:type="spellEnd"/>
      <w:r w:rsidR="001D09E1">
        <w:t xml:space="preserve">, l’équipe d’Experts Solidaires et les membres de la coopérative de touristique </w:t>
      </w:r>
      <w:proofErr w:type="spellStart"/>
      <w:r w:rsidR="001D09E1">
        <w:t>Assounfou</w:t>
      </w:r>
      <w:proofErr w:type="spellEnd"/>
      <w:r w:rsidR="001D09E1">
        <w:t xml:space="preserve"> d’</w:t>
      </w:r>
      <w:proofErr w:type="spellStart"/>
      <w:r w:rsidR="001D09E1">
        <w:t>Oumouddou</w:t>
      </w:r>
      <w:proofErr w:type="spellEnd"/>
      <w:r w:rsidR="001D09E1">
        <w:t>. Pour cela :</w:t>
      </w:r>
    </w:p>
    <w:p w14:paraId="6BE84D07" w14:textId="77777777" w:rsidR="001D09E1" w:rsidRDefault="001D09E1" w:rsidP="001D09E1">
      <w:pPr>
        <w:pBdr>
          <w:bottom w:val="none" w:sz="0" w:space="3" w:color="auto"/>
        </w:pBdr>
        <w:shd w:val="clear" w:color="auto" w:fill="FFFFFF"/>
        <w:spacing w:before="240" w:after="240" w:line="288" w:lineRule="auto"/>
        <w:jc w:val="both"/>
      </w:pPr>
      <w:r>
        <w:t>Des réunions en présentiel et à distance seront organisées selon les différentes phases du prestataire avec les différents acteurs locaux ainsi que les partenaires de la prestation.</w:t>
      </w:r>
    </w:p>
    <w:p w14:paraId="49DFF2B7" w14:textId="77777777" w:rsidR="001D09E1" w:rsidRDefault="001D09E1" w:rsidP="001D09E1">
      <w:pPr>
        <w:pBdr>
          <w:bottom w:val="none" w:sz="0" w:space="3" w:color="auto"/>
        </w:pBdr>
        <w:shd w:val="clear" w:color="auto" w:fill="FFFFFF"/>
        <w:spacing w:before="240" w:after="240" w:line="288" w:lineRule="auto"/>
        <w:jc w:val="both"/>
      </w:pPr>
      <w:r>
        <w:t>Des visites de terrains seront organisées afin de diagnostiquer les besoins en matière d’aménagement et visiter les sites touristiques (naturels et culturels).</w:t>
      </w:r>
    </w:p>
    <w:p w14:paraId="2F6F22FC" w14:textId="37223A8B" w:rsidR="001D09E1" w:rsidRDefault="001D09E1" w:rsidP="001D09E1">
      <w:pPr>
        <w:pBdr>
          <w:bottom w:val="none" w:sz="0" w:space="3" w:color="auto"/>
        </w:pBdr>
        <w:shd w:val="clear" w:color="auto" w:fill="FFFFFF"/>
        <w:spacing w:before="240" w:after="240" w:line="288" w:lineRule="auto"/>
        <w:jc w:val="both"/>
      </w:pPr>
      <w:r>
        <w:t>Le prestataire mandaté travaillera sous la supervision d’un comité de pilotage et de suivi composé de :</w:t>
      </w:r>
    </w:p>
    <w:p w14:paraId="559DE27B" w14:textId="77777777" w:rsidR="001D09E1" w:rsidRDefault="001D09E1" w:rsidP="001D09E1">
      <w:pPr>
        <w:numPr>
          <w:ilvl w:val="0"/>
          <w:numId w:val="12"/>
        </w:numPr>
        <w:pBdr>
          <w:bottom w:val="none" w:sz="0" w:space="3" w:color="auto"/>
        </w:pBdr>
        <w:shd w:val="clear" w:color="auto" w:fill="FFFFFF"/>
        <w:spacing w:before="240" w:line="288" w:lineRule="auto"/>
        <w:jc w:val="both"/>
      </w:pPr>
      <w:r>
        <w:t xml:space="preserve">Chargé de projet tourisme rural solidaire de la Coopérative touristique </w:t>
      </w:r>
      <w:proofErr w:type="spellStart"/>
      <w:r>
        <w:t>Assounfou</w:t>
      </w:r>
      <w:proofErr w:type="spellEnd"/>
      <w:r>
        <w:t xml:space="preserve"> d’</w:t>
      </w:r>
      <w:proofErr w:type="spellStart"/>
      <w:r>
        <w:t>Oumouddou</w:t>
      </w:r>
      <w:proofErr w:type="spellEnd"/>
      <w:r>
        <w:t xml:space="preserve"> (Maroc)</w:t>
      </w:r>
    </w:p>
    <w:p w14:paraId="250666B8" w14:textId="77777777" w:rsidR="001D09E1" w:rsidRDefault="001D09E1" w:rsidP="001D09E1">
      <w:pPr>
        <w:numPr>
          <w:ilvl w:val="0"/>
          <w:numId w:val="12"/>
        </w:numPr>
        <w:pBdr>
          <w:bottom w:val="none" w:sz="0" w:space="3" w:color="auto"/>
        </w:pBdr>
        <w:shd w:val="clear" w:color="auto" w:fill="FFFFFF"/>
        <w:spacing w:line="288" w:lineRule="auto"/>
        <w:jc w:val="both"/>
      </w:pPr>
      <w:r>
        <w:t>Chargé du volet tourisme d’Experts-Solidaires (France)</w:t>
      </w:r>
    </w:p>
    <w:p w14:paraId="019F791D" w14:textId="77777777" w:rsidR="001D09E1" w:rsidRDefault="001D09E1" w:rsidP="001D09E1">
      <w:pPr>
        <w:numPr>
          <w:ilvl w:val="0"/>
          <w:numId w:val="12"/>
        </w:numPr>
        <w:pBdr>
          <w:bottom w:val="none" w:sz="0" w:space="3" w:color="auto"/>
        </w:pBdr>
        <w:shd w:val="clear" w:color="auto" w:fill="FFFFFF"/>
        <w:spacing w:line="288" w:lineRule="auto"/>
        <w:jc w:val="both"/>
      </w:pPr>
      <w:r>
        <w:t xml:space="preserve">Experte en tourisme rural d’Experts-Solidaires (France) </w:t>
      </w:r>
    </w:p>
    <w:p w14:paraId="5DF5FFF6" w14:textId="77777777" w:rsidR="001D09E1" w:rsidRDefault="001D09E1" w:rsidP="001D09E1">
      <w:pPr>
        <w:numPr>
          <w:ilvl w:val="0"/>
          <w:numId w:val="12"/>
        </w:numPr>
        <w:pBdr>
          <w:bottom w:val="none" w:sz="0" w:space="3" w:color="auto"/>
        </w:pBdr>
        <w:shd w:val="clear" w:color="auto" w:fill="FFFFFF"/>
        <w:spacing w:after="240" w:line="288" w:lineRule="auto"/>
        <w:jc w:val="both"/>
      </w:pPr>
      <w:r>
        <w:t>Vice-président chargé du tourisme à l’intercommunalité d’</w:t>
      </w:r>
      <w:proofErr w:type="spellStart"/>
      <w:r>
        <w:t>Arghen</w:t>
      </w:r>
      <w:proofErr w:type="spellEnd"/>
      <w:r>
        <w:t>.</w:t>
      </w:r>
    </w:p>
    <w:p w14:paraId="01CD6FC3" w14:textId="7129CCCF" w:rsidR="00361F5D" w:rsidRDefault="009D6450">
      <w:pPr>
        <w:spacing w:before="240" w:after="240"/>
        <w:ind w:right="220"/>
        <w:jc w:val="both"/>
        <w:rPr>
          <w:bCs/>
        </w:rPr>
      </w:pPr>
      <w:r>
        <w:rPr>
          <w:bCs/>
        </w:rPr>
        <w:t>Le prestataire devra réaliser les étapes suivantes durant sa prestation et faire valider les résultats de chaque étape par le comité de pilotage avant de passer à l’étape suivante.</w:t>
      </w:r>
    </w:p>
    <w:p w14:paraId="6BA30EE4" w14:textId="03F297E0" w:rsidR="009D6450" w:rsidRPr="00361F5D" w:rsidRDefault="009D6450">
      <w:pPr>
        <w:spacing w:before="240" w:after="240"/>
        <w:ind w:right="220"/>
        <w:jc w:val="both"/>
        <w:rPr>
          <w:bCs/>
        </w:rPr>
      </w:pPr>
      <w:r>
        <w:rPr>
          <w:bCs/>
        </w:rPr>
        <w:lastRenderedPageBreak/>
        <w:t>Dans son offre, le prestataire détaillera la méthodologie qu’il souhaite adopt</w:t>
      </w:r>
      <w:r w:rsidR="00577340">
        <w:rPr>
          <w:bCs/>
        </w:rPr>
        <w:t>er</w:t>
      </w:r>
      <w:r>
        <w:rPr>
          <w:bCs/>
        </w:rPr>
        <w:t xml:space="preserve"> afin de réaliser ses étapes. </w:t>
      </w:r>
    </w:p>
    <w:p w14:paraId="720AA943" w14:textId="4FE0E373" w:rsidR="00361F5D" w:rsidRDefault="00361F5D" w:rsidP="00E06F68">
      <w:pPr>
        <w:pStyle w:val="Paragraphedeliste"/>
        <w:numPr>
          <w:ilvl w:val="0"/>
          <w:numId w:val="14"/>
        </w:numPr>
        <w:spacing w:before="240" w:after="240"/>
        <w:ind w:right="220"/>
        <w:jc w:val="both"/>
        <w:rPr>
          <w:bCs/>
        </w:rPr>
      </w:pPr>
      <w:r w:rsidRPr="00502C4B">
        <w:rPr>
          <w:b/>
        </w:rPr>
        <w:t xml:space="preserve">Sélection des </w:t>
      </w:r>
      <w:r w:rsidR="00E06F68" w:rsidRPr="00502C4B">
        <w:rPr>
          <w:b/>
        </w:rPr>
        <w:t>4</w:t>
      </w:r>
      <w:r w:rsidRPr="00502C4B">
        <w:rPr>
          <w:b/>
        </w:rPr>
        <w:t xml:space="preserve"> sites</w:t>
      </w:r>
      <w:r w:rsidRPr="00361F5D">
        <w:rPr>
          <w:bCs/>
        </w:rPr>
        <w:t xml:space="preserve"> : </w:t>
      </w:r>
      <w:r w:rsidR="00B6337B">
        <w:rPr>
          <w:bCs/>
        </w:rPr>
        <w:t xml:space="preserve">à partir d’une liste </w:t>
      </w:r>
      <w:proofErr w:type="spellStart"/>
      <w:r w:rsidR="00B6337B">
        <w:rPr>
          <w:bCs/>
        </w:rPr>
        <w:t>pré-déterminée</w:t>
      </w:r>
      <w:proofErr w:type="spellEnd"/>
      <w:r w:rsidR="00D87746">
        <w:rPr>
          <w:bCs/>
        </w:rPr>
        <w:t xml:space="preserve"> </w:t>
      </w:r>
      <w:proofErr w:type="gramStart"/>
      <w:r w:rsidR="00D87746">
        <w:rPr>
          <w:bCs/>
        </w:rPr>
        <w:t>( voir</w:t>
      </w:r>
      <w:proofErr w:type="gramEnd"/>
      <w:r w:rsidR="00D87746">
        <w:rPr>
          <w:bCs/>
        </w:rPr>
        <w:t xml:space="preserve"> annexe)</w:t>
      </w:r>
      <w:r w:rsidR="00B6337B">
        <w:rPr>
          <w:bCs/>
        </w:rPr>
        <w:t xml:space="preserve"> par l’équipe</w:t>
      </w:r>
      <w:r w:rsidR="00E06F68">
        <w:rPr>
          <w:bCs/>
        </w:rPr>
        <w:t xml:space="preserve"> du</w:t>
      </w:r>
      <w:r w:rsidR="00B6337B">
        <w:rPr>
          <w:bCs/>
        </w:rPr>
        <w:t xml:space="preserve"> </w:t>
      </w:r>
      <w:r w:rsidR="009D6450">
        <w:rPr>
          <w:bCs/>
        </w:rPr>
        <w:t xml:space="preserve">projet, le prestataire devra </w:t>
      </w:r>
      <w:r w:rsidR="00E06F68">
        <w:rPr>
          <w:bCs/>
        </w:rPr>
        <w:t xml:space="preserve">déterminer les aménagements touristiques possibles auteur des quatre </w:t>
      </w:r>
      <w:r w:rsidR="00405D85">
        <w:rPr>
          <w:bCs/>
        </w:rPr>
        <w:t xml:space="preserve">catégories </w:t>
      </w:r>
      <w:r w:rsidR="00E06F68">
        <w:rPr>
          <w:bCs/>
        </w:rPr>
        <w:t>prototypes ciblés</w:t>
      </w:r>
      <w:r w:rsidR="00190A3B">
        <w:rPr>
          <w:bCs/>
        </w:rPr>
        <w:t xml:space="preserve">. </w:t>
      </w:r>
    </w:p>
    <w:p w14:paraId="0223F422" w14:textId="79DA649E" w:rsidR="00700735" w:rsidRDefault="00700735" w:rsidP="00361F5D">
      <w:pPr>
        <w:pStyle w:val="Paragraphedeliste"/>
        <w:numPr>
          <w:ilvl w:val="0"/>
          <w:numId w:val="14"/>
        </w:numPr>
        <w:spacing w:before="240" w:after="240"/>
        <w:ind w:right="220"/>
        <w:jc w:val="both"/>
        <w:rPr>
          <w:bCs/>
        </w:rPr>
      </w:pPr>
      <w:r w:rsidRPr="00502C4B">
        <w:rPr>
          <w:b/>
        </w:rPr>
        <w:t>Analyse et description du site dans son état actuel</w:t>
      </w:r>
      <w:r w:rsidR="00577340">
        <w:rPr>
          <w:bCs/>
        </w:rPr>
        <w:t> : il est attendu un descriptif détaillé des sites adaptés à la typologie de celui-ci.</w:t>
      </w:r>
    </w:p>
    <w:p w14:paraId="4A52EEF1" w14:textId="34F4E3B0" w:rsidR="00577340" w:rsidRDefault="00577340" w:rsidP="00577340">
      <w:pPr>
        <w:pStyle w:val="Paragraphedeliste"/>
        <w:numPr>
          <w:ilvl w:val="0"/>
          <w:numId w:val="12"/>
        </w:numPr>
        <w:spacing w:before="240" w:after="240"/>
        <w:ind w:right="220"/>
        <w:jc w:val="both"/>
        <w:rPr>
          <w:bCs/>
        </w:rPr>
      </w:pPr>
      <w:r>
        <w:rPr>
          <w:bCs/>
        </w:rPr>
        <w:t xml:space="preserve">Pour les sites naturels : il est attendu une cartographie </w:t>
      </w:r>
      <w:r w:rsidR="007E7A77">
        <w:rPr>
          <w:bCs/>
        </w:rPr>
        <w:t xml:space="preserve">de ces sites, une analyse de l’environnement physique, </w:t>
      </w:r>
      <w:r w:rsidR="00CA2278">
        <w:rPr>
          <w:bCs/>
        </w:rPr>
        <w:t xml:space="preserve">de l’accessibilité, de la gestion actuelle des sites </w:t>
      </w:r>
      <w:proofErr w:type="spellStart"/>
      <w:r w:rsidR="00CA2278">
        <w:rPr>
          <w:bCs/>
        </w:rPr>
        <w:t>etc</w:t>
      </w:r>
      <w:proofErr w:type="spellEnd"/>
    </w:p>
    <w:p w14:paraId="31CFA829" w14:textId="54631950" w:rsidR="00B24B4E" w:rsidRDefault="00B24B4E" w:rsidP="00577340">
      <w:pPr>
        <w:pStyle w:val="Paragraphedeliste"/>
        <w:numPr>
          <w:ilvl w:val="0"/>
          <w:numId w:val="12"/>
        </w:numPr>
        <w:spacing w:before="240" w:after="240"/>
        <w:ind w:right="220"/>
        <w:jc w:val="both"/>
        <w:rPr>
          <w:bCs/>
        </w:rPr>
      </w:pPr>
      <w:r>
        <w:rPr>
          <w:bCs/>
        </w:rPr>
        <w:t>Pour les sites culturels : il est attendu une description du contexte historique et culturel lié à l’activité mis en place</w:t>
      </w:r>
      <w:r w:rsidR="003510AF">
        <w:rPr>
          <w:bCs/>
        </w:rPr>
        <w:t xml:space="preserve"> ou à la nature du site lui-même</w:t>
      </w:r>
      <w:r>
        <w:rPr>
          <w:bCs/>
        </w:rPr>
        <w:t xml:space="preserve">, il est attendu </w:t>
      </w:r>
      <w:r w:rsidR="00420A17">
        <w:rPr>
          <w:bCs/>
        </w:rPr>
        <w:t>également</w:t>
      </w:r>
      <w:r w:rsidR="003510AF">
        <w:rPr>
          <w:bCs/>
        </w:rPr>
        <w:t xml:space="preserve"> une analyse de la gestion du site, des activités mises en place par les gestionnaires.</w:t>
      </w:r>
    </w:p>
    <w:p w14:paraId="1C7DF569" w14:textId="58E58494" w:rsidR="003510AF" w:rsidRDefault="003510AF" w:rsidP="00577340">
      <w:pPr>
        <w:pStyle w:val="Paragraphedeliste"/>
        <w:numPr>
          <w:ilvl w:val="0"/>
          <w:numId w:val="12"/>
        </w:numPr>
        <w:spacing w:before="240" w:after="240"/>
        <w:ind w:right="220"/>
        <w:jc w:val="both"/>
        <w:rPr>
          <w:bCs/>
        </w:rPr>
      </w:pPr>
      <w:r>
        <w:rPr>
          <w:bCs/>
        </w:rPr>
        <w:t xml:space="preserve">Pour les sites d’hébergement et de restauration, il est </w:t>
      </w:r>
      <w:r w:rsidR="00A95F8A">
        <w:rPr>
          <w:bCs/>
        </w:rPr>
        <w:t>demandé de faire un bilan des aménagements existants.</w:t>
      </w:r>
    </w:p>
    <w:p w14:paraId="781C0784" w14:textId="0C17F4C7" w:rsidR="00A95F8A" w:rsidRDefault="00A95F8A" w:rsidP="00A95F8A">
      <w:pPr>
        <w:pStyle w:val="Paragraphedeliste"/>
        <w:numPr>
          <w:ilvl w:val="0"/>
          <w:numId w:val="14"/>
        </w:numPr>
        <w:spacing w:before="240" w:after="240"/>
        <w:ind w:right="220"/>
        <w:jc w:val="both"/>
        <w:rPr>
          <w:bCs/>
        </w:rPr>
      </w:pPr>
      <w:r w:rsidRPr="00502C4B">
        <w:rPr>
          <w:b/>
        </w:rPr>
        <w:t>Analyse</w:t>
      </w:r>
      <w:r w:rsidR="0038043D" w:rsidRPr="00502C4B">
        <w:rPr>
          <w:b/>
        </w:rPr>
        <w:t xml:space="preserve"> du potentiel d’accueil touristique</w:t>
      </w:r>
      <w:r w:rsidR="0038043D">
        <w:rPr>
          <w:bCs/>
        </w:rPr>
        <w:t xml:space="preserve"> : il est attendu du prestataire à cette étape qu’il remette chacun des sites étudiés dans un contexte </w:t>
      </w:r>
      <w:r w:rsidR="00E6748D">
        <w:rPr>
          <w:bCs/>
        </w:rPr>
        <w:t>touristique. Il analysera les sites en tant que produit touristique, notamment en établissement des comparaisons avec des sites similaires fonctionnels.</w:t>
      </w:r>
    </w:p>
    <w:p w14:paraId="794BBCF5" w14:textId="1D2469A9" w:rsidR="001D70C1" w:rsidRDefault="00CC177F" w:rsidP="00E06F68">
      <w:pPr>
        <w:pStyle w:val="Paragraphedeliste"/>
        <w:numPr>
          <w:ilvl w:val="0"/>
          <w:numId w:val="14"/>
        </w:numPr>
        <w:pBdr>
          <w:bottom w:val="none" w:sz="0" w:space="2" w:color="auto"/>
        </w:pBdr>
        <w:shd w:val="clear" w:color="auto" w:fill="FFFFFF"/>
        <w:spacing w:before="240" w:after="240" w:line="288" w:lineRule="auto"/>
        <w:ind w:right="220"/>
        <w:jc w:val="both"/>
        <w:rPr>
          <w:b/>
        </w:rPr>
      </w:pPr>
      <w:r w:rsidRPr="00CC177F">
        <w:rPr>
          <w:b/>
        </w:rPr>
        <w:t>Schématisation des aménagements</w:t>
      </w:r>
      <w:r>
        <w:rPr>
          <w:bCs/>
        </w:rPr>
        <w:t xml:space="preserve"> : </w:t>
      </w:r>
      <w:r w:rsidR="00CC43DD">
        <w:rPr>
          <w:bCs/>
        </w:rPr>
        <w:t>L</w:t>
      </w:r>
      <w:r w:rsidR="00E6748D" w:rsidRPr="00CC43DD">
        <w:rPr>
          <w:bCs/>
        </w:rPr>
        <w:t>e prestataire détaillera de manière littéraire et schématique l’ensemble des aménag</w:t>
      </w:r>
      <w:r w:rsidR="002E7B02" w:rsidRPr="00CC43DD">
        <w:rPr>
          <w:bCs/>
        </w:rPr>
        <w:t>e</w:t>
      </w:r>
      <w:r w:rsidR="00E6748D" w:rsidRPr="00CC43DD">
        <w:rPr>
          <w:bCs/>
        </w:rPr>
        <w:t>ments</w:t>
      </w:r>
      <w:r w:rsidR="00A52B2A" w:rsidRPr="00CC43DD">
        <w:rPr>
          <w:bCs/>
        </w:rPr>
        <w:t xml:space="preserve"> nécessaire</w:t>
      </w:r>
      <w:r w:rsidR="00343558" w:rsidRPr="00CC43DD">
        <w:rPr>
          <w:bCs/>
        </w:rPr>
        <w:t xml:space="preserve">s afin de mettre à niveau les sites sélectionnés afin d’en faire des produits touristiques de qualité. </w:t>
      </w:r>
      <w:r w:rsidR="00343558" w:rsidRPr="00CC43DD">
        <w:rPr>
          <w:b/>
        </w:rPr>
        <w:t>Il sera attendu que le prestataire budgétise le coût des aménagements.</w:t>
      </w:r>
    </w:p>
    <w:p w14:paraId="65FF48A4" w14:textId="01DD13AD" w:rsidR="00CC43DD" w:rsidRPr="00E06F68" w:rsidRDefault="00CC43DD" w:rsidP="00E06F68">
      <w:pPr>
        <w:pStyle w:val="Paragraphedeliste"/>
        <w:numPr>
          <w:ilvl w:val="0"/>
          <w:numId w:val="14"/>
        </w:numPr>
        <w:pBdr>
          <w:bottom w:val="none" w:sz="0" w:space="2" w:color="auto"/>
        </w:pBdr>
        <w:shd w:val="clear" w:color="auto" w:fill="FFFFFF"/>
        <w:spacing w:before="240" w:after="240" w:line="288" w:lineRule="auto"/>
        <w:ind w:right="220"/>
        <w:jc w:val="both"/>
        <w:rPr>
          <w:b/>
        </w:rPr>
      </w:pPr>
      <w:r>
        <w:rPr>
          <w:bCs/>
        </w:rPr>
        <w:t xml:space="preserve">Le prestataire </w:t>
      </w:r>
      <w:r w:rsidR="00DA12D3">
        <w:rPr>
          <w:bCs/>
        </w:rPr>
        <w:t>détaillera les démarches de mise en œuvre techniques, administratives et sociales à réaliser pour construire les aménagements.</w:t>
      </w:r>
    </w:p>
    <w:p w14:paraId="03CA468C" w14:textId="5E62C234" w:rsidR="00E06F68" w:rsidRPr="00000C1B" w:rsidRDefault="00E06F68" w:rsidP="00000C1B">
      <w:pPr>
        <w:pStyle w:val="Paragraphedeliste"/>
        <w:numPr>
          <w:ilvl w:val="0"/>
          <w:numId w:val="14"/>
        </w:numPr>
        <w:pBdr>
          <w:bottom w:val="none" w:sz="0" w:space="2" w:color="auto"/>
        </w:pBdr>
        <w:shd w:val="clear" w:color="auto" w:fill="FFFFFF"/>
        <w:spacing w:before="240" w:after="240" w:line="288" w:lineRule="auto"/>
        <w:ind w:right="220"/>
        <w:jc w:val="both"/>
        <w:rPr>
          <w:b/>
        </w:rPr>
      </w:pPr>
      <w:r w:rsidRPr="00000C1B">
        <w:rPr>
          <w:bCs/>
        </w:rPr>
        <w:t xml:space="preserve">Le prestataire doit élaborer </w:t>
      </w:r>
      <w:r w:rsidR="00000C1B" w:rsidRPr="00000C1B">
        <w:rPr>
          <w:bCs/>
        </w:rPr>
        <w:t>des fiches techniques</w:t>
      </w:r>
      <w:r w:rsidRPr="00000C1B">
        <w:rPr>
          <w:bCs/>
        </w:rPr>
        <w:t xml:space="preserve"> </w:t>
      </w:r>
      <w:r w:rsidR="00000C1B" w:rsidRPr="00000C1B">
        <w:rPr>
          <w:bCs/>
        </w:rPr>
        <w:t>pour</w:t>
      </w:r>
      <w:r w:rsidRPr="00000C1B">
        <w:rPr>
          <w:bCs/>
        </w:rPr>
        <w:t xml:space="preserve"> chaque projet identifié</w:t>
      </w:r>
    </w:p>
    <w:p w14:paraId="7E4BEC7E" w14:textId="4F7AD209" w:rsidR="001D70C1" w:rsidRDefault="003E2513">
      <w:pPr>
        <w:pBdr>
          <w:bottom w:val="none" w:sz="0" w:space="6" w:color="auto"/>
        </w:pBdr>
        <w:shd w:val="clear" w:color="auto" w:fill="FFFFFF"/>
        <w:spacing w:before="240" w:after="240" w:line="288" w:lineRule="auto"/>
        <w:jc w:val="both"/>
        <w:rPr>
          <w:b/>
          <w:u w:val="single"/>
        </w:rPr>
      </w:pPr>
      <w:r>
        <w:rPr>
          <w:b/>
          <w:u w:val="single"/>
        </w:rPr>
        <w:t>Livrables</w:t>
      </w:r>
      <w:r w:rsidR="00BF7B88">
        <w:rPr>
          <w:b/>
          <w:u w:val="single"/>
        </w:rPr>
        <w:t> attendus :</w:t>
      </w:r>
    </w:p>
    <w:p w14:paraId="35D86FEC" w14:textId="0343F671" w:rsidR="00BF7B88" w:rsidRDefault="00BF7B88" w:rsidP="00BF7B88">
      <w:pPr>
        <w:pStyle w:val="Paragraphedeliste"/>
        <w:numPr>
          <w:ilvl w:val="0"/>
          <w:numId w:val="15"/>
        </w:numPr>
        <w:pBdr>
          <w:bottom w:val="none" w:sz="0" w:space="6" w:color="auto"/>
        </w:pBdr>
        <w:shd w:val="clear" w:color="auto" w:fill="FFFFFF"/>
        <w:spacing w:before="240" w:after="240" w:line="288" w:lineRule="auto"/>
        <w:jc w:val="both"/>
        <w:rPr>
          <w:bCs/>
        </w:rPr>
      </w:pPr>
      <w:r w:rsidRPr="00BF7B88">
        <w:rPr>
          <w:bCs/>
        </w:rPr>
        <w:t xml:space="preserve">Compte-rendu de visites des sites </w:t>
      </w:r>
      <w:proofErr w:type="spellStart"/>
      <w:r w:rsidRPr="00BF7B88">
        <w:rPr>
          <w:bCs/>
        </w:rPr>
        <w:t>pré-sélectionnés</w:t>
      </w:r>
      <w:proofErr w:type="spellEnd"/>
      <w:r w:rsidRPr="00BF7B88">
        <w:rPr>
          <w:bCs/>
        </w:rPr>
        <w:t xml:space="preserve"> et rapport </w:t>
      </w:r>
      <w:r>
        <w:rPr>
          <w:bCs/>
        </w:rPr>
        <w:t>de sélection des 4 sites prototypes avec méthodologie de sélection décrite.</w:t>
      </w:r>
    </w:p>
    <w:p w14:paraId="61520971" w14:textId="09839E47" w:rsidR="00BF7B88" w:rsidRDefault="00BB55BB" w:rsidP="00BF7B88">
      <w:pPr>
        <w:pStyle w:val="Paragraphedeliste"/>
        <w:numPr>
          <w:ilvl w:val="0"/>
          <w:numId w:val="15"/>
        </w:numPr>
        <w:pBdr>
          <w:bottom w:val="none" w:sz="0" w:space="6" w:color="auto"/>
        </w:pBdr>
        <w:shd w:val="clear" w:color="auto" w:fill="FFFFFF"/>
        <w:spacing w:before="240" w:after="240" w:line="288" w:lineRule="auto"/>
        <w:jc w:val="both"/>
        <w:rPr>
          <w:bCs/>
        </w:rPr>
      </w:pPr>
      <w:r>
        <w:rPr>
          <w:bCs/>
        </w:rPr>
        <w:t>Un rapport d’aménagement par prototype sélectionné, donc 4 rapports au total, de 8 pages minimum (photos exclus) détaillant les éléments suivants, tel qu’indiqué dans méthodologie attendue :</w:t>
      </w:r>
    </w:p>
    <w:p w14:paraId="6D4B0D79" w14:textId="5A4124A4" w:rsidR="00BB55BB" w:rsidRDefault="00BB55BB" w:rsidP="00BB55BB">
      <w:pPr>
        <w:pStyle w:val="Paragraphedeliste"/>
        <w:numPr>
          <w:ilvl w:val="0"/>
          <w:numId w:val="16"/>
        </w:numPr>
        <w:pBdr>
          <w:bottom w:val="none" w:sz="0" w:space="6" w:color="auto"/>
        </w:pBdr>
        <w:shd w:val="clear" w:color="auto" w:fill="FFFFFF"/>
        <w:spacing w:before="240" w:after="240" w:line="288" w:lineRule="auto"/>
        <w:jc w:val="both"/>
        <w:rPr>
          <w:bCs/>
        </w:rPr>
      </w:pPr>
      <w:r>
        <w:rPr>
          <w:bCs/>
        </w:rPr>
        <w:t>Etat des lieux des sites</w:t>
      </w:r>
    </w:p>
    <w:p w14:paraId="102796ED" w14:textId="78F9C3D4" w:rsidR="00BB55BB" w:rsidRDefault="00BB55BB" w:rsidP="00BB55BB">
      <w:pPr>
        <w:pStyle w:val="Paragraphedeliste"/>
        <w:numPr>
          <w:ilvl w:val="0"/>
          <w:numId w:val="16"/>
        </w:numPr>
        <w:pBdr>
          <w:bottom w:val="none" w:sz="0" w:space="6" w:color="auto"/>
        </w:pBdr>
        <w:shd w:val="clear" w:color="auto" w:fill="FFFFFF"/>
        <w:spacing w:before="240" w:after="240" w:line="288" w:lineRule="auto"/>
        <w:jc w:val="both"/>
        <w:rPr>
          <w:bCs/>
        </w:rPr>
      </w:pPr>
      <w:r>
        <w:rPr>
          <w:bCs/>
        </w:rPr>
        <w:t>Potentiel touristique</w:t>
      </w:r>
    </w:p>
    <w:p w14:paraId="20DA8E95" w14:textId="03119B1E" w:rsidR="00BB55BB" w:rsidRDefault="00BB55BB" w:rsidP="00BB55BB">
      <w:pPr>
        <w:pStyle w:val="Paragraphedeliste"/>
        <w:numPr>
          <w:ilvl w:val="0"/>
          <w:numId w:val="16"/>
        </w:numPr>
        <w:pBdr>
          <w:bottom w:val="none" w:sz="0" w:space="6" w:color="auto"/>
        </w:pBdr>
        <w:shd w:val="clear" w:color="auto" w:fill="FFFFFF"/>
        <w:spacing w:before="240" w:after="240" w:line="288" w:lineRule="auto"/>
        <w:jc w:val="both"/>
        <w:rPr>
          <w:bCs/>
        </w:rPr>
      </w:pPr>
      <w:r>
        <w:rPr>
          <w:bCs/>
        </w:rPr>
        <w:t>Aménagement nécessaire</w:t>
      </w:r>
    </w:p>
    <w:p w14:paraId="557887F8" w14:textId="760D6C23" w:rsidR="00BB55BB" w:rsidRDefault="00BB55BB" w:rsidP="00BB55BB">
      <w:pPr>
        <w:pStyle w:val="Paragraphedeliste"/>
        <w:numPr>
          <w:ilvl w:val="0"/>
          <w:numId w:val="16"/>
        </w:numPr>
        <w:pBdr>
          <w:bottom w:val="none" w:sz="0" w:space="6" w:color="auto"/>
        </w:pBdr>
        <w:shd w:val="clear" w:color="auto" w:fill="FFFFFF"/>
        <w:spacing w:before="240" w:after="240" w:line="288" w:lineRule="auto"/>
        <w:jc w:val="both"/>
        <w:rPr>
          <w:bCs/>
        </w:rPr>
      </w:pPr>
      <w:r>
        <w:rPr>
          <w:bCs/>
        </w:rPr>
        <w:t>Budgétisation des travaux</w:t>
      </w:r>
    </w:p>
    <w:p w14:paraId="7BFA7AB0" w14:textId="66BA1C62" w:rsidR="00BB55BB" w:rsidRPr="00BF7B88" w:rsidRDefault="00BB55BB" w:rsidP="00BB55BB">
      <w:pPr>
        <w:pStyle w:val="Paragraphedeliste"/>
        <w:numPr>
          <w:ilvl w:val="0"/>
          <w:numId w:val="16"/>
        </w:numPr>
        <w:pBdr>
          <w:bottom w:val="none" w:sz="0" w:space="6" w:color="auto"/>
        </w:pBdr>
        <w:shd w:val="clear" w:color="auto" w:fill="FFFFFF"/>
        <w:spacing w:before="240" w:after="240" w:line="288" w:lineRule="auto"/>
        <w:jc w:val="both"/>
        <w:rPr>
          <w:bCs/>
        </w:rPr>
      </w:pPr>
      <w:r>
        <w:rPr>
          <w:bCs/>
        </w:rPr>
        <w:t>Gestion du site proposée</w:t>
      </w:r>
    </w:p>
    <w:p w14:paraId="41BC9416" w14:textId="4A76B177" w:rsidR="001D70C1" w:rsidRDefault="003E2513">
      <w:pPr>
        <w:pBdr>
          <w:bottom w:val="none" w:sz="0" w:space="3" w:color="auto"/>
        </w:pBdr>
        <w:shd w:val="clear" w:color="auto" w:fill="FFFFFF"/>
        <w:spacing w:before="240" w:after="240" w:line="288" w:lineRule="auto"/>
        <w:jc w:val="both"/>
      </w:pPr>
      <w:r>
        <w:lastRenderedPageBreak/>
        <w:t xml:space="preserve">Les livrables, identifiés précédemment, devront être livrés en </w:t>
      </w:r>
      <w:r>
        <w:rPr>
          <w:b/>
          <w:highlight w:val="white"/>
        </w:rPr>
        <w:t xml:space="preserve">langue française </w:t>
      </w:r>
      <w:r>
        <w:t xml:space="preserve">sous version électronique, permettant ainsi des mises à jour ultérieures. Des restitutions intermédiaires pourront être demandées au </w:t>
      </w:r>
      <w:r w:rsidR="00897B5B">
        <w:t xml:space="preserve">prestataire </w:t>
      </w:r>
      <w:r>
        <w:t>par le comité de pilotage et de suivi.</w:t>
      </w:r>
    </w:p>
    <w:p w14:paraId="7A89E2A3" w14:textId="77777777" w:rsidR="001D70C1" w:rsidRDefault="003E2513">
      <w:pPr>
        <w:spacing w:before="240" w:after="240"/>
        <w:jc w:val="both"/>
      </w:pPr>
      <w:r>
        <w:t>La prestation est considérée comme achevée à la validation par le comité de pilotage et de suivi.</w:t>
      </w:r>
    </w:p>
    <w:p w14:paraId="2242B0C3" w14:textId="77777777" w:rsidR="001D70C1" w:rsidRDefault="003E2513">
      <w:pPr>
        <w:spacing w:before="240" w:after="240"/>
        <w:rPr>
          <w:b/>
          <w:u w:val="single"/>
        </w:rPr>
      </w:pPr>
      <w:r>
        <w:rPr>
          <w:b/>
          <w:u w:val="single"/>
        </w:rPr>
        <w:t>Qualifications requises</w:t>
      </w:r>
    </w:p>
    <w:p w14:paraId="7383E109" w14:textId="77777777" w:rsidR="001D70C1" w:rsidRDefault="003E2513">
      <w:pPr>
        <w:spacing w:line="288" w:lineRule="auto"/>
      </w:pPr>
      <w:r>
        <w:t>Les compétences demandées au BET pour cette prestation sont comme suit :</w:t>
      </w:r>
    </w:p>
    <w:p w14:paraId="255CF8F4" w14:textId="77777777" w:rsidR="001D70C1" w:rsidRDefault="001D70C1">
      <w:pPr>
        <w:spacing w:line="288" w:lineRule="auto"/>
      </w:pPr>
    </w:p>
    <w:p w14:paraId="7AC764A8" w14:textId="77777777" w:rsidR="001D70C1" w:rsidRDefault="003E2513">
      <w:pPr>
        <w:numPr>
          <w:ilvl w:val="0"/>
          <w:numId w:val="9"/>
        </w:numPr>
        <w:spacing w:line="288" w:lineRule="auto"/>
      </w:pPr>
      <w:r>
        <w:t>Diplôme Bac+5 en Management et ingénierie Touristique ou dans le domaine du tourisme durable ou diplôme équivalent</w:t>
      </w:r>
    </w:p>
    <w:p w14:paraId="4E6D6DD4" w14:textId="77777777" w:rsidR="001D70C1" w:rsidRDefault="003E2513">
      <w:pPr>
        <w:numPr>
          <w:ilvl w:val="0"/>
          <w:numId w:val="9"/>
        </w:numPr>
        <w:spacing w:line="288" w:lineRule="auto"/>
      </w:pPr>
      <w:r>
        <w:t>Expérience d’au moins trois ans en tant que professionnel du tourisme (développement de produits de tourisme rural et d’écotourisme, formation dans le domaine du tourisme, aménagement touristique, organisation et vente des voyages, hébergements touristiques,)</w:t>
      </w:r>
    </w:p>
    <w:p w14:paraId="571B2DF7" w14:textId="77777777" w:rsidR="001D70C1" w:rsidRDefault="003E2513">
      <w:pPr>
        <w:numPr>
          <w:ilvl w:val="0"/>
          <w:numId w:val="9"/>
        </w:numPr>
        <w:spacing w:line="288" w:lineRule="auto"/>
      </w:pPr>
      <w:r>
        <w:t>Expérience dans les études d’aménagement touristiques dans le milieu rural,</w:t>
      </w:r>
    </w:p>
    <w:p w14:paraId="48BF2F4D" w14:textId="3233171A" w:rsidR="001D70C1" w:rsidRDefault="003E2513">
      <w:pPr>
        <w:numPr>
          <w:ilvl w:val="0"/>
          <w:numId w:val="9"/>
        </w:numPr>
        <w:spacing w:line="288" w:lineRule="auto"/>
      </w:pPr>
      <w:r>
        <w:t>Une bonne maîtrise et connaissance du tourisme rural de la région Souss-Massa et de ses potentialités touristiques</w:t>
      </w:r>
    </w:p>
    <w:p w14:paraId="69867D41" w14:textId="77777777" w:rsidR="001D70C1" w:rsidRDefault="003E2513">
      <w:pPr>
        <w:numPr>
          <w:ilvl w:val="0"/>
          <w:numId w:val="9"/>
        </w:numPr>
        <w:spacing w:line="288" w:lineRule="auto"/>
      </w:pPr>
      <w:r>
        <w:t>Une bonne connaissance du développement rural et du contexte rural marocain, des politiques marocaines en matière de développement durable, conservation du patrimoine naturel (biodiversité) et de la conservation du patrimoine bâtie,</w:t>
      </w:r>
    </w:p>
    <w:p w14:paraId="6780101C" w14:textId="77777777" w:rsidR="001D70C1" w:rsidRDefault="003E2513">
      <w:pPr>
        <w:numPr>
          <w:ilvl w:val="0"/>
          <w:numId w:val="9"/>
        </w:numPr>
        <w:spacing w:line="288" w:lineRule="auto"/>
      </w:pPr>
      <w:r>
        <w:t>Bonne maîtrise des langues français, arabe et de la langue berbère.</w:t>
      </w:r>
    </w:p>
    <w:p w14:paraId="36F6F8C9" w14:textId="77777777" w:rsidR="001D70C1" w:rsidRDefault="001D70C1">
      <w:pPr>
        <w:pBdr>
          <w:bottom w:val="none" w:sz="0" w:space="3" w:color="auto"/>
        </w:pBdr>
        <w:shd w:val="clear" w:color="auto" w:fill="FFFFFF"/>
        <w:spacing w:before="240" w:after="240" w:line="288" w:lineRule="auto"/>
        <w:jc w:val="both"/>
        <w:rPr>
          <w:b/>
        </w:rPr>
      </w:pPr>
    </w:p>
    <w:p w14:paraId="3BB2FF1A" w14:textId="77777777" w:rsidR="001D70C1" w:rsidRDefault="003E2513">
      <w:pPr>
        <w:pBdr>
          <w:bottom w:val="none" w:sz="0" w:space="3" w:color="auto"/>
        </w:pBdr>
        <w:shd w:val="clear" w:color="auto" w:fill="FFFFFF"/>
        <w:spacing w:before="240" w:after="240" w:line="288" w:lineRule="auto"/>
        <w:jc w:val="both"/>
        <w:rPr>
          <w:b/>
          <w:u w:val="single"/>
        </w:rPr>
      </w:pPr>
      <w:r>
        <w:rPr>
          <w:b/>
          <w:u w:val="single"/>
        </w:rPr>
        <w:t>Dates et durée envisagées</w:t>
      </w:r>
    </w:p>
    <w:p w14:paraId="5CF1583E" w14:textId="56337102" w:rsidR="001D70C1" w:rsidRDefault="003E2513">
      <w:pPr>
        <w:pBdr>
          <w:bottom w:val="none" w:sz="0" w:space="3" w:color="auto"/>
        </w:pBdr>
        <w:shd w:val="clear" w:color="auto" w:fill="FFFFFF"/>
        <w:spacing w:before="240" w:after="240" w:line="288" w:lineRule="auto"/>
        <w:jc w:val="both"/>
      </w:pPr>
      <w:r>
        <w:rPr>
          <w:b/>
        </w:rPr>
        <w:t xml:space="preserve">Lieu de </w:t>
      </w:r>
      <w:r w:rsidR="002A408E">
        <w:rPr>
          <w:b/>
        </w:rPr>
        <w:t>l’étude :</w:t>
      </w:r>
      <w:r>
        <w:t xml:space="preserve">   La </w:t>
      </w:r>
      <w:proofErr w:type="spellStart"/>
      <w:r>
        <w:t>vallé</w:t>
      </w:r>
      <w:proofErr w:type="spellEnd"/>
      <w:r>
        <w:t xml:space="preserve"> d’</w:t>
      </w:r>
      <w:proofErr w:type="spellStart"/>
      <w:r>
        <w:t>Arghen</w:t>
      </w:r>
      <w:proofErr w:type="spellEnd"/>
      <w:r>
        <w:t xml:space="preserve"> – province de Taroudant - Maroc (Communes : </w:t>
      </w:r>
      <w:proofErr w:type="spellStart"/>
      <w:proofErr w:type="gramStart"/>
      <w:r>
        <w:t>Arzane</w:t>
      </w:r>
      <w:proofErr w:type="spellEnd"/>
      <w:r>
        <w:t xml:space="preserve"> ,</w:t>
      </w:r>
      <w:proofErr w:type="gramEnd"/>
      <w:r>
        <w:t xml:space="preserve"> </w:t>
      </w:r>
      <w:proofErr w:type="spellStart"/>
      <w:r>
        <w:t>Nihit</w:t>
      </w:r>
      <w:proofErr w:type="spellEnd"/>
      <w:r>
        <w:t xml:space="preserve">, </w:t>
      </w:r>
      <w:proofErr w:type="spellStart"/>
      <w:r>
        <w:t>Toughmert</w:t>
      </w:r>
      <w:proofErr w:type="spellEnd"/>
      <w:r>
        <w:t xml:space="preserve">, Adar, </w:t>
      </w:r>
      <w:proofErr w:type="spellStart"/>
      <w:r>
        <w:t>Imi</w:t>
      </w:r>
      <w:proofErr w:type="spellEnd"/>
      <w:r>
        <w:t xml:space="preserve"> N’</w:t>
      </w:r>
      <w:proofErr w:type="spellStart"/>
      <w:r>
        <w:t>Tayart</w:t>
      </w:r>
      <w:proofErr w:type="spellEnd"/>
      <w:r>
        <w:t xml:space="preserve"> et </w:t>
      </w:r>
      <w:proofErr w:type="spellStart"/>
      <w:r>
        <w:t>Azaghar</w:t>
      </w:r>
      <w:proofErr w:type="spellEnd"/>
      <w:r>
        <w:t xml:space="preserve"> </w:t>
      </w:r>
      <w:proofErr w:type="spellStart"/>
      <w:r>
        <w:t>Nirss</w:t>
      </w:r>
      <w:proofErr w:type="spellEnd"/>
      <w:r>
        <w:t>)</w:t>
      </w:r>
    </w:p>
    <w:p w14:paraId="31D32D86" w14:textId="5A5F8A13" w:rsidR="001D70C1" w:rsidRDefault="003E2513">
      <w:pPr>
        <w:pBdr>
          <w:bottom w:val="none" w:sz="0" w:space="3" w:color="auto"/>
        </w:pBdr>
        <w:shd w:val="clear" w:color="auto" w:fill="FFFFFF"/>
        <w:spacing w:before="240" w:after="240" w:line="288" w:lineRule="auto"/>
        <w:jc w:val="both"/>
      </w:pPr>
      <w:r>
        <w:rPr>
          <w:b/>
        </w:rPr>
        <w:t>Durée de l’expertise :</w:t>
      </w:r>
      <w:r>
        <w:t xml:space="preserve"> </w:t>
      </w:r>
      <w:r w:rsidR="00CD04F6">
        <w:t xml:space="preserve">de </w:t>
      </w:r>
      <w:r>
        <w:t xml:space="preserve">Septembre 2022 </w:t>
      </w:r>
      <w:r w:rsidR="00CD04F6">
        <w:t>à mi-octobre 2022</w:t>
      </w:r>
    </w:p>
    <w:p w14:paraId="0D862FD8" w14:textId="63AF99FE" w:rsidR="001D70C1" w:rsidRDefault="003E2513">
      <w:pPr>
        <w:pBdr>
          <w:bottom w:val="none" w:sz="0" w:space="3" w:color="auto"/>
        </w:pBdr>
        <w:shd w:val="clear" w:color="auto" w:fill="FFFFFF"/>
        <w:spacing w:before="240" w:after="240" w:line="288" w:lineRule="auto"/>
        <w:jc w:val="both"/>
      </w:pPr>
      <w:r>
        <w:rPr>
          <w:b/>
        </w:rPr>
        <w:t>Date de rendu des livrables :</w:t>
      </w:r>
      <w:r>
        <w:t xml:space="preserve"> </w:t>
      </w:r>
      <w:r w:rsidR="00A9674C">
        <w:t>mi-octobre 2022</w:t>
      </w:r>
    </w:p>
    <w:p w14:paraId="69FC9B43" w14:textId="65957259" w:rsidR="00A9674C" w:rsidRPr="00A9674C" w:rsidRDefault="00A9674C">
      <w:pPr>
        <w:pBdr>
          <w:bottom w:val="none" w:sz="0" w:space="3" w:color="auto"/>
        </w:pBdr>
        <w:shd w:val="clear" w:color="auto" w:fill="FFFFFF"/>
        <w:spacing w:before="240" w:after="240" w:line="288" w:lineRule="auto"/>
        <w:jc w:val="both"/>
        <w:rPr>
          <w:b/>
          <w:bCs/>
          <w:u w:val="single"/>
        </w:rPr>
      </w:pPr>
      <w:r w:rsidRPr="00A9674C">
        <w:rPr>
          <w:b/>
          <w:bCs/>
          <w:u w:val="single"/>
        </w:rPr>
        <w:t>Montée de la prestation</w:t>
      </w:r>
    </w:p>
    <w:p w14:paraId="3409B17C" w14:textId="4645CE27" w:rsidR="00A9674C" w:rsidRDefault="00A9674C">
      <w:pPr>
        <w:pBdr>
          <w:bottom w:val="none" w:sz="0" w:space="3" w:color="auto"/>
        </w:pBdr>
        <w:shd w:val="clear" w:color="auto" w:fill="FFFFFF"/>
        <w:spacing w:before="240" w:after="240" w:line="288" w:lineRule="auto"/>
        <w:jc w:val="both"/>
      </w:pPr>
      <w:r>
        <w:t>Entre 42 000 et 52 000 DH TTC.</w:t>
      </w:r>
    </w:p>
    <w:p w14:paraId="2E543CA0" w14:textId="77777777" w:rsidR="001D70C1" w:rsidRDefault="003E2513">
      <w:pPr>
        <w:pBdr>
          <w:bottom w:val="none" w:sz="0" w:space="3" w:color="auto"/>
        </w:pBdr>
        <w:shd w:val="clear" w:color="auto" w:fill="FFFFFF"/>
        <w:spacing w:before="240" w:after="240" w:line="288" w:lineRule="auto"/>
        <w:jc w:val="both"/>
        <w:rPr>
          <w:b/>
          <w:u w:val="single"/>
        </w:rPr>
      </w:pPr>
      <w:r>
        <w:rPr>
          <w:b/>
          <w:u w:val="single"/>
        </w:rPr>
        <w:t xml:space="preserve">Confidentialité et exigences particulières </w:t>
      </w:r>
    </w:p>
    <w:p w14:paraId="70A68A75" w14:textId="77777777" w:rsidR="001D70C1" w:rsidRDefault="003E2513">
      <w:pPr>
        <w:spacing w:before="240" w:after="240"/>
        <w:jc w:val="both"/>
      </w:pPr>
      <w:r>
        <w:t>Il est interdit au BET de révéler à quiconque, sans l’accord préalable du comité de pilotage et de suivi, des informations de toutes sortes recueillies ou évoquées durant sa mission.</w:t>
      </w:r>
    </w:p>
    <w:p w14:paraId="401A9D85" w14:textId="77777777" w:rsidR="001D70C1" w:rsidRDefault="003E2513">
      <w:pPr>
        <w:spacing w:before="240" w:after="240"/>
        <w:jc w:val="both"/>
      </w:pPr>
      <w:r>
        <w:lastRenderedPageBreak/>
        <w:t xml:space="preserve">L’ensemble des documents produits sera la propriété de la Coopérative touristique </w:t>
      </w:r>
      <w:proofErr w:type="spellStart"/>
      <w:r>
        <w:t>Assounfou</w:t>
      </w:r>
      <w:proofErr w:type="spellEnd"/>
      <w:r>
        <w:t xml:space="preserve"> d’</w:t>
      </w:r>
      <w:proofErr w:type="spellStart"/>
      <w:r>
        <w:t>Oumouddou</w:t>
      </w:r>
      <w:proofErr w:type="spellEnd"/>
      <w:r>
        <w:t>.</w:t>
      </w:r>
    </w:p>
    <w:p w14:paraId="5819CA43" w14:textId="77777777" w:rsidR="001D70C1" w:rsidRDefault="001D70C1">
      <w:pPr>
        <w:pBdr>
          <w:bottom w:val="none" w:sz="0" w:space="3" w:color="auto"/>
        </w:pBdr>
        <w:shd w:val="clear" w:color="auto" w:fill="FFFFFF"/>
        <w:spacing w:before="240" w:after="240" w:line="288" w:lineRule="auto"/>
        <w:jc w:val="both"/>
        <w:rPr>
          <w:b/>
        </w:rPr>
      </w:pPr>
    </w:p>
    <w:p w14:paraId="70714919" w14:textId="77777777" w:rsidR="001D70C1" w:rsidRDefault="003E2513">
      <w:pPr>
        <w:pBdr>
          <w:bottom w:val="none" w:sz="0" w:space="3" w:color="auto"/>
        </w:pBdr>
        <w:shd w:val="clear" w:color="auto" w:fill="FFFFFF"/>
        <w:spacing w:before="240" w:after="240" w:line="288" w:lineRule="auto"/>
        <w:jc w:val="both"/>
        <w:rPr>
          <w:b/>
          <w:u w:val="single"/>
        </w:rPr>
      </w:pPr>
      <w:r>
        <w:rPr>
          <w:b/>
          <w:u w:val="single"/>
        </w:rPr>
        <w:t xml:space="preserve">Dossier de candidature </w:t>
      </w:r>
    </w:p>
    <w:p w14:paraId="450E3F57" w14:textId="77777777" w:rsidR="001D70C1" w:rsidRDefault="003E2513">
      <w:pPr>
        <w:spacing w:before="240" w:after="240"/>
        <w:jc w:val="both"/>
      </w:pPr>
      <w:r>
        <w:t>Le document de proposition du prestataire devra comprendre [en version électronique] :</w:t>
      </w:r>
    </w:p>
    <w:p w14:paraId="4EA0BECD" w14:textId="77777777" w:rsidR="001D70C1" w:rsidRDefault="003E2513">
      <w:pPr>
        <w:numPr>
          <w:ilvl w:val="0"/>
          <w:numId w:val="2"/>
        </w:numPr>
        <w:rPr>
          <w:b/>
        </w:rPr>
      </w:pPr>
      <w:r>
        <w:rPr>
          <w:b/>
        </w:rPr>
        <w:t>Une offre technique comprenant les présentations suivantes :</w:t>
      </w:r>
    </w:p>
    <w:p w14:paraId="07C4A248" w14:textId="77777777" w:rsidR="001D70C1" w:rsidRDefault="003E2513">
      <w:pPr>
        <w:ind w:left="708" w:hanging="15"/>
      </w:pPr>
      <w:r>
        <w:tab/>
        <w:t>- Compréhension de la mission</w:t>
      </w:r>
    </w:p>
    <w:p w14:paraId="1D925589" w14:textId="77777777" w:rsidR="001D70C1" w:rsidRDefault="003E2513">
      <w:pPr>
        <w:ind w:left="708" w:hanging="15"/>
      </w:pPr>
      <w:r>
        <w:t>- Descriptif de la méthodologie de travail et de la réalisation des différentes tâches (outils, contenue,…)</w:t>
      </w:r>
    </w:p>
    <w:p w14:paraId="11E83726" w14:textId="77777777" w:rsidR="001D70C1" w:rsidRDefault="003E2513">
      <w:pPr>
        <w:ind w:left="708" w:hanging="15"/>
      </w:pPr>
      <w:r>
        <w:t>- Les consultants impliqués (CV à joindre avec des lettres de références) et leurs rôles dans la prestation,</w:t>
      </w:r>
    </w:p>
    <w:p w14:paraId="14986022" w14:textId="77777777" w:rsidR="001D70C1" w:rsidRDefault="003E2513">
      <w:pPr>
        <w:ind w:left="708" w:hanging="15"/>
      </w:pPr>
      <w:r>
        <w:t>- Une présentation du BET [coordonnées, statut, personnes responsables, domaine d’action, principales références, expériences de contrats analogues et conditions semblables…).</w:t>
      </w:r>
    </w:p>
    <w:p w14:paraId="34ACBC16" w14:textId="77777777" w:rsidR="001D70C1" w:rsidRDefault="001D70C1">
      <w:pPr>
        <w:ind w:left="708" w:hanging="15"/>
      </w:pPr>
    </w:p>
    <w:p w14:paraId="61B8799F" w14:textId="77777777" w:rsidR="001D70C1" w:rsidRDefault="003E2513">
      <w:pPr>
        <w:numPr>
          <w:ilvl w:val="0"/>
          <w:numId w:val="3"/>
        </w:numPr>
        <w:rPr>
          <w:b/>
        </w:rPr>
      </w:pPr>
      <w:r>
        <w:rPr>
          <w:b/>
        </w:rPr>
        <w:t>Une offre financière comprenant les éléments suivants :</w:t>
      </w:r>
    </w:p>
    <w:p w14:paraId="7D1EBC99" w14:textId="77777777" w:rsidR="001D70C1" w:rsidRDefault="003E2513">
      <w:pPr>
        <w:ind w:left="708" w:hanging="15"/>
      </w:pPr>
      <w:r>
        <w:t xml:space="preserve">- Les détails des hommes jours H/J par </w:t>
      </w:r>
      <w:proofErr w:type="spellStart"/>
      <w:r>
        <w:t>par</w:t>
      </w:r>
      <w:proofErr w:type="spellEnd"/>
      <w:r>
        <w:t xml:space="preserve"> axe,</w:t>
      </w:r>
    </w:p>
    <w:p w14:paraId="1F3632BE" w14:textId="77777777" w:rsidR="001D70C1" w:rsidRDefault="003E2513">
      <w:pPr>
        <w:ind w:left="708" w:hanging="15"/>
      </w:pPr>
      <w:r>
        <w:t>- L’offre inclut également les détails des montants hors taxe HT et toutes taxes TTC.</w:t>
      </w:r>
    </w:p>
    <w:p w14:paraId="7D4571EB" w14:textId="77777777" w:rsidR="001D70C1" w:rsidRDefault="001D70C1">
      <w:pPr>
        <w:ind w:left="708" w:hanging="15"/>
      </w:pPr>
    </w:p>
    <w:p w14:paraId="6C304ED6" w14:textId="77777777" w:rsidR="001D70C1" w:rsidRDefault="001D70C1">
      <w:pPr>
        <w:ind w:left="708" w:hanging="15"/>
      </w:pPr>
    </w:p>
    <w:p w14:paraId="144D5B5C" w14:textId="77777777" w:rsidR="001D70C1" w:rsidRDefault="001D70C1">
      <w:pPr>
        <w:ind w:left="708" w:hanging="15"/>
      </w:pPr>
    </w:p>
    <w:tbl>
      <w:tblPr>
        <w:tblStyle w:val="a1"/>
        <w:tblW w:w="987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1D70C1" w14:paraId="79E8AB0F" w14:textId="77777777">
        <w:trPr>
          <w:trHeight w:val="1639"/>
        </w:trPr>
        <w:tc>
          <w:tcPr>
            <w:tcW w:w="9870" w:type="dxa"/>
            <w:shd w:val="clear" w:color="auto" w:fill="auto"/>
            <w:tcMar>
              <w:top w:w="100" w:type="dxa"/>
              <w:left w:w="100" w:type="dxa"/>
              <w:bottom w:w="100" w:type="dxa"/>
              <w:right w:w="100" w:type="dxa"/>
            </w:tcMar>
          </w:tcPr>
          <w:p w14:paraId="76B69662" w14:textId="1C4E3E67" w:rsidR="001D70C1" w:rsidRDefault="003E2513">
            <w:pPr>
              <w:widowControl w:val="0"/>
              <w:pBdr>
                <w:top w:val="nil"/>
                <w:left w:val="nil"/>
                <w:bottom w:val="nil"/>
                <w:right w:val="nil"/>
                <w:between w:val="nil"/>
              </w:pBdr>
              <w:spacing w:line="240" w:lineRule="auto"/>
              <w:rPr>
                <w:b/>
              </w:rPr>
            </w:pPr>
            <w:r>
              <w:rPr>
                <w:b/>
              </w:rPr>
              <w:t xml:space="preserve">Les offres sont à faire parvenir par émail au plus tard le </w:t>
            </w:r>
            <w:r w:rsidR="00D87746">
              <w:rPr>
                <w:b/>
              </w:rPr>
              <w:t>16 Aout</w:t>
            </w:r>
            <w:r>
              <w:rPr>
                <w:b/>
              </w:rPr>
              <w:t xml:space="preserve"> 202</w:t>
            </w:r>
            <w:r w:rsidR="00D87746">
              <w:rPr>
                <w:b/>
              </w:rPr>
              <w:t>2</w:t>
            </w:r>
            <w:r>
              <w:rPr>
                <w:b/>
              </w:rPr>
              <w:t xml:space="preserve"> </w:t>
            </w:r>
            <w:r w:rsidR="00D87746">
              <w:rPr>
                <w:b/>
              </w:rPr>
              <w:t>aux</w:t>
            </w:r>
            <w:r>
              <w:rPr>
                <w:b/>
              </w:rPr>
              <w:t xml:space="preserve"> adresse</w:t>
            </w:r>
            <w:r w:rsidR="00D87746">
              <w:rPr>
                <w:b/>
              </w:rPr>
              <w:t>s</w:t>
            </w:r>
            <w:r>
              <w:rPr>
                <w:b/>
              </w:rPr>
              <w:t xml:space="preserve"> e-mail suivante:</w:t>
            </w:r>
          </w:p>
          <w:p w14:paraId="55B4361F" w14:textId="65C42E5A" w:rsidR="001D70C1" w:rsidRPr="00856BB8" w:rsidRDefault="00991C97">
            <w:pPr>
              <w:widowControl w:val="0"/>
              <w:pBdr>
                <w:top w:val="nil"/>
                <w:left w:val="nil"/>
                <w:bottom w:val="nil"/>
                <w:right w:val="nil"/>
                <w:between w:val="nil"/>
              </w:pBdr>
              <w:spacing w:line="240" w:lineRule="auto"/>
              <w:jc w:val="center"/>
              <w:rPr>
                <w:b/>
                <w:color w:val="1155CC"/>
                <w:u w:val="single"/>
              </w:rPr>
            </w:pPr>
            <w:hyperlink r:id="rId9">
              <w:r w:rsidR="003E2513">
                <w:rPr>
                  <w:b/>
                  <w:color w:val="1155CC"/>
                  <w:u w:val="single"/>
                </w:rPr>
                <w:t xml:space="preserve"> ichou.lahcen94@gmail.com</w:t>
              </w:r>
            </w:hyperlink>
            <w:r w:rsidR="003E2513">
              <w:rPr>
                <w:b/>
              </w:rPr>
              <w:t xml:space="preserve"> </w:t>
            </w:r>
            <w:r w:rsidR="00D87746">
              <w:rPr>
                <w:b/>
              </w:rPr>
              <w:t xml:space="preserve">et </w:t>
            </w:r>
            <w:r w:rsidR="00D87746" w:rsidRPr="00856BB8">
              <w:rPr>
                <w:b/>
                <w:color w:val="1155CC"/>
                <w:u w:val="single"/>
              </w:rPr>
              <w:t>contact@experts-solidaires.org</w:t>
            </w:r>
          </w:p>
          <w:p w14:paraId="7D8D1B4D" w14:textId="77777777" w:rsidR="001D70C1" w:rsidRDefault="001D70C1">
            <w:pPr>
              <w:widowControl w:val="0"/>
              <w:pBdr>
                <w:top w:val="nil"/>
                <w:left w:val="nil"/>
                <w:bottom w:val="nil"/>
                <w:right w:val="nil"/>
                <w:between w:val="nil"/>
              </w:pBdr>
              <w:spacing w:line="240" w:lineRule="auto"/>
              <w:rPr>
                <w:b/>
              </w:rPr>
            </w:pPr>
          </w:p>
          <w:p w14:paraId="295D4339" w14:textId="5613FD4E" w:rsidR="001D70C1" w:rsidRDefault="008F651E" w:rsidP="008F651E">
            <w:pPr>
              <w:widowControl w:val="0"/>
              <w:pBdr>
                <w:top w:val="nil"/>
                <w:left w:val="nil"/>
                <w:bottom w:val="nil"/>
                <w:right w:val="nil"/>
                <w:between w:val="nil"/>
              </w:pBdr>
              <w:spacing w:line="240" w:lineRule="auto"/>
              <w:jc w:val="center"/>
              <w:rPr>
                <w:b/>
              </w:rPr>
            </w:pPr>
            <w:r>
              <w:rPr>
                <w:b/>
              </w:rPr>
              <w:t>A</w:t>
            </w:r>
            <w:r w:rsidR="003E2513">
              <w:rPr>
                <w:b/>
              </w:rPr>
              <w:t xml:space="preserve">vec la mention sur l’objet de l'e-mail : </w:t>
            </w:r>
            <w:proofErr w:type="spellStart"/>
            <w:r w:rsidR="003E2513">
              <w:rPr>
                <w:b/>
              </w:rPr>
              <w:t>Candidature_Etude</w:t>
            </w:r>
            <w:proofErr w:type="spellEnd"/>
            <w:r w:rsidR="003E2513">
              <w:rPr>
                <w:b/>
              </w:rPr>
              <w:t xml:space="preserve"> d’aménagement </w:t>
            </w:r>
            <w:r>
              <w:rPr>
                <w:b/>
              </w:rPr>
              <w:t xml:space="preserve">touristique </w:t>
            </w:r>
            <w:r w:rsidR="003E2513">
              <w:rPr>
                <w:b/>
              </w:rPr>
              <w:t>vallée d’</w:t>
            </w:r>
            <w:proofErr w:type="spellStart"/>
            <w:r w:rsidR="003E2513">
              <w:rPr>
                <w:b/>
              </w:rPr>
              <w:t>Arghen</w:t>
            </w:r>
            <w:proofErr w:type="spellEnd"/>
            <w:r w:rsidR="003E2513">
              <w:rPr>
                <w:b/>
              </w:rPr>
              <w:t>.</w:t>
            </w:r>
          </w:p>
        </w:tc>
      </w:tr>
    </w:tbl>
    <w:p w14:paraId="6DF757FB" w14:textId="77777777" w:rsidR="001D70C1" w:rsidRDefault="001D70C1"/>
    <w:p w14:paraId="63E99E7C" w14:textId="77777777" w:rsidR="00476223" w:rsidRDefault="00476223"/>
    <w:p w14:paraId="1471EB84" w14:textId="77777777" w:rsidR="00476223" w:rsidRDefault="00476223"/>
    <w:p w14:paraId="7164F314" w14:textId="77777777" w:rsidR="00476223" w:rsidRDefault="00476223"/>
    <w:p w14:paraId="48CE3516" w14:textId="77777777" w:rsidR="00476223" w:rsidRDefault="00476223"/>
    <w:p w14:paraId="29D75959" w14:textId="77777777" w:rsidR="00476223" w:rsidRDefault="00476223"/>
    <w:p w14:paraId="458B6254" w14:textId="77777777" w:rsidR="00476223" w:rsidRDefault="00476223"/>
    <w:p w14:paraId="0F4816CC" w14:textId="77777777" w:rsidR="00476223" w:rsidRDefault="00476223"/>
    <w:p w14:paraId="5B9F4143" w14:textId="77777777" w:rsidR="00476223" w:rsidRDefault="00476223"/>
    <w:p w14:paraId="0797872D" w14:textId="77777777" w:rsidR="00476223" w:rsidRDefault="00476223"/>
    <w:p w14:paraId="5B298909" w14:textId="77777777" w:rsidR="00476223" w:rsidRDefault="00476223"/>
    <w:p w14:paraId="637B073E" w14:textId="77777777" w:rsidR="00476223" w:rsidRDefault="00476223"/>
    <w:p w14:paraId="6A83C7F6" w14:textId="77777777" w:rsidR="00476223" w:rsidRDefault="00476223">
      <w:pPr>
        <w:sectPr w:rsidR="00476223">
          <w:headerReference w:type="default" r:id="rId10"/>
          <w:footerReference w:type="default" r:id="rId11"/>
          <w:headerReference w:type="first" r:id="rId12"/>
          <w:footerReference w:type="first" r:id="rId13"/>
          <w:pgSz w:w="11906" w:h="16838"/>
          <w:pgMar w:top="1440" w:right="856" w:bottom="566" w:left="1440" w:header="720" w:footer="720" w:gutter="0"/>
          <w:pgNumType w:start="0"/>
          <w:cols w:space="720"/>
          <w:titlePg/>
        </w:sectPr>
      </w:pPr>
    </w:p>
    <w:p w14:paraId="27937A54" w14:textId="77935729" w:rsidR="00476223" w:rsidRDefault="00476223"/>
    <w:p w14:paraId="587A5BDD" w14:textId="0F94FBBF" w:rsidR="00476223" w:rsidRPr="00726C1F" w:rsidRDefault="00476223" w:rsidP="00476223">
      <w:pPr>
        <w:jc w:val="center"/>
        <w:rPr>
          <w:u w:val="single"/>
        </w:rPr>
      </w:pPr>
      <w:r w:rsidRPr="00726C1F">
        <w:rPr>
          <w:b/>
          <w:u w:val="single"/>
        </w:rPr>
        <w:t>Annexe 01 : Liste des sites touristiques objet de l’étude</w:t>
      </w:r>
    </w:p>
    <w:p w14:paraId="589F9D68" w14:textId="77777777" w:rsidR="00476223" w:rsidRDefault="00476223" w:rsidP="00476223"/>
    <w:tbl>
      <w:tblPr>
        <w:tblW w:w="14601" w:type="dxa"/>
        <w:jc w:val="center"/>
        <w:tblInd w:w="-72" w:type="dxa"/>
        <w:tblCellMar>
          <w:left w:w="70" w:type="dxa"/>
          <w:right w:w="70" w:type="dxa"/>
        </w:tblCellMar>
        <w:tblLook w:val="04A0" w:firstRow="1" w:lastRow="0" w:firstColumn="1" w:lastColumn="0" w:noHBand="0" w:noVBand="1"/>
      </w:tblPr>
      <w:tblGrid>
        <w:gridCol w:w="491"/>
        <w:gridCol w:w="1069"/>
        <w:gridCol w:w="3260"/>
        <w:gridCol w:w="1985"/>
        <w:gridCol w:w="2268"/>
        <w:gridCol w:w="5528"/>
      </w:tblGrid>
      <w:tr w:rsidR="00476223" w:rsidRPr="00476223" w14:paraId="0A6A9259" w14:textId="77777777" w:rsidTr="002A408E">
        <w:trPr>
          <w:trHeight w:val="300"/>
          <w:jc w:val="center"/>
        </w:trPr>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F357038" w14:textId="77777777" w:rsidR="00476223" w:rsidRPr="002A408E" w:rsidRDefault="00476223" w:rsidP="00476223">
            <w:pPr>
              <w:spacing w:line="240" w:lineRule="auto"/>
              <w:jc w:val="center"/>
              <w:rPr>
                <w:rFonts w:ascii="Calibri" w:eastAsia="Times New Roman" w:hAnsi="Calibri" w:cs="Calibri"/>
                <w:b/>
                <w:bCs/>
                <w:color w:val="000000"/>
                <w:lang w:val="fr-FR"/>
              </w:rPr>
            </w:pPr>
            <w:r w:rsidRPr="002A408E">
              <w:rPr>
                <w:rFonts w:ascii="Calibri" w:eastAsia="Times New Roman" w:hAnsi="Calibri" w:cs="Calibri"/>
                <w:b/>
                <w:bCs/>
                <w:color w:val="000000"/>
                <w:lang w:val="fr-FR"/>
              </w:rPr>
              <w:t>N°</w:t>
            </w:r>
          </w:p>
        </w:tc>
        <w:tc>
          <w:tcPr>
            <w:tcW w:w="106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01EE544" w14:textId="77777777" w:rsidR="00476223" w:rsidRPr="002A408E" w:rsidRDefault="00476223" w:rsidP="00476223">
            <w:pPr>
              <w:spacing w:line="240" w:lineRule="auto"/>
              <w:jc w:val="center"/>
              <w:rPr>
                <w:rFonts w:ascii="Calibri" w:eastAsia="Times New Roman" w:hAnsi="Calibri" w:cs="Calibri"/>
                <w:b/>
                <w:bCs/>
                <w:color w:val="000000"/>
                <w:lang w:val="fr-FR"/>
              </w:rPr>
            </w:pPr>
            <w:r w:rsidRPr="002A408E">
              <w:rPr>
                <w:rFonts w:ascii="Calibri" w:eastAsia="Times New Roman" w:hAnsi="Calibri" w:cs="Calibri"/>
                <w:b/>
                <w:bCs/>
                <w:color w:val="000000"/>
                <w:lang w:val="fr-FR"/>
              </w:rPr>
              <w:t>Cat. Proto.</w:t>
            </w:r>
          </w:p>
        </w:tc>
        <w:tc>
          <w:tcPr>
            <w:tcW w:w="3260" w:type="dxa"/>
            <w:tcBorders>
              <w:top w:val="single" w:sz="4" w:space="0" w:color="auto"/>
              <w:left w:val="nil"/>
              <w:bottom w:val="single" w:sz="4" w:space="0" w:color="auto"/>
              <w:right w:val="single" w:sz="4" w:space="0" w:color="auto"/>
            </w:tcBorders>
            <w:shd w:val="clear" w:color="000000" w:fill="D9D9D9"/>
            <w:noWrap/>
            <w:vAlign w:val="center"/>
            <w:hideMark/>
          </w:tcPr>
          <w:p w14:paraId="4C4E4223" w14:textId="77777777" w:rsidR="00476223" w:rsidRPr="00476223" w:rsidRDefault="00476223" w:rsidP="00476223">
            <w:pPr>
              <w:spacing w:line="240" w:lineRule="auto"/>
              <w:jc w:val="center"/>
              <w:rPr>
                <w:rFonts w:ascii="Calibri" w:eastAsia="Times New Roman" w:hAnsi="Calibri" w:cs="Calibri"/>
                <w:b/>
                <w:bCs/>
                <w:color w:val="000000"/>
                <w:lang w:val="fr-FR"/>
              </w:rPr>
            </w:pPr>
            <w:r w:rsidRPr="00476223">
              <w:rPr>
                <w:rFonts w:ascii="Calibri" w:eastAsia="Times New Roman" w:hAnsi="Calibri" w:cs="Calibri"/>
                <w:b/>
                <w:bCs/>
                <w:color w:val="000000"/>
                <w:lang w:val="fr-FR"/>
              </w:rPr>
              <w:t>Nom du site</w:t>
            </w:r>
          </w:p>
        </w:tc>
        <w:tc>
          <w:tcPr>
            <w:tcW w:w="1985" w:type="dxa"/>
            <w:tcBorders>
              <w:top w:val="single" w:sz="4" w:space="0" w:color="auto"/>
              <w:left w:val="nil"/>
              <w:bottom w:val="single" w:sz="4" w:space="0" w:color="auto"/>
              <w:right w:val="single" w:sz="4" w:space="0" w:color="auto"/>
            </w:tcBorders>
            <w:shd w:val="clear" w:color="000000" w:fill="D9D9D9"/>
            <w:noWrap/>
            <w:vAlign w:val="center"/>
            <w:hideMark/>
          </w:tcPr>
          <w:p w14:paraId="714C09C9" w14:textId="77777777" w:rsidR="00476223" w:rsidRPr="00476223" w:rsidRDefault="00476223" w:rsidP="00476223">
            <w:pPr>
              <w:spacing w:line="240" w:lineRule="auto"/>
              <w:jc w:val="center"/>
              <w:rPr>
                <w:rFonts w:ascii="Calibri" w:eastAsia="Times New Roman" w:hAnsi="Calibri" w:cs="Calibri"/>
                <w:b/>
                <w:bCs/>
                <w:color w:val="000000"/>
                <w:lang w:val="fr-FR"/>
              </w:rPr>
            </w:pPr>
            <w:r w:rsidRPr="00476223">
              <w:rPr>
                <w:rFonts w:ascii="Calibri" w:eastAsia="Times New Roman" w:hAnsi="Calibri" w:cs="Calibri"/>
                <w:b/>
                <w:bCs/>
                <w:color w:val="000000"/>
                <w:lang w:val="fr-FR"/>
              </w:rPr>
              <w:t>Localisation</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0D205264" w14:textId="77777777" w:rsidR="00476223" w:rsidRPr="00476223" w:rsidRDefault="00476223" w:rsidP="00476223">
            <w:pPr>
              <w:spacing w:line="240" w:lineRule="auto"/>
              <w:jc w:val="center"/>
              <w:rPr>
                <w:rFonts w:ascii="Calibri" w:eastAsia="Times New Roman" w:hAnsi="Calibri" w:cs="Calibri"/>
                <w:b/>
                <w:bCs/>
                <w:color w:val="000000"/>
                <w:lang w:val="fr-FR"/>
              </w:rPr>
            </w:pPr>
            <w:r w:rsidRPr="00476223">
              <w:rPr>
                <w:rFonts w:ascii="Calibri" w:eastAsia="Times New Roman" w:hAnsi="Calibri" w:cs="Calibri"/>
                <w:b/>
                <w:bCs/>
                <w:color w:val="000000"/>
                <w:lang w:val="fr-FR"/>
              </w:rPr>
              <w:t>Type</w:t>
            </w:r>
          </w:p>
        </w:tc>
        <w:tc>
          <w:tcPr>
            <w:tcW w:w="5528" w:type="dxa"/>
            <w:tcBorders>
              <w:top w:val="single" w:sz="4" w:space="0" w:color="auto"/>
              <w:left w:val="nil"/>
              <w:bottom w:val="single" w:sz="4" w:space="0" w:color="auto"/>
              <w:right w:val="single" w:sz="4" w:space="0" w:color="auto"/>
            </w:tcBorders>
            <w:shd w:val="clear" w:color="000000" w:fill="D9D9D9"/>
            <w:noWrap/>
            <w:vAlign w:val="center"/>
            <w:hideMark/>
          </w:tcPr>
          <w:p w14:paraId="2C058F3C" w14:textId="77777777" w:rsidR="00476223" w:rsidRPr="00476223" w:rsidRDefault="00476223" w:rsidP="00476223">
            <w:pPr>
              <w:spacing w:line="240" w:lineRule="auto"/>
              <w:jc w:val="center"/>
              <w:rPr>
                <w:rFonts w:ascii="Calibri" w:eastAsia="Times New Roman" w:hAnsi="Calibri" w:cs="Calibri"/>
                <w:b/>
                <w:bCs/>
                <w:color w:val="000000"/>
                <w:lang w:val="fr-FR"/>
              </w:rPr>
            </w:pPr>
            <w:r w:rsidRPr="00476223">
              <w:rPr>
                <w:rFonts w:ascii="Calibri" w:eastAsia="Times New Roman" w:hAnsi="Calibri" w:cs="Calibri"/>
                <w:b/>
                <w:bCs/>
                <w:color w:val="000000"/>
                <w:lang w:val="fr-FR"/>
              </w:rPr>
              <w:t>Activités prévus</w:t>
            </w:r>
          </w:p>
        </w:tc>
      </w:tr>
      <w:tr w:rsidR="00476223" w:rsidRPr="00476223" w14:paraId="4843A6C0" w14:textId="77777777" w:rsidTr="00726C1F">
        <w:trPr>
          <w:trHeight w:val="300"/>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357D26B1" w14:textId="1DEC51BD" w:rsidR="00476223" w:rsidRPr="00476223" w:rsidRDefault="00476223"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1</w:t>
            </w:r>
          </w:p>
        </w:tc>
        <w:tc>
          <w:tcPr>
            <w:tcW w:w="1069" w:type="dxa"/>
            <w:tcBorders>
              <w:top w:val="nil"/>
              <w:left w:val="nil"/>
              <w:bottom w:val="single" w:sz="4" w:space="0" w:color="auto"/>
              <w:right w:val="single" w:sz="4" w:space="0" w:color="auto"/>
            </w:tcBorders>
            <w:shd w:val="clear" w:color="auto" w:fill="auto"/>
            <w:noWrap/>
            <w:vAlign w:val="center"/>
            <w:hideMark/>
          </w:tcPr>
          <w:p w14:paraId="1D421D49"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1</w:t>
            </w:r>
          </w:p>
        </w:tc>
        <w:tc>
          <w:tcPr>
            <w:tcW w:w="3260" w:type="dxa"/>
            <w:tcBorders>
              <w:top w:val="nil"/>
              <w:left w:val="nil"/>
              <w:bottom w:val="single" w:sz="4" w:space="0" w:color="auto"/>
              <w:right w:val="single" w:sz="4" w:space="0" w:color="auto"/>
            </w:tcBorders>
            <w:shd w:val="clear" w:color="auto" w:fill="auto"/>
            <w:noWrap/>
            <w:vAlign w:val="center"/>
            <w:hideMark/>
          </w:tcPr>
          <w:p w14:paraId="0C6A29DA"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Auberge de Khadija</w:t>
            </w:r>
          </w:p>
        </w:tc>
        <w:tc>
          <w:tcPr>
            <w:tcW w:w="1985" w:type="dxa"/>
            <w:tcBorders>
              <w:top w:val="nil"/>
              <w:left w:val="nil"/>
              <w:bottom w:val="single" w:sz="4" w:space="0" w:color="auto"/>
              <w:right w:val="single" w:sz="4" w:space="0" w:color="auto"/>
            </w:tcBorders>
            <w:shd w:val="clear" w:color="auto" w:fill="auto"/>
            <w:noWrap/>
            <w:vAlign w:val="center"/>
            <w:hideMark/>
          </w:tcPr>
          <w:p w14:paraId="5FD449BD" w14:textId="77777777" w:rsidR="00476223" w:rsidRPr="00476223" w:rsidRDefault="00476223" w:rsidP="00476223">
            <w:pPr>
              <w:spacing w:line="240" w:lineRule="auto"/>
              <w:jc w:val="center"/>
              <w:rPr>
                <w:rFonts w:ascii="Calibri" w:eastAsia="Times New Roman" w:hAnsi="Calibri" w:cs="Calibri"/>
                <w:color w:val="000000"/>
                <w:lang w:val="fr-FR"/>
              </w:rPr>
            </w:pPr>
            <w:proofErr w:type="spellStart"/>
            <w:r w:rsidRPr="00476223">
              <w:rPr>
                <w:rFonts w:ascii="Calibri" w:eastAsia="Times New Roman" w:hAnsi="Calibri" w:cs="Calibri"/>
                <w:color w:val="000000"/>
                <w:lang w:val="fr-FR"/>
              </w:rPr>
              <w:t>Toughmart</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E1DC4AE"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Hébergement</w:t>
            </w:r>
          </w:p>
        </w:tc>
        <w:tc>
          <w:tcPr>
            <w:tcW w:w="5528" w:type="dxa"/>
            <w:tcBorders>
              <w:top w:val="nil"/>
              <w:left w:val="nil"/>
              <w:bottom w:val="single" w:sz="4" w:space="0" w:color="auto"/>
              <w:right w:val="single" w:sz="4" w:space="0" w:color="auto"/>
            </w:tcBorders>
            <w:shd w:val="clear" w:color="auto" w:fill="auto"/>
            <w:noWrap/>
            <w:vAlign w:val="center"/>
            <w:hideMark/>
          </w:tcPr>
          <w:p w14:paraId="070F2C11"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Hébergement et restauration</w:t>
            </w:r>
          </w:p>
        </w:tc>
      </w:tr>
      <w:tr w:rsidR="00476223" w:rsidRPr="00476223" w14:paraId="5788A8C2" w14:textId="77777777" w:rsidTr="00726C1F">
        <w:trPr>
          <w:trHeight w:val="300"/>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6660EA97" w14:textId="7694879B" w:rsidR="00476223" w:rsidRPr="00476223" w:rsidRDefault="00476223"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2</w:t>
            </w:r>
          </w:p>
        </w:tc>
        <w:tc>
          <w:tcPr>
            <w:tcW w:w="1069" w:type="dxa"/>
            <w:tcBorders>
              <w:top w:val="nil"/>
              <w:left w:val="nil"/>
              <w:bottom w:val="single" w:sz="4" w:space="0" w:color="auto"/>
              <w:right w:val="single" w:sz="4" w:space="0" w:color="auto"/>
            </w:tcBorders>
            <w:shd w:val="clear" w:color="auto" w:fill="auto"/>
            <w:noWrap/>
            <w:vAlign w:val="center"/>
            <w:hideMark/>
          </w:tcPr>
          <w:p w14:paraId="2F1490B4"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2</w:t>
            </w:r>
          </w:p>
        </w:tc>
        <w:tc>
          <w:tcPr>
            <w:tcW w:w="3260" w:type="dxa"/>
            <w:tcBorders>
              <w:top w:val="nil"/>
              <w:left w:val="nil"/>
              <w:bottom w:val="single" w:sz="4" w:space="0" w:color="auto"/>
              <w:right w:val="single" w:sz="4" w:space="0" w:color="auto"/>
            </w:tcBorders>
            <w:shd w:val="clear" w:color="auto" w:fill="auto"/>
            <w:noWrap/>
            <w:vAlign w:val="center"/>
            <w:hideMark/>
          </w:tcPr>
          <w:p w14:paraId="430007CE"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xml:space="preserve">Coopérative féminine </w:t>
            </w:r>
            <w:proofErr w:type="spellStart"/>
            <w:r w:rsidRPr="00476223">
              <w:rPr>
                <w:rFonts w:ascii="Calibri" w:eastAsia="Times New Roman" w:hAnsi="Calibri" w:cs="Calibri"/>
                <w:color w:val="000000"/>
                <w:lang w:val="fr-FR"/>
              </w:rPr>
              <w:t>Arazane</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73384F70" w14:textId="77777777" w:rsidR="00476223" w:rsidRPr="00476223" w:rsidRDefault="00476223" w:rsidP="00476223">
            <w:pPr>
              <w:spacing w:line="240" w:lineRule="auto"/>
              <w:jc w:val="center"/>
              <w:rPr>
                <w:rFonts w:ascii="Calibri" w:eastAsia="Times New Roman" w:hAnsi="Calibri" w:cs="Calibri"/>
                <w:color w:val="000000"/>
                <w:lang w:val="fr-FR"/>
              </w:rPr>
            </w:pPr>
            <w:proofErr w:type="spellStart"/>
            <w:r w:rsidRPr="00476223">
              <w:rPr>
                <w:rFonts w:ascii="Calibri" w:eastAsia="Times New Roman" w:hAnsi="Calibri" w:cs="Calibri"/>
                <w:color w:val="000000"/>
                <w:lang w:val="fr-FR"/>
              </w:rPr>
              <w:t>Arazane</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524C6137"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Activité culturel</w:t>
            </w:r>
          </w:p>
        </w:tc>
        <w:tc>
          <w:tcPr>
            <w:tcW w:w="5528" w:type="dxa"/>
            <w:tcBorders>
              <w:top w:val="nil"/>
              <w:left w:val="nil"/>
              <w:bottom w:val="single" w:sz="4" w:space="0" w:color="auto"/>
              <w:right w:val="single" w:sz="4" w:space="0" w:color="auto"/>
            </w:tcBorders>
            <w:shd w:val="clear" w:color="auto" w:fill="auto"/>
            <w:noWrap/>
            <w:vAlign w:val="center"/>
            <w:hideMark/>
          </w:tcPr>
          <w:p w14:paraId="573A599D" w14:textId="7385B983" w:rsidR="00476223" w:rsidRPr="00476223" w:rsidRDefault="005671D5"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 xml:space="preserve">Atelier de fabrication </w:t>
            </w:r>
            <w:r w:rsidR="00476223" w:rsidRPr="00476223">
              <w:rPr>
                <w:rFonts w:ascii="Calibri" w:eastAsia="Times New Roman" w:hAnsi="Calibri" w:cs="Calibri"/>
                <w:color w:val="000000"/>
                <w:lang w:val="fr-FR"/>
              </w:rPr>
              <w:t>huile d'Argan</w:t>
            </w:r>
            <w:r>
              <w:rPr>
                <w:rFonts w:ascii="Calibri" w:eastAsia="Times New Roman" w:hAnsi="Calibri" w:cs="Calibri"/>
                <w:color w:val="000000"/>
                <w:lang w:val="fr-FR"/>
              </w:rPr>
              <w:t>, achat de souvenirs...</w:t>
            </w:r>
          </w:p>
        </w:tc>
      </w:tr>
      <w:tr w:rsidR="00476223" w:rsidRPr="00476223" w14:paraId="1B41F8B2" w14:textId="77777777" w:rsidTr="00726C1F">
        <w:trPr>
          <w:trHeight w:val="480"/>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30BF00C1" w14:textId="52820C18" w:rsidR="00476223" w:rsidRPr="00476223" w:rsidRDefault="00476223"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3</w:t>
            </w:r>
          </w:p>
        </w:tc>
        <w:tc>
          <w:tcPr>
            <w:tcW w:w="1069" w:type="dxa"/>
            <w:tcBorders>
              <w:top w:val="nil"/>
              <w:left w:val="nil"/>
              <w:bottom w:val="single" w:sz="4" w:space="0" w:color="auto"/>
              <w:right w:val="single" w:sz="4" w:space="0" w:color="auto"/>
            </w:tcBorders>
            <w:shd w:val="clear" w:color="auto" w:fill="auto"/>
            <w:noWrap/>
            <w:vAlign w:val="center"/>
            <w:hideMark/>
          </w:tcPr>
          <w:p w14:paraId="2A8CC3A2"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2</w:t>
            </w:r>
          </w:p>
        </w:tc>
        <w:tc>
          <w:tcPr>
            <w:tcW w:w="3260" w:type="dxa"/>
            <w:tcBorders>
              <w:top w:val="nil"/>
              <w:left w:val="nil"/>
              <w:bottom w:val="single" w:sz="4" w:space="0" w:color="auto"/>
              <w:right w:val="single" w:sz="4" w:space="0" w:color="auto"/>
            </w:tcBorders>
            <w:shd w:val="clear" w:color="auto" w:fill="auto"/>
            <w:noWrap/>
            <w:vAlign w:val="center"/>
            <w:hideMark/>
          </w:tcPr>
          <w:p w14:paraId="7539D752"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xml:space="preserve">Club féminin </w:t>
            </w:r>
            <w:proofErr w:type="spellStart"/>
            <w:r w:rsidRPr="00476223">
              <w:rPr>
                <w:rFonts w:ascii="Calibri" w:eastAsia="Times New Roman" w:hAnsi="Calibri" w:cs="Calibri"/>
                <w:color w:val="000000"/>
                <w:lang w:val="fr-FR"/>
              </w:rPr>
              <w:t>Magnoun</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47064AD7" w14:textId="77777777" w:rsidR="00476223" w:rsidRPr="00476223" w:rsidRDefault="00476223" w:rsidP="00476223">
            <w:pPr>
              <w:spacing w:line="240" w:lineRule="auto"/>
              <w:jc w:val="center"/>
              <w:rPr>
                <w:rFonts w:ascii="Calibri" w:eastAsia="Times New Roman" w:hAnsi="Calibri" w:cs="Calibri"/>
                <w:color w:val="000000"/>
                <w:lang w:val="fr-FR"/>
              </w:rPr>
            </w:pPr>
            <w:proofErr w:type="spellStart"/>
            <w:r w:rsidRPr="00476223">
              <w:rPr>
                <w:rFonts w:ascii="Calibri" w:eastAsia="Times New Roman" w:hAnsi="Calibri" w:cs="Calibri"/>
                <w:color w:val="000000"/>
                <w:lang w:val="fr-FR"/>
              </w:rPr>
              <w:t>Toughmart</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5772033B"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Restauration</w:t>
            </w:r>
          </w:p>
        </w:tc>
        <w:tc>
          <w:tcPr>
            <w:tcW w:w="5528" w:type="dxa"/>
            <w:tcBorders>
              <w:top w:val="nil"/>
              <w:left w:val="nil"/>
              <w:bottom w:val="single" w:sz="4" w:space="0" w:color="auto"/>
              <w:right w:val="single" w:sz="4" w:space="0" w:color="auto"/>
            </w:tcBorders>
            <w:shd w:val="clear" w:color="auto" w:fill="auto"/>
            <w:noWrap/>
            <w:vAlign w:val="center"/>
            <w:hideMark/>
          </w:tcPr>
          <w:p w14:paraId="4BF2C234" w14:textId="00B328B9"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xml:space="preserve">Artisanat féminine, cuisine </w:t>
            </w:r>
            <w:r w:rsidR="00000C1B" w:rsidRPr="00476223">
              <w:rPr>
                <w:rFonts w:ascii="Calibri" w:eastAsia="Times New Roman" w:hAnsi="Calibri" w:cs="Calibri"/>
                <w:color w:val="000000"/>
                <w:lang w:val="fr-FR"/>
              </w:rPr>
              <w:t>berbère</w:t>
            </w:r>
            <w:bookmarkStart w:id="0" w:name="_GoBack"/>
            <w:bookmarkEnd w:id="0"/>
          </w:p>
        </w:tc>
      </w:tr>
      <w:tr w:rsidR="00476223" w:rsidRPr="00476223" w14:paraId="0D8FDFA0" w14:textId="77777777" w:rsidTr="00726C1F">
        <w:trPr>
          <w:trHeight w:val="480"/>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4CEE748B" w14:textId="23888CE3" w:rsidR="00476223" w:rsidRPr="00476223" w:rsidRDefault="00476223"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4</w:t>
            </w:r>
          </w:p>
        </w:tc>
        <w:tc>
          <w:tcPr>
            <w:tcW w:w="1069" w:type="dxa"/>
            <w:tcBorders>
              <w:top w:val="nil"/>
              <w:left w:val="nil"/>
              <w:bottom w:val="single" w:sz="4" w:space="0" w:color="auto"/>
              <w:right w:val="single" w:sz="4" w:space="0" w:color="auto"/>
            </w:tcBorders>
            <w:shd w:val="clear" w:color="auto" w:fill="auto"/>
            <w:noWrap/>
            <w:vAlign w:val="center"/>
            <w:hideMark/>
          </w:tcPr>
          <w:p w14:paraId="72F9D4F4"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3,4</w:t>
            </w:r>
          </w:p>
        </w:tc>
        <w:tc>
          <w:tcPr>
            <w:tcW w:w="3260" w:type="dxa"/>
            <w:tcBorders>
              <w:top w:val="nil"/>
              <w:left w:val="nil"/>
              <w:bottom w:val="single" w:sz="4" w:space="0" w:color="auto"/>
              <w:right w:val="single" w:sz="4" w:space="0" w:color="auto"/>
            </w:tcBorders>
            <w:shd w:val="clear" w:color="auto" w:fill="auto"/>
            <w:noWrap/>
            <w:vAlign w:val="center"/>
            <w:hideMark/>
          </w:tcPr>
          <w:p w14:paraId="756B9A62"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Village d'</w:t>
            </w:r>
            <w:proofErr w:type="spellStart"/>
            <w:r w:rsidRPr="00476223">
              <w:rPr>
                <w:rFonts w:ascii="Calibri" w:eastAsia="Times New Roman" w:hAnsi="Calibri" w:cs="Calibri"/>
                <w:color w:val="000000"/>
                <w:lang w:val="fr-FR"/>
              </w:rPr>
              <w:t>éstivage</w:t>
            </w:r>
            <w:proofErr w:type="spellEnd"/>
            <w:r w:rsidRPr="00476223">
              <w:rPr>
                <w:rFonts w:ascii="Calibri" w:eastAsia="Times New Roman" w:hAnsi="Calibri" w:cs="Calibri"/>
                <w:color w:val="000000"/>
                <w:lang w:val="fr-FR"/>
              </w:rPr>
              <w:t xml:space="preserve"> </w:t>
            </w:r>
            <w:proofErr w:type="spellStart"/>
            <w:r w:rsidRPr="00476223">
              <w:rPr>
                <w:rFonts w:ascii="Calibri" w:eastAsia="Times New Roman" w:hAnsi="Calibri" w:cs="Calibri"/>
                <w:color w:val="000000"/>
                <w:lang w:val="fr-FR"/>
              </w:rPr>
              <w:t>Tazmrant</w:t>
            </w:r>
            <w:proofErr w:type="spellEnd"/>
            <w:r w:rsidRPr="00476223">
              <w:rPr>
                <w:rFonts w:ascii="Calibri" w:eastAsia="Times New Roman" w:hAnsi="Calibri" w:cs="Calibri"/>
                <w:color w:val="000000"/>
                <w:lang w:val="fr-FR"/>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3C0EAAA5" w14:textId="77777777" w:rsidR="00476223" w:rsidRPr="00476223" w:rsidRDefault="00476223" w:rsidP="00476223">
            <w:pPr>
              <w:spacing w:line="240" w:lineRule="auto"/>
              <w:jc w:val="center"/>
              <w:rPr>
                <w:rFonts w:ascii="Calibri" w:eastAsia="Times New Roman" w:hAnsi="Calibri" w:cs="Calibri"/>
                <w:color w:val="000000"/>
                <w:lang w:val="fr-FR"/>
              </w:rPr>
            </w:pPr>
            <w:proofErr w:type="spellStart"/>
            <w:r w:rsidRPr="00476223">
              <w:rPr>
                <w:rFonts w:ascii="Calibri" w:eastAsia="Times New Roman" w:hAnsi="Calibri" w:cs="Calibri"/>
                <w:color w:val="000000"/>
                <w:lang w:val="fr-FR"/>
              </w:rPr>
              <w:t>Nihit</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19B55E53"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Patrimoine</w:t>
            </w:r>
          </w:p>
        </w:tc>
        <w:tc>
          <w:tcPr>
            <w:tcW w:w="5528" w:type="dxa"/>
            <w:tcBorders>
              <w:top w:val="nil"/>
              <w:left w:val="nil"/>
              <w:bottom w:val="single" w:sz="4" w:space="0" w:color="auto"/>
              <w:right w:val="single" w:sz="4" w:space="0" w:color="auto"/>
            </w:tcBorders>
            <w:shd w:val="clear" w:color="auto" w:fill="auto"/>
            <w:noWrap/>
            <w:vAlign w:val="center"/>
            <w:hideMark/>
          </w:tcPr>
          <w:p w14:paraId="5DF05C95" w14:textId="7757F694" w:rsidR="00476223" w:rsidRPr="00476223" w:rsidRDefault="005671D5"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Randonnée,</w:t>
            </w:r>
            <w:r w:rsidR="00476223" w:rsidRPr="00476223">
              <w:rPr>
                <w:rFonts w:ascii="Calibri" w:eastAsia="Times New Roman" w:hAnsi="Calibri" w:cs="Calibri"/>
                <w:color w:val="000000"/>
                <w:lang w:val="fr-FR"/>
              </w:rPr>
              <w:t xml:space="preserve"> vue panoramique, Architecture typique</w:t>
            </w:r>
          </w:p>
        </w:tc>
      </w:tr>
      <w:tr w:rsidR="00476223" w:rsidRPr="00476223" w14:paraId="066C4781" w14:textId="77777777" w:rsidTr="00726C1F">
        <w:trPr>
          <w:trHeight w:val="900"/>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6382B70B" w14:textId="14C2AC44" w:rsidR="00476223" w:rsidRPr="00476223" w:rsidRDefault="00476223"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5</w:t>
            </w:r>
          </w:p>
        </w:tc>
        <w:tc>
          <w:tcPr>
            <w:tcW w:w="1069" w:type="dxa"/>
            <w:tcBorders>
              <w:top w:val="nil"/>
              <w:left w:val="nil"/>
              <w:bottom w:val="single" w:sz="4" w:space="0" w:color="auto"/>
              <w:right w:val="single" w:sz="4" w:space="0" w:color="auto"/>
            </w:tcBorders>
            <w:shd w:val="clear" w:color="auto" w:fill="auto"/>
            <w:noWrap/>
            <w:vAlign w:val="center"/>
            <w:hideMark/>
          </w:tcPr>
          <w:p w14:paraId="28B50A7F"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4</w:t>
            </w:r>
          </w:p>
        </w:tc>
        <w:tc>
          <w:tcPr>
            <w:tcW w:w="3260" w:type="dxa"/>
            <w:tcBorders>
              <w:top w:val="nil"/>
              <w:left w:val="nil"/>
              <w:bottom w:val="single" w:sz="4" w:space="0" w:color="auto"/>
              <w:right w:val="single" w:sz="4" w:space="0" w:color="auto"/>
            </w:tcBorders>
            <w:shd w:val="clear" w:color="auto" w:fill="auto"/>
            <w:noWrap/>
            <w:vAlign w:val="center"/>
            <w:hideMark/>
          </w:tcPr>
          <w:p w14:paraId="44607A63"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village d'</w:t>
            </w:r>
            <w:proofErr w:type="spellStart"/>
            <w:r w:rsidRPr="00476223">
              <w:rPr>
                <w:rFonts w:ascii="Calibri" w:eastAsia="Times New Roman" w:hAnsi="Calibri" w:cs="Calibri"/>
                <w:color w:val="000000"/>
                <w:lang w:val="fr-FR"/>
              </w:rPr>
              <w:t>Ighir</w:t>
            </w:r>
            <w:proofErr w:type="spellEnd"/>
            <w:r w:rsidRPr="00476223">
              <w:rPr>
                <w:rFonts w:ascii="Calibri" w:eastAsia="Times New Roman" w:hAnsi="Calibri" w:cs="Calibri"/>
                <w:color w:val="000000"/>
                <w:lang w:val="fr-FR"/>
              </w:rPr>
              <w:t xml:space="preserve"> </w:t>
            </w:r>
            <w:proofErr w:type="spellStart"/>
            <w:r w:rsidRPr="00476223">
              <w:rPr>
                <w:rFonts w:ascii="Calibri" w:eastAsia="Times New Roman" w:hAnsi="Calibri" w:cs="Calibri"/>
                <w:color w:val="000000"/>
                <w:lang w:val="fr-FR"/>
              </w:rPr>
              <w:t>Idaouilimit</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4443F00C" w14:textId="77777777" w:rsidR="00476223" w:rsidRPr="00476223" w:rsidRDefault="00476223" w:rsidP="00476223">
            <w:pPr>
              <w:spacing w:line="240" w:lineRule="auto"/>
              <w:jc w:val="center"/>
              <w:rPr>
                <w:rFonts w:ascii="Calibri" w:eastAsia="Times New Roman" w:hAnsi="Calibri" w:cs="Calibri"/>
                <w:color w:val="000000"/>
                <w:lang w:val="fr-FR"/>
              </w:rPr>
            </w:pPr>
            <w:proofErr w:type="spellStart"/>
            <w:r w:rsidRPr="00476223">
              <w:rPr>
                <w:rFonts w:ascii="Calibri" w:eastAsia="Times New Roman" w:hAnsi="Calibri" w:cs="Calibri"/>
                <w:color w:val="000000"/>
                <w:lang w:val="fr-FR"/>
              </w:rPr>
              <w:t>Imi</w:t>
            </w:r>
            <w:proofErr w:type="spellEnd"/>
            <w:r w:rsidRPr="00476223">
              <w:rPr>
                <w:rFonts w:ascii="Calibri" w:eastAsia="Times New Roman" w:hAnsi="Calibri" w:cs="Calibri"/>
                <w:color w:val="000000"/>
                <w:lang w:val="fr-FR"/>
              </w:rPr>
              <w:t xml:space="preserve"> n </w:t>
            </w:r>
            <w:proofErr w:type="spellStart"/>
            <w:r w:rsidRPr="00476223">
              <w:rPr>
                <w:rFonts w:ascii="Calibri" w:eastAsia="Times New Roman" w:hAnsi="Calibri" w:cs="Calibri"/>
                <w:color w:val="000000"/>
                <w:lang w:val="fr-FR"/>
              </w:rPr>
              <w:t>Tyart</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7D5CCC28"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Escapade nature</w:t>
            </w:r>
          </w:p>
        </w:tc>
        <w:tc>
          <w:tcPr>
            <w:tcW w:w="5528" w:type="dxa"/>
            <w:tcBorders>
              <w:top w:val="nil"/>
              <w:left w:val="nil"/>
              <w:bottom w:val="single" w:sz="4" w:space="0" w:color="auto"/>
              <w:right w:val="single" w:sz="4" w:space="0" w:color="auto"/>
            </w:tcBorders>
            <w:shd w:val="clear" w:color="auto" w:fill="auto"/>
            <w:vAlign w:val="center"/>
            <w:hideMark/>
          </w:tcPr>
          <w:p w14:paraId="6C110587"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Randonnée pédestre, vue panoramique, Architecture typique, patrimoine paysager, oasis</w:t>
            </w:r>
          </w:p>
        </w:tc>
      </w:tr>
      <w:tr w:rsidR="00476223" w:rsidRPr="00476223" w14:paraId="65237D49" w14:textId="77777777" w:rsidTr="00726C1F">
        <w:trPr>
          <w:trHeight w:val="480"/>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02FFD7C4" w14:textId="363086EC" w:rsidR="00476223" w:rsidRPr="00476223" w:rsidRDefault="00476223"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6</w:t>
            </w:r>
          </w:p>
        </w:tc>
        <w:tc>
          <w:tcPr>
            <w:tcW w:w="1069" w:type="dxa"/>
            <w:tcBorders>
              <w:top w:val="nil"/>
              <w:left w:val="nil"/>
              <w:bottom w:val="single" w:sz="4" w:space="0" w:color="auto"/>
              <w:right w:val="single" w:sz="4" w:space="0" w:color="auto"/>
            </w:tcBorders>
            <w:shd w:val="clear" w:color="auto" w:fill="auto"/>
            <w:noWrap/>
            <w:vAlign w:val="center"/>
            <w:hideMark/>
          </w:tcPr>
          <w:p w14:paraId="2C051AA6"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1</w:t>
            </w:r>
          </w:p>
        </w:tc>
        <w:tc>
          <w:tcPr>
            <w:tcW w:w="3260" w:type="dxa"/>
            <w:tcBorders>
              <w:top w:val="nil"/>
              <w:left w:val="nil"/>
              <w:bottom w:val="single" w:sz="4" w:space="0" w:color="auto"/>
              <w:right w:val="single" w:sz="4" w:space="0" w:color="auto"/>
            </w:tcBorders>
            <w:shd w:val="clear" w:color="auto" w:fill="auto"/>
            <w:noWrap/>
            <w:vAlign w:val="center"/>
            <w:hideMark/>
          </w:tcPr>
          <w:p w14:paraId="5ADC1EBC"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xml:space="preserve">Gite de </w:t>
            </w:r>
            <w:proofErr w:type="spellStart"/>
            <w:r w:rsidRPr="00476223">
              <w:rPr>
                <w:rFonts w:ascii="Calibri" w:eastAsia="Times New Roman" w:hAnsi="Calibri" w:cs="Calibri"/>
                <w:color w:val="000000"/>
                <w:lang w:val="fr-FR"/>
              </w:rPr>
              <w:t>Nihit</w:t>
            </w:r>
            <w:proofErr w:type="spellEnd"/>
            <w:r w:rsidRPr="00476223">
              <w:rPr>
                <w:rFonts w:ascii="Calibri" w:eastAsia="Times New Roman" w:hAnsi="Calibri" w:cs="Calibri"/>
                <w:color w:val="000000"/>
                <w:lang w:val="fr-FR"/>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4993E744" w14:textId="77777777" w:rsidR="00476223" w:rsidRPr="00476223" w:rsidRDefault="00476223" w:rsidP="00476223">
            <w:pPr>
              <w:spacing w:line="240" w:lineRule="auto"/>
              <w:jc w:val="center"/>
              <w:rPr>
                <w:rFonts w:ascii="Calibri" w:eastAsia="Times New Roman" w:hAnsi="Calibri" w:cs="Calibri"/>
                <w:color w:val="000000"/>
                <w:lang w:val="fr-FR"/>
              </w:rPr>
            </w:pPr>
            <w:proofErr w:type="spellStart"/>
            <w:r w:rsidRPr="00476223">
              <w:rPr>
                <w:rFonts w:ascii="Calibri" w:eastAsia="Times New Roman" w:hAnsi="Calibri" w:cs="Calibri"/>
                <w:color w:val="000000"/>
                <w:lang w:val="fr-FR"/>
              </w:rPr>
              <w:t>Ighir</w:t>
            </w:r>
            <w:proofErr w:type="spellEnd"/>
            <w:r w:rsidRPr="00476223">
              <w:rPr>
                <w:rFonts w:ascii="Calibri" w:eastAsia="Times New Roman" w:hAnsi="Calibri" w:cs="Calibri"/>
                <w:color w:val="000000"/>
                <w:lang w:val="fr-FR"/>
              </w:rPr>
              <w:t xml:space="preserve"> n </w:t>
            </w:r>
            <w:proofErr w:type="spellStart"/>
            <w:r w:rsidRPr="00476223">
              <w:rPr>
                <w:rFonts w:ascii="Calibri" w:eastAsia="Times New Roman" w:hAnsi="Calibri" w:cs="Calibri"/>
                <w:color w:val="000000"/>
                <w:lang w:val="fr-FR"/>
              </w:rPr>
              <w:t>Ouamane</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4A1BF4CB"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Hébergement</w:t>
            </w:r>
          </w:p>
        </w:tc>
        <w:tc>
          <w:tcPr>
            <w:tcW w:w="5528" w:type="dxa"/>
            <w:tcBorders>
              <w:top w:val="nil"/>
              <w:left w:val="nil"/>
              <w:bottom w:val="single" w:sz="4" w:space="0" w:color="auto"/>
              <w:right w:val="single" w:sz="4" w:space="0" w:color="auto"/>
            </w:tcBorders>
            <w:shd w:val="clear" w:color="auto" w:fill="auto"/>
            <w:noWrap/>
            <w:vAlign w:val="center"/>
            <w:hideMark/>
          </w:tcPr>
          <w:p w14:paraId="2D8AE876" w14:textId="5CB5B4B3" w:rsidR="00476223" w:rsidRPr="00476223" w:rsidRDefault="005671D5"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Hébergement et restauration</w:t>
            </w:r>
          </w:p>
        </w:tc>
      </w:tr>
      <w:tr w:rsidR="00476223" w:rsidRPr="00476223" w14:paraId="05644446" w14:textId="77777777" w:rsidTr="00726C1F">
        <w:trPr>
          <w:trHeight w:val="480"/>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1D8A487E" w14:textId="7A5706E9" w:rsidR="00476223" w:rsidRPr="00476223" w:rsidRDefault="00476223"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7</w:t>
            </w:r>
          </w:p>
        </w:tc>
        <w:tc>
          <w:tcPr>
            <w:tcW w:w="1069" w:type="dxa"/>
            <w:tcBorders>
              <w:top w:val="nil"/>
              <w:left w:val="nil"/>
              <w:bottom w:val="single" w:sz="4" w:space="0" w:color="auto"/>
              <w:right w:val="single" w:sz="4" w:space="0" w:color="auto"/>
            </w:tcBorders>
            <w:shd w:val="clear" w:color="auto" w:fill="auto"/>
            <w:noWrap/>
            <w:vAlign w:val="center"/>
            <w:hideMark/>
          </w:tcPr>
          <w:p w14:paraId="5D0BBD9F"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3</w:t>
            </w:r>
          </w:p>
        </w:tc>
        <w:tc>
          <w:tcPr>
            <w:tcW w:w="3260" w:type="dxa"/>
            <w:tcBorders>
              <w:top w:val="nil"/>
              <w:left w:val="nil"/>
              <w:bottom w:val="single" w:sz="4" w:space="0" w:color="auto"/>
              <w:right w:val="single" w:sz="4" w:space="0" w:color="auto"/>
            </w:tcBorders>
            <w:shd w:val="clear" w:color="auto" w:fill="auto"/>
            <w:noWrap/>
            <w:vAlign w:val="center"/>
            <w:hideMark/>
          </w:tcPr>
          <w:p w14:paraId="26767147"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xml:space="preserve">Grenier de </w:t>
            </w:r>
            <w:proofErr w:type="spellStart"/>
            <w:r w:rsidRPr="00476223">
              <w:rPr>
                <w:rFonts w:ascii="Calibri" w:eastAsia="Times New Roman" w:hAnsi="Calibri" w:cs="Calibri"/>
                <w:color w:val="000000"/>
                <w:lang w:val="fr-FR"/>
              </w:rPr>
              <w:t>Tizirt</w:t>
            </w:r>
            <w:proofErr w:type="spellEnd"/>
            <w:r w:rsidRPr="00476223">
              <w:rPr>
                <w:rFonts w:ascii="Calibri" w:eastAsia="Times New Roman" w:hAnsi="Calibri" w:cs="Calibri"/>
                <w:color w:val="000000"/>
                <w:lang w:val="fr-FR"/>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28E47594" w14:textId="77777777" w:rsidR="00476223" w:rsidRPr="00476223" w:rsidRDefault="00476223" w:rsidP="00476223">
            <w:pPr>
              <w:spacing w:line="240" w:lineRule="auto"/>
              <w:jc w:val="center"/>
              <w:rPr>
                <w:rFonts w:ascii="Calibri" w:eastAsia="Times New Roman" w:hAnsi="Calibri" w:cs="Calibri"/>
                <w:color w:val="000000"/>
                <w:lang w:val="fr-FR"/>
              </w:rPr>
            </w:pPr>
            <w:proofErr w:type="spellStart"/>
            <w:r w:rsidRPr="00476223">
              <w:rPr>
                <w:rFonts w:ascii="Calibri" w:eastAsia="Times New Roman" w:hAnsi="Calibri" w:cs="Calibri"/>
                <w:color w:val="000000"/>
                <w:lang w:val="fr-FR"/>
              </w:rPr>
              <w:t>Imi</w:t>
            </w:r>
            <w:proofErr w:type="spellEnd"/>
            <w:r w:rsidRPr="00476223">
              <w:rPr>
                <w:rFonts w:ascii="Calibri" w:eastAsia="Times New Roman" w:hAnsi="Calibri" w:cs="Calibri"/>
                <w:color w:val="000000"/>
                <w:lang w:val="fr-FR"/>
              </w:rPr>
              <w:t xml:space="preserve"> n </w:t>
            </w:r>
            <w:proofErr w:type="spellStart"/>
            <w:r w:rsidRPr="00476223">
              <w:rPr>
                <w:rFonts w:ascii="Calibri" w:eastAsia="Times New Roman" w:hAnsi="Calibri" w:cs="Calibri"/>
                <w:color w:val="000000"/>
                <w:lang w:val="fr-FR"/>
              </w:rPr>
              <w:t>Tyart</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5F7F7EDD"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Patrimoine</w:t>
            </w:r>
          </w:p>
        </w:tc>
        <w:tc>
          <w:tcPr>
            <w:tcW w:w="5528" w:type="dxa"/>
            <w:tcBorders>
              <w:top w:val="nil"/>
              <w:left w:val="nil"/>
              <w:bottom w:val="single" w:sz="4" w:space="0" w:color="auto"/>
              <w:right w:val="single" w:sz="4" w:space="0" w:color="auto"/>
            </w:tcBorders>
            <w:shd w:val="clear" w:color="auto" w:fill="auto"/>
            <w:noWrap/>
            <w:vAlign w:val="center"/>
            <w:hideMark/>
          </w:tcPr>
          <w:p w14:paraId="3932C4CB" w14:textId="0A8E3768" w:rsidR="00476223" w:rsidRPr="00476223" w:rsidRDefault="005671D5"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Visité guidée, description du patrimoine architectural, savoir-faire locale, histoire du village…</w:t>
            </w:r>
          </w:p>
        </w:tc>
      </w:tr>
      <w:tr w:rsidR="00476223" w:rsidRPr="00476223" w14:paraId="0E4A1793" w14:textId="77777777" w:rsidTr="00726C1F">
        <w:trPr>
          <w:trHeight w:val="480"/>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729BD46B" w14:textId="5FC29233" w:rsidR="00476223" w:rsidRPr="00476223" w:rsidRDefault="00476223"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8</w:t>
            </w:r>
          </w:p>
        </w:tc>
        <w:tc>
          <w:tcPr>
            <w:tcW w:w="1069" w:type="dxa"/>
            <w:tcBorders>
              <w:top w:val="nil"/>
              <w:left w:val="nil"/>
              <w:bottom w:val="single" w:sz="4" w:space="0" w:color="auto"/>
              <w:right w:val="single" w:sz="4" w:space="0" w:color="auto"/>
            </w:tcBorders>
            <w:shd w:val="clear" w:color="auto" w:fill="auto"/>
            <w:noWrap/>
            <w:vAlign w:val="center"/>
            <w:hideMark/>
          </w:tcPr>
          <w:p w14:paraId="5F310667"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3</w:t>
            </w:r>
          </w:p>
        </w:tc>
        <w:tc>
          <w:tcPr>
            <w:tcW w:w="3260" w:type="dxa"/>
            <w:tcBorders>
              <w:top w:val="nil"/>
              <w:left w:val="nil"/>
              <w:bottom w:val="single" w:sz="4" w:space="0" w:color="auto"/>
              <w:right w:val="single" w:sz="4" w:space="0" w:color="auto"/>
            </w:tcBorders>
            <w:shd w:val="clear" w:color="auto" w:fill="auto"/>
            <w:noWrap/>
            <w:vAlign w:val="center"/>
            <w:hideMark/>
          </w:tcPr>
          <w:p w14:paraId="76CF8F3B"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Grenier d'</w:t>
            </w:r>
            <w:proofErr w:type="spellStart"/>
            <w:r w:rsidRPr="00476223">
              <w:rPr>
                <w:rFonts w:ascii="Calibri" w:eastAsia="Times New Roman" w:hAnsi="Calibri" w:cs="Calibri"/>
                <w:color w:val="000000"/>
                <w:lang w:val="fr-FR"/>
              </w:rPr>
              <w:t>Afela</w:t>
            </w:r>
            <w:proofErr w:type="spellEnd"/>
            <w:r w:rsidRPr="00476223">
              <w:rPr>
                <w:rFonts w:ascii="Calibri" w:eastAsia="Times New Roman" w:hAnsi="Calibri" w:cs="Calibri"/>
                <w:color w:val="000000"/>
                <w:lang w:val="fr-FR"/>
              </w:rPr>
              <w:t xml:space="preserve"> </w:t>
            </w:r>
            <w:proofErr w:type="spellStart"/>
            <w:r w:rsidRPr="00476223">
              <w:rPr>
                <w:rFonts w:ascii="Calibri" w:eastAsia="Times New Roman" w:hAnsi="Calibri" w:cs="Calibri"/>
                <w:color w:val="000000"/>
                <w:lang w:val="fr-FR"/>
              </w:rPr>
              <w:t>Ozaghar</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13B6C744" w14:textId="77777777" w:rsidR="00476223" w:rsidRPr="00476223" w:rsidRDefault="00476223" w:rsidP="00476223">
            <w:pPr>
              <w:spacing w:line="240" w:lineRule="auto"/>
              <w:jc w:val="center"/>
              <w:rPr>
                <w:rFonts w:ascii="Calibri" w:eastAsia="Times New Roman" w:hAnsi="Calibri" w:cs="Calibri"/>
                <w:color w:val="000000"/>
                <w:lang w:val="fr-FR"/>
              </w:rPr>
            </w:pPr>
            <w:proofErr w:type="spellStart"/>
            <w:r w:rsidRPr="00476223">
              <w:rPr>
                <w:rFonts w:ascii="Calibri" w:eastAsia="Times New Roman" w:hAnsi="Calibri" w:cs="Calibri"/>
                <w:color w:val="000000"/>
                <w:lang w:val="fr-FR"/>
              </w:rPr>
              <w:t>Azaghar</w:t>
            </w:r>
            <w:proofErr w:type="spellEnd"/>
            <w:r w:rsidRPr="00476223">
              <w:rPr>
                <w:rFonts w:ascii="Calibri" w:eastAsia="Times New Roman" w:hAnsi="Calibri" w:cs="Calibri"/>
                <w:color w:val="000000"/>
                <w:lang w:val="fr-FR"/>
              </w:rPr>
              <w:t xml:space="preserve"> </w:t>
            </w:r>
            <w:proofErr w:type="spellStart"/>
            <w:r w:rsidRPr="00476223">
              <w:rPr>
                <w:rFonts w:ascii="Calibri" w:eastAsia="Times New Roman" w:hAnsi="Calibri" w:cs="Calibri"/>
                <w:color w:val="000000"/>
                <w:lang w:val="fr-FR"/>
              </w:rPr>
              <w:t>Nirss</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60746DB"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Patrimoine</w:t>
            </w:r>
          </w:p>
        </w:tc>
        <w:tc>
          <w:tcPr>
            <w:tcW w:w="5528" w:type="dxa"/>
            <w:tcBorders>
              <w:top w:val="nil"/>
              <w:left w:val="nil"/>
              <w:bottom w:val="single" w:sz="4" w:space="0" w:color="auto"/>
              <w:right w:val="single" w:sz="4" w:space="0" w:color="auto"/>
            </w:tcBorders>
            <w:shd w:val="clear" w:color="auto" w:fill="auto"/>
            <w:noWrap/>
            <w:vAlign w:val="center"/>
            <w:hideMark/>
          </w:tcPr>
          <w:p w14:paraId="40362084" w14:textId="150F7237" w:rsidR="00476223" w:rsidRPr="00476223" w:rsidRDefault="005671D5"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Visité guidée, description du patrimoine architectural, savoir-faire locale, histoire du village…</w:t>
            </w:r>
          </w:p>
        </w:tc>
      </w:tr>
      <w:tr w:rsidR="00476223" w:rsidRPr="00476223" w14:paraId="178D8F42" w14:textId="77777777" w:rsidTr="00726C1F">
        <w:trPr>
          <w:trHeight w:val="480"/>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4B772DDB" w14:textId="45ABD6B8" w:rsidR="00476223" w:rsidRPr="00476223" w:rsidRDefault="00476223"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9</w:t>
            </w:r>
          </w:p>
        </w:tc>
        <w:tc>
          <w:tcPr>
            <w:tcW w:w="1069" w:type="dxa"/>
            <w:tcBorders>
              <w:top w:val="nil"/>
              <w:left w:val="nil"/>
              <w:bottom w:val="single" w:sz="4" w:space="0" w:color="auto"/>
              <w:right w:val="single" w:sz="4" w:space="0" w:color="auto"/>
            </w:tcBorders>
            <w:shd w:val="clear" w:color="auto" w:fill="auto"/>
            <w:noWrap/>
            <w:vAlign w:val="center"/>
            <w:hideMark/>
          </w:tcPr>
          <w:p w14:paraId="36270107" w14:textId="092A3C41"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w:t>
            </w:r>
            <w:r w:rsidR="009D31CF">
              <w:rPr>
                <w:rFonts w:ascii="Calibri" w:eastAsia="Times New Roman" w:hAnsi="Calibri" w:cs="Calibri"/>
                <w:color w:val="000000"/>
                <w:lang w:val="fr-FR"/>
              </w:rPr>
              <w:t>4</w:t>
            </w:r>
          </w:p>
        </w:tc>
        <w:tc>
          <w:tcPr>
            <w:tcW w:w="3260" w:type="dxa"/>
            <w:tcBorders>
              <w:top w:val="nil"/>
              <w:left w:val="nil"/>
              <w:bottom w:val="single" w:sz="4" w:space="0" w:color="auto"/>
              <w:right w:val="single" w:sz="4" w:space="0" w:color="auto"/>
            </w:tcBorders>
            <w:shd w:val="clear" w:color="auto" w:fill="auto"/>
            <w:noWrap/>
            <w:vAlign w:val="center"/>
            <w:hideMark/>
          </w:tcPr>
          <w:p w14:paraId="115F348D"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xml:space="preserve">Village </w:t>
            </w:r>
            <w:proofErr w:type="spellStart"/>
            <w:r w:rsidRPr="00476223">
              <w:rPr>
                <w:rFonts w:ascii="Calibri" w:eastAsia="Times New Roman" w:hAnsi="Calibri" w:cs="Calibri"/>
                <w:color w:val="000000"/>
                <w:lang w:val="fr-FR"/>
              </w:rPr>
              <w:t>Dousawn</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0C6FB1E2"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xml:space="preserve">Adar </w:t>
            </w:r>
          </w:p>
        </w:tc>
        <w:tc>
          <w:tcPr>
            <w:tcW w:w="2268" w:type="dxa"/>
            <w:tcBorders>
              <w:top w:val="nil"/>
              <w:left w:val="nil"/>
              <w:bottom w:val="single" w:sz="4" w:space="0" w:color="auto"/>
              <w:right w:val="single" w:sz="4" w:space="0" w:color="auto"/>
            </w:tcBorders>
            <w:shd w:val="clear" w:color="auto" w:fill="auto"/>
            <w:noWrap/>
            <w:vAlign w:val="center"/>
            <w:hideMark/>
          </w:tcPr>
          <w:p w14:paraId="3407E878"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Patrimoine</w:t>
            </w:r>
          </w:p>
        </w:tc>
        <w:tc>
          <w:tcPr>
            <w:tcW w:w="5528" w:type="dxa"/>
            <w:tcBorders>
              <w:top w:val="nil"/>
              <w:left w:val="nil"/>
              <w:bottom w:val="single" w:sz="4" w:space="0" w:color="auto"/>
              <w:right w:val="single" w:sz="4" w:space="0" w:color="auto"/>
            </w:tcBorders>
            <w:shd w:val="clear" w:color="auto" w:fill="auto"/>
            <w:noWrap/>
            <w:vAlign w:val="center"/>
            <w:hideMark/>
          </w:tcPr>
          <w:p w14:paraId="2E6E145E"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Atelier gestion traditionnel de l'eau,</w:t>
            </w:r>
          </w:p>
        </w:tc>
      </w:tr>
      <w:tr w:rsidR="00476223" w:rsidRPr="00476223" w14:paraId="2AC5F4B1" w14:textId="77777777" w:rsidTr="00726C1F">
        <w:trPr>
          <w:trHeight w:val="480"/>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2CBD9E3C" w14:textId="13E914EC" w:rsidR="00476223" w:rsidRPr="00476223" w:rsidRDefault="00476223"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10</w:t>
            </w:r>
          </w:p>
        </w:tc>
        <w:tc>
          <w:tcPr>
            <w:tcW w:w="1069" w:type="dxa"/>
            <w:tcBorders>
              <w:top w:val="nil"/>
              <w:left w:val="nil"/>
              <w:bottom w:val="single" w:sz="4" w:space="0" w:color="auto"/>
              <w:right w:val="single" w:sz="4" w:space="0" w:color="auto"/>
            </w:tcBorders>
            <w:shd w:val="clear" w:color="auto" w:fill="auto"/>
            <w:noWrap/>
            <w:vAlign w:val="center"/>
            <w:hideMark/>
          </w:tcPr>
          <w:p w14:paraId="016C33AD" w14:textId="0AB7D9E9"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w:t>
            </w:r>
            <w:r w:rsidR="009D31CF">
              <w:rPr>
                <w:rFonts w:ascii="Calibri" w:eastAsia="Times New Roman" w:hAnsi="Calibri" w:cs="Calibri"/>
                <w:color w:val="000000"/>
                <w:lang w:val="fr-FR"/>
              </w:rPr>
              <w:t>4</w:t>
            </w:r>
          </w:p>
        </w:tc>
        <w:tc>
          <w:tcPr>
            <w:tcW w:w="3260" w:type="dxa"/>
            <w:tcBorders>
              <w:top w:val="nil"/>
              <w:left w:val="nil"/>
              <w:bottom w:val="single" w:sz="4" w:space="0" w:color="auto"/>
              <w:right w:val="single" w:sz="4" w:space="0" w:color="auto"/>
            </w:tcBorders>
            <w:shd w:val="clear" w:color="auto" w:fill="auto"/>
            <w:noWrap/>
            <w:vAlign w:val="center"/>
            <w:hideMark/>
          </w:tcPr>
          <w:p w14:paraId="2F071917"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xml:space="preserve">Villages d'Ait </w:t>
            </w:r>
            <w:proofErr w:type="spellStart"/>
            <w:r w:rsidRPr="00476223">
              <w:rPr>
                <w:rFonts w:ascii="Calibri" w:eastAsia="Times New Roman" w:hAnsi="Calibri" w:cs="Calibri"/>
                <w:color w:val="000000"/>
                <w:lang w:val="fr-FR"/>
              </w:rPr>
              <w:t>Kerbane</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3E5A4566"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xml:space="preserve">Adar </w:t>
            </w:r>
          </w:p>
        </w:tc>
        <w:tc>
          <w:tcPr>
            <w:tcW w:w="2268" w:type="dxa"/>
            <w:tcBorders>
              <w:top w:val="nil"/>
              <w:left w:val="nil"/>
              <w:bottom w:val="single" w:sz="4" w:space="0" w:color="auto"/>
              <w:right w:val="single" w:sz="4" w:space="0" w:color="auto"/>
            </w:tcBorders>
            <w:shd w:val="clear" w:color="auto" w:fill="auto"/>
            <w:noWrap/>
            <w:vAlign w:val="center"/>
            <w:hideMark/>
          </w:tcPr>
          <w:p w14:paraId="28252852"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Patrimoine</w:t>
            </w:r>
          </w:p>
        </w:tc>
        <w:tc>
          <w:tcPr>
            <w:tcW w:w="5528" w:type="dxa"/>
            <w:tcBorders>
              <w:top w:val="nil"/>
              <w:left w:val="nil"/>
              <w:bottom w:val="single" w:sz="4" w:space="0" w:color="auto"/>
              <w:right w:val="single" w:sz="4" w:space="0" w:color="auto"/>
            </w:tcBorders>
            <w:shd w:val="clear" w:color="auto" w:fill="auto"/>
            <w:noWrap/>
            <w:vAlign w:val="center"/>
            <w:hideMark/>
          </w:tcPr>
          <w:p w14:paraId="34888DE2" w14:textId="18C1C514" w:rsidR="00476223" w:rsidRPr="00476223" w:rsidRDefault="00476223" w:rsidP="009D31CF">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xml:space="preserve">Visite </w:t>
            </w:r>
            <w:r w:rsidR="009D31CF">
              <w:rPr>
                <w:rFonts w:ascii="Calibri" w:eastAsia="Times New Roman" w:hAnsi="Calibri" w:cs="Calibri"/>
                <w:color w:val="000000"/>
                <w:lang w:val="fr-FR"/>
              </w:rPr>
              <w:t>guidée</w:t>
            </w:r>
            <w:r w:rsidRPr="00476223">
              <w:rPr>
                <w:rFonts w:ascii="Calibri" w:eastAsia="Times New Roman" w:hAnsi="Calibri" w:cs="Calibri"/>
                <w:color w:val="000000"/>
                <w:lang w:val="fr-FR"/>
              </w:rPr>
              <w:t>, atelier de système d'irrigation traditionnel</w:t>
            </w:r>
          </w:p>
        </w:tc>
      </w:tr>
      <w:tr w:rsidR="00476223" w:rsidRPr="00476223" w14:paraId="45D8E553" w14:textId="77777777" w:rsidTr="00726C1F">
        <w:trPr>
          <w:trHeight w:val="720"/>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0748FD40" w14:textId="5FE1CC77" w:rsidR="00476223" w:rsidRPr="00476223" w:rsidRDefault="00476223"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lastRenderedPageBreak/>
              <w:t>11</w:t>
            </w:r>
          </w:p>
        </w:tc>
        <w:tc>
          <w:tcPr>
            <w:tcW w:w="1069" w:type="dxa"/>
            <w:tcBorders>
              <w:top w:val="nil"/>
              <w:left w:val="nil"/>
              <w:bottom w:val="single" w:sz="4" w:space="0" w:color="auto"/>
              <w:right w:val="single" w:sz="4" w:space="0" w:color="auto"/>
            </w:tcBorders>
            <w:shd w:val="clear" w:color="auto" w:fill="auto"/>
            <w:noWrap/>
            <w:vAlign w:val="center"/>
            <w:hideMark/>
          </w:tcPr>
          <w:p w14:paraId="162836A7" w14:textId="4A2F69AE"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w:t>
            </w:r>
            <w:r w:rsidR="009D31CF">
              <w:rPr>
                <w:rFonts w:ascii="Calibri" w:eastAsia="Times New Roman" w:hAnsi="Calibri" w:cs="Calibri"/>
                <w:color w:val="000000"/>
                <w:lang w:val="fr-FR"/>
              </w:rPr>
              <w:t>4</w:t>
            </w:r>
          </w:p>
        </w:tc>
        <w:tc>
          <w:tcPr>
            <w:tcW w:w="3260" w:type="dxa"/>
            <w:tcBorders>
              <w:top w:val="nil"/>
              <w:left w:val="nil"/>
              <w:bottom w:val="single" w:sz="4" w:space="0" w:color="auto"/>
              <w:right w:val="single" w:sz="4" w:space="0" w:color="auto"/>
            </w:tcBorders>
            <w:shd w:val="clear" w:color="auto" w:fill="auto"/>
            <w:noWrap/>
            <w:vAlign w:val="center"/>
            <w:hideMark/>
          </w:tcPr>
          <w:p w14:paraId="1FC55333"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Vallée d'</w:t>
            </w:r>
            <w:proofErr w:type="spellStart"/>
            <w:r w:rsidRPr="00476223">
              <w:rPr>
                <w:rFonts w:ascii="Calibri" w:eastAsia="Times New Roman" w:hAnsi="Calibri" w:cs="Calibri"/>
                <w:color w:val="000000"/>
                <w:lang w:val="fr-FR"/>
              </w:rPr>
              <w:t>Anergi</w:t>
            </w:r>
            <w:proofErr w:type="spellEnd"/>
            <w:r w:rsidRPr="00476223">
              <w:rPr>
                <w:rFonts w:ascii="Calibri" w:eastAsia="Times New Roman" w:hAnsi="Calibri" w:cs="Calibri"/>
                <w:color w:val="000000"/>
                <w:lang w:val="fr-FR"/>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70159DA5" w14:textId="77777777" w:rsidR="00476223" w:rsidRPr="00476223" w:rsidRDefault="00476223" w:rsidP="00476223">
            <w:pPr>
              <w:spacing w:line="240" w:lineRule="auto"/>
              <w:jc w:val="center"/>
              <w:rPr>
                <w:rFonts w:ascii="Calibri" w:eastAsia="Times New Roman" w:hAnsi="Calibri" w:cs="Calibri"/>
                <w:color w:val="000000"/>
                <w:lang w:val="fr-FR"/>
              </w:rPr>
            </w:pPr>
            <w:proofErr w:type="spellStart"/>
            <w:r w:rsidRPr="00476223">
              <w:rPr>
                <w:rFonts w:ascii="Calibri" w:eastAsia="Times New Roman" w:hAnsi="Calibri" w:cs="Calibri"/>
                <w:color w:val="000000"/>
                <w:lang w:val="fr-FR"/>
              </w:rPr>
              <w:t>Azaghar</w:t>
            </w:r>
            <w:proofErr w:type="spellEnd"/>
            <w:r w:rsidRPr="00476223">
              <w:rPr>
                <w:rFonts w:ascii="Calibri" w:eastAsia="Times New Roman" w:hAnsi="Calibri" w:cs="Calibri"/>
                <w:color w:val="000000"/>
                <w:lang w:val="fr-FR"/>
              </w:rPr>
              <w:t xml:space="preserve"> </w:t>
            </w:r>
            <w:proofErr w:type="spellStart"/>
            <w:r w:rsidRPr="00476223">
              <w:rPr>
                <w:rFonts w:ascii="Calibri" w:eastAsia="Times New Roman" w:hAnsi="Calibri" w:cs="Calibri"/>
                <w:color w:val="000000"/>
                <w:lang w:val="fr-FR"/>
              </w:rPr>
              <w:t>Nirss</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084DC625"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Escapade nature</w:t>
            </w:r>
          </w:p>
        </w:tc>
        <w:tc>
          <w:tcPr>
            <w:tcW w:w="5528" w:type="dxa"/>
            <w:tcBorders>
              <w:top w:val="nil"/>
              <w:left w:val="nil"/>
              <w:bottom w:val="single" w:sz="4" w:space="0" w:color="auto"/>
              <w:right w:val="single" w:sz="4" w:space="0" w:color="auto"/>
            </w:tcBorders>
            <w:shd w:val="clear" w:color="auto" w:fill="auto"/>
            <w:noWrap/>
            <w:vAlign w:val="center"/>
            <w:hideMark/>
          </w:tcPr>
          <w:p w14:paraId="2AB72F04" w14:textId="1F37128C" w:rsidR="00476223" w:rsidRPr="00476223" w:rsidRDefault="00476223" w:rsidP="007F030E">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Marche, visite site nature</w:t>
            </w:r>
            <w:r w:rsidR="007F030E">
              <w:rPr>
                <w:rFonts w:ascii="Calibri" w:eastAsia="Times New Roman" w:hAnsi="Calibri" w:cs="Calibri"/>
                <w:color w:val="000000"/>
                <w:lang w:val="fr-FR"/>
              </w:rPr>
              <w:t xml:space="preserve">l, possibilité de développer l’activité </w:t>
            </w:r>
            <w:proofErr w:type="gramStart"/>
            <w:r w:rsidR="007F030E">
              <w:rPr>
                <w:rFonts w:ascii="Calibri" w:eastAsia="Times New Roman" w:hAnsi="Calibri" w:cs="Calibri"/>
                <w:color w:val="000000"/>
                <w:lang w:val="fr-FR"/>
              </w:rPr>
              <w:t>du canyons</w:t>
            </w:r>
            <w:proofErr w:type="gramEnd"/>
            <w:r w:rsidR="007F030E">
              <w:rPr>
                <w:rFonts w:ascii="Calibri" w:eastAsia="Times New Roman" w:hAnsi="Calibri" w:cs="Calibri"/>
                <w:color w:val="000000"/>
                <w:lang w:val="fr-FR"/>
              </w:rPr>
              <w:t xml:space="preserve"> </w:t>
            </w:r>
          </w:p>
        </w:tc>
      </w:tr>
      <w:tr w:rsidR="00476223" w:rsidRPr="00476223" w14:paraId="338D8465" w14:textId="77777777" w:rsidTr="00726C1F">
        <w:trPr>
          <w:trHeight w:val="720"/>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2CE279DE" w14:textId="155F756B" w:rsidR="00476223" w:rsidRPr="00476223" w:rsidRDefault="00476223"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12</w:t>
            </w:r>
          </w:p>
        </w:tc>
        <w:tc>
          <w:tcPr>
            <w:tcW w:w="1069" w:type="dxa"/>
            <w:tcBorders>
              <w:top w:val="nil"/>
              <w:left w:val="nil"/>
              <w:bottom w:val="single" w:sz="4" w:space="0" w:color="auto"/>
              <w:right w:val="single" w:sz="4" w:space="0" w:color="auto"/>
            </w:tcBorders>
            <w:shd w:val="clear" w:color="auto" w:fill="auto"/>
            <w:noWrap/>
            <w:vAlign w:val="center"/>
            <w:hideMark/>
          </w:tcPr>
          <w:p w14:paraId="076A15E4" w14:textId="7FAA4881" w:rsidR="00476223" w:rsidRPr="00476223" w:rsidRDefault="009D31CF"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2</w:t>
            </w:r>
            <w:r w:rsidR="00476223" w:rsidRPr="00476223">
              <w:rPr>
                <w:rFonts w:ascii="Calibri" w:eastAsia="Times New Roman" w:hAnsi="Calibri" w:cs="Calibri"/>
                <w:color w:val="000000"/>
                <w:lang w:val="fr-FR"/>
              </w:rPr>
              <w:t> </w:t>
            </w:r>
          </w:p>
        </w:tc>
        <w:tc>
          <w:tcPr>
            <w:tcW w:w="3260" w:type="dxa"/>
            <w:tcBorders>
              <w:top w:val="nil"/>
              <w:left w:val="nil"/>
              <w:bottom w:val="single" w:sz="4" w:space="0" w:color="auto"/>
              <w:right w:val="single" w:sz="4" w:space="0" w:color="auto"/>
            </w:tcBorders>
            <w:shd w:val="clear" w:color="auto" w:fill="auto"/>
            <w:noWrap/>
            <w:vAlign w:val="center"/>
            <w:hideMark/>
          </w:tcPr>
          <w:p w14:paraId="0BD66FF2"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xml:space="preserve">Club féminin </w:t>
            </w:r>
            <w:proofErr w:type="spellStart"/>
            <w:r w:rsidRPr="00476223">
              <w:rPr>
                <w:rFonts w:ascii="Calibri" w:eastAsia="Times New Roman" w:hAnsi="Calibri" w:cs="Calibri"/>
                <w:color w:val="000000"/>
                <w:lang w:val="fr-FR"/>
              </w:rPr>
              <w:t>Talat</w:t>
            </w:r>
            <w:proofErr w:type="spellEnd"/>
            <w:r w:rsidRPr="00476223">
              <w:rPr>
                <w:rFonts w:ascii="Calibri" w:eastAsia="Times New Roman" w:hAnsi="Calibri" w:cs="Calibri"/>
                <w:color w:val="000000"/>
                <w:lang w:val="fr-FR"/>
              </w:rPr>
              <w:t xml:space="preserve"> N'</w:t>
            </w:r>
            <w:proofErr w:type="spellStart"/>
            <w:r w:rsidRPr="00476223">
              <w:rPr>
                <w:rFonts w:ascii="Calibri" w:eastAsia="Times New Roman" w:hAnsi="Calibri" w:cs="Calibri"/>
                <w:color w:val="000000"/>
                <w:lang w:val="fr-FR"/>
              </w:rPr>
              <w:t>Ouamane</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3C915F85"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xml:space="preserve">Adar </w:t>
            </w:r>
          </w:p>
        </w:tc>
        <w:tc>
          <w:tcPr>
            <w:tcW w:w="2268" w:type="dxa"/>
            <w:tcBorders>
              <w:top w:val="nil"/>
              <w:left w:val="nil"/>
              <w:bottom w:val="single" w:sz="4" w:space="0" w:color="auto"/>
              <w:right w:val="single" w:sz="4" w:space="0" w:color="auto"/>
            </w:tcBorders>
            <w:shd w:val="clear" w:color="auto" w:fill="auto"/>
            <w:noWrap/>
            <w:vAlign w:val="center"/>
            <w:hideMark/>
          </w:tcPr>
          <w:p w14:paraId="300A4B88"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Autre</w:t>
            </w:r>
          </w:p>
        </w:tc>
        <w:tc>
          <w:tcPr>
            <w:tcW w:w="5528" w:type="dxa"/>
            <w:tcBorders>
              <w:top w:val="nil"/>
              <w:left w:val="nil"/>
              <w:bottom w:val="single" w:sz="4" w:space="0" w:color="auto"/>
              <w:right w:val="single" w:sz="4" w:space="0" w:color="auto"/>
            </w:tcBorders>
            <w:shd w:val="clear" w:color="auto" w:fill="auto"/>
            <w:noWrap/>
            <w:vAlign w:val="center"/>
            <w:hideMark/>
          </w:tcPr>
          <w:p w14:paraId="16006E8F" w14:textId="36C747C8"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xml:space="preserve">Atelier de </w:t>
            </w:r>
            <w:r w:rsidR="009D31CF" w:rsidRPr="00476223">
              <w:rPr>
                <w:rFonts w:ascii="Calibri" w:eastAsia="Times New Roman" w:hAnsi="Calibri" w:cs="Calibri"/>
                <w:color w:val="000000"/>
                <w:lang w:val="fr-FR"/>
              </w:rPr>
              <w:t>tapisserie</w:t>
            </w:r>
            <w:r w:rsidRPr="00476223">
              <w:rPr>
                <w:rFonts w:ascii="Calibri" w:eastAsia="Times New Roman" w:hAnsi="Calibri" w:cs="Calibri"/>
                <w:color w:val="000000"/>
                <w:lang w:val="fr-FR"/>
              </w:rPr>
              <w:t>, artisanat local</w:t>
            </w:r>
          </w:p>
        </w:tc>
      </w:tr>
      <w:tr w:rsidR="00476223" w:rsidRPr="00476223" w14:paraId="11FCFEDF" w14:textId="77777777" w:rsidTr="00726C1F">
        <w:trPr>
          <w:trHeight w:val="720"/>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571CF733" w14:textId="5729E230" w:rsidR="00476223" w:rsidRPr="00476223" w:rsidRDefault="00476223"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13</w:t>
            </w:r>
          </w:p>
        </w:tc>
        <w:tc>
          <w:tcPr>
            <w:tcW w:w="1069" w:type="dxa"/>
            <w:tcBorders>
              <w:top w:val="nil"/>
              <w:left w:val="nil"/>
              <w:bottom w:val="single" w:sz="4" w:space="0" w:color="auto"/>
              <w:right w:val="single" w:sz="4" w:space="0" w:color="auto"/>
            </w:tcBorders>
            <w:shd w:val="clear" w:color="auto" w:fill="auto"/>
            <w:noWrap/>
            <w:vAlign w:val="center"/>
            <w:hideMark/>
          </w:tcPr>
          <w:p w14:paraId="0D443792" w14:textId="42AC683C"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w:t>
            </w:r>
            <w:r w:rsidR="009D31CF">
              <w:rPr>
                <w:rFonts w:ascii="Calibri" w:eastAsia="Times New Roman" w:hAnsi="Calibri" w:cs="Calibri"/>
                <w:color w:val="000000"/>
                <w:lang w:val="fr-FR"/>
              </w:rPr>
              <w:t>2</w:t>
            </w:r>
          </w:p>
        </w:tc>
        <w:tc>
          <w:tcPr>
            <w:tcW w:w="3260" w:type="dxa"/>
            <w:tcBorders>
              <w:top w:val="nil"/>
              <w:left w:val="nil"/>
              <w:bottom w:val="single" w:sz="4" w:space="0" w:color="auto"/>
              <w:right w:val="single" w:sz="4" w:space="0" w:color="auto"/>
            </w:tcBorders>
            <w:shd w:val="clear" w:color="auto" w:fill="auto"/>
            <w:noWrap/>
            <w:vAlign w:val="center"/>
            <w:hideMark/>
          </w:tcPr>
          <w:p w14:paraId="0D149FED"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xml:space="preserve">Village de poterie </w:t>
            </w:r>
          </w:p>
        </w:tc>
        <w:tc>
          <w:tcPr>
            <w:tcW w:w="1985" w:type="dxa"/>
            <w:tcBorders>
              <w:top w:val="nil"/>
              <w:left w:val="nil"/>
              <w:bottom w:val="single" w:sz="4" w:space="0" w:color="auto"/>
              <w:right w:val="single" w:sz="4" w:space="0" w:color="auto"/>
            </w:tcBorders>
            <w:shd w:val="clear" w:color="auto" w:fill="auto"/>
            <w:noWrap/>
            <w:vAlign w:val="center"/>
            <w:hideMark/>
          </w:tcPr>
          <w:p w14:paraId="6B48104D"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xml:space="preserve">Adar </w:t>
            </w:r>
          </w:p>
        </w:tc>
        <w:tc>
          <w:tcPr>
            <w:tcW w:w="2268" w:type="dxa"/>
            <w:tcBorders>
              <w:top w:val="nil"/>
              <w:left w:val="nil"/>
              <w:bottom w:val="single" w:sz="4" w:space="0" w:color="auto"/>
              <w:right w:val="single" w:sz="4" w:space="0" w:color="auto"/>
            </w:tcBorders>
            <w:shd w:val="clear" w:color="auto" w:fill="auto"/>
            <w:noWrap/>
            <w:vAlign w:val="center"/>
            <w:hideMark/>
          </w:tcPr>
          <w:p w14:paraId="46A64592"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Patrimoine</w:t>
            </w:r>
          </w:p>
        </w:tc>
        <w:tc>
          <w:tcPr>
            <w:tcW w:w="5528" w:type="dxa"/>
            <w:tcBorders>
              <w:top w:val="nil"/>
              <w:left w:val="nil"/>
              <w:bottom w:val="single" w:sz="4" w:space="0" w:color="auto"/>
              <w:right w:val="single" w:sz="4" w:space="0" w:color="auto"/>
            </w:tcBorders>
            <w:shd w:val="clear" w:color="auto" w:fill="auto"/>
            <w:noWrap/>
            <w:vAlign w:val="center"/>
            <w:hideMark/>
          </w:tcPr>
          <w:p w14:paraId="73C7C595"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xml:space="preserve">Visite de douar, atelier de poterie </w:t>
            </w:r>
          </w:p>
        </w:tc>
      </w:tr>
      <w:tr w:rsidR="00476223" w:rsidRPr="00476223" w14:paraId="38951434" w14:textId="77777777" w:rsidTr="00726C1F">
        <w:trPr>
          <w:trHeight w:val="480"/>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31CA6DB4" w14:textId="095B12D8" w:rsidR="00476223" w:rsidRPr="00476223" w:rsidRDefault="00476223"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14</w:t>
            </w:r>
          </w:p>
        </w:tc>
        <w:tc>
          <w:tcPr>
            <w:tcW w:w="1069" w:type="dxa"/>
            <w:tcBorders>
              <w:top w:val="nil"/>
              <w:left w:val="nil"/>
              <w:bottom w:val="single" w:sz="4" w:space="0" w:color="auto"/>
              <w:right w:val="single" w:sz="4" w:space="0" w:color="auto"/>
            </w:tcBorders>
            <w:shd w:val="clear" w:color="auto" w:fill="auto"/>
            <w:noWrap/>
            <w:vAlign w:val="center"/>
            <w:hideMark/>
          </w:tcPr>
          <w:p w14:paraId="3DDF712D" w14:textId="17F60E3B"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w:t>
            </w:r>
            <w:r w:rsidR="009D31CF">
              <w:rPr>
                <w:rFonts w:ascii="Calibri" w:eastAsia="Times New Roman" w:hAnsi="Calibri" w:cs="Calibri"/>
                <w:color w:val="000000"/>
                <w:lang w:val="fr-FR"/>
              </w:rPr>
              <w:t>4</w:t>
            </w:r>
          </w:p>
        </w:tc>
        <w:tc>
          <w:tcPr>
            <w:tcW w:w="3260" w:type="dxa"/>
            <w:tcBorders>
              <w:top w:val="nil"/>
              <w:left w:val="nil"/>
              <w:bottom w:val="single" w:sz="4" w:space="0" w:color="auto"/>
              <w:right w:val="single" w:sz="4" w:space="0" w:color="auto"/>
            </w:tcBorders>
            <w:shd w:val="clear" w:color="auto" w:fill="auto"/>
            <w:noWrap/>
            <w:vAlign w:val="center"/>
            <w:hideMark/>
          </w:tcPr>
          <w:p w14:paraId="40059C92"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xml:space="preserve"> gravures rupestres</w:t>
            </w:r>
          </w:p>
        </w:tc>
        <w:tc>
          <w:tcPr>
            <w:tcW w:w="1985" w:type="dxa"/>
            <w:tcBorders>
              <w:top w:val="nil"/>
              <w:left w:val="nil"/>
              <w:bottom w:val="single" w:sz="4" w:space="0" w:color="auto"/>
              <w:right w:val="single" w:sz="4" w:space="0" w:color="auto"/>
            </w:tcBorders>
            <w:shd w:val="clear" w:color="auto" w:fill="auto"/>
            <w:noWrap/>
            <w:vAlign w:val="center"/>
            <w:hideMark/>
          </w:tcPr>
          <w:p w14:paraId="325462FC"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xml:space="preserve">Adar </w:t>
            </w:r>
          </w:p>
        </w:tc>
        <w:tc>
          <w:tcPr>
            <w:tcW w:w="2268" w:type="dxa"/>
            <w:tcBorders>
              <w:top w:val="nil"/>
              <w:left w:val="nil"/>
              <w:bottom w:val="single" w:sz="4" w:space="0" w:color="auto"/>
              <w:right w:val="single" w:sz="4" w:space="0" w:color="auto"/>
            </w:tcBorders>
            <w:shd w:val="clear" w:color="auto" w:fill="auto"/>
            <w:noWrap/>
            <w:vAlign w:val="center"/>
            <w:hideMark/>
          </w:tcPr>
          <w:p w14:paraId="6A661E22"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Patrimoine</w:t>
            </w:r>
          </w:p>
        </w:tc>
        <w:tc>
          <w:tcPr>
            <w:tcW w:w="5528" w:type="dxa"/>
            <w:tcBorders>
              <w:top w:val="nil"/>
              <w:left w:val="nil"/>
              <w:bottom w:val="single" w:sz="4" w:space="0" w:color="auto"/>
              <w:right w:val="single" w:sz="4" w:space="0" w:color="auto"/>
            </w:tcBorders>
            <w:shd w:val="clear" w:color="auto" w:fill="auto"/>
            <w:noWrap/>
            <w:vAlign w:val="center"/>
            <w:hideMark/>
          </w:tcPr>
          <w:p w14:paraId="6A9EEE38" w14:textId="58BCB9CF"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xml:space="preserve">Visite </w:t>
            </w:r>
            <w:r w:rsidR="005671D5">
              <w:rPr>
                <w:rFonts w:ascii="Calibri" w:eastAsia="Times New Roman" w:hAnsi="Calibri" w:cs="Calibri"/>
                <w:color w:val="000000"/>
                <w:lang w:val="fr-FR"/>
              </w:rPr>
              <w:t>guidée a</w:t>
            </w:r>
            <w:r w:rsidRPr="00476223">
              <w:rPr>
                <w:rFonts w:ascii="Calibri" w:eastAsia="Times New Roman" w:hAnsi="Calibri" w:cs="Calibri"/>
                <w:color w:val="000000"/>
                <w:lang w:val="fr-FR"/>
              </w:rPr>
              <w:t xml:space="preserve">u site </w:t>
            </w:r>
          </w:p>
        </w:tc>
      </w:tr>
      <w:tr w:rsidR="00476223" w:rsidRPr="00476223" w14:paraId="13205EAA" w14:textId="77777777" w:rsidTr="00726C1F">
        <w:trPr>
          <w:trHeight w:val="480"/>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4A34D83F" w14:textId="354718CC" w:rsidR="00476223" w:rsidRPr="00476223" w:rsidRDefault="00476223"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15</w:t>
            </w:r>
          </w:p>
        </w:tc>
        <w:tc>
          <w:tcPr>
            <w:tcW w:w="1069" w:type="dxa"/>
            <w:tcBorders>
              <w:top w:val="nil"/>
              <w:left w:val="nil"/>
              <w:bottom w:val="single" w:sz="4" w:space="0" w:color="auto"/>
              <w:right w:val="single" w:sz="4" w:space="0" w:color="auto"/>
            </w:tcBorders>
            <w:shd w:val="clear" w:color="auto" w:fill="auto"/>
            <w:noWrap/>
            <w:vAlign w:val="center"/>
            <w:hideMark/>
          </w:tcPr>
          <w:p w14:paraId="6858BC0E" w14:textId="558CB4FD"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w:t>
            </w:r>
            <w:r w:rsidR="009D31CF">
              <w:rPr>
                <w:rFonts w:ascii="Calibri" w:eastAsia="Times New Roman" w:hAnsi="Calibri" w:cs="Calibri"/>
                <w:color w:val="000000"/>
                <w:lang w:val="fr-FR"/>
              </w:rPr>
              <w:t>4</w:t>
            </w:r>
          </w:p>
        </w:tc>
        <w:tc>
          <w:tcPr>
            <w:tcW w:w="3260" w:type="dxa"/>
            <w:tcBorders>
              <w:top w:val="nil"/>
              <w:left w:val="nil"/>
              <w:bottom w:val="single" w:sz="4" w:space="0" w:color="auto"/>
              <w:right w:val="single" w:sz="4" w:space="0" w:color="auto"/>
            </w:tcBorders>
            <w:shd w:val="clear" w:color="auto" w:fill="auto"/>
            <w:noWrap/>
            <w:vAlign w:val="center"/>
            <w:hideMark/>
          </w:tcPr>
          <w:p w14:paraId="2F3356C1"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xml:space="preserve">Les sept sources </w:t>
            </w:r>
          </w:p>
        </w:tc>
        <w:tc>
          <w:tcPr>
            <w:tcW w:w="1985" w:type="dxa"/>
            <w:tcBorders>
              <w:top w:val="nil"/>
              <w:left w:val="nil"/>
              <w:bottom w:val="single" w:sz="4" w:space="0" w:color="auto"/>
              <w:right w:val="single" w:sz="4" w:space="0" w:color="auto"/>
            </w:tcBorders>
            <w:shd w:val="clear" w:color="auto" w:fill="auto"/>
            <w:noWrap/>
            <w:vAlign w:val="center"/>
            <w:hideMark/>
          </w:tcPr>
          <w:p w14:paraId="5F93F2A4" w14:textId="77777777" w:rsidR="00476223" w:rsidRPr="00476223" w:rsidRDefault="00476223" w:rsidP="00476223">
            <w:pPr>
              <w:spacing w:line="240" w:lineRule="auto"/>
              <w:jc w:val="center"/>
              <w:rPr>
                <w:rFonts w:ascii="Calibri" w:eastAsia="Times New Roman" w:hAnsi="Calibri" w:cs="Calibri"/>
                <w:color w:val="000000"/>
                <w:lang w:val="fr-FR"/>
              </w:rPr>
            </w:pPr>
            <w:proofErr w:type="spellStart"/>
            <w:r w:rsidRPr="00476223">
              <w:rPr>
                <w:rFonts w:ascii="Calibri" w:eastAsia="Times New Roman" w:hAnsi="Calibri" w:cs="Calibri"/>
                <w:color w:val="000000"/>
                <w:lang w:val="fr-FR"/>
              </w:rPr>
              <w:t>Toughmart</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49D07730"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Escapade nature</w:t>
            </w:r>
          </w:p>
        </w:tc>
        <w:tc>
          <w:tcPr>
            <w:tcW w:w="5528" w:type="dxa"/>
            <w:tcBorders>
              <w:top w:val="nil"/>
              <w:left w:val="nil"/>
              <w:bottom w:val="single" w:sz="4" w:space="0" w:color="auto"/>
              <w:right w:val="single" w:sz="4" w:space="0" w:color="auto"/>
            </w:tcBorders>
            <w:shd w:val="clear" w:color="auto" w:fill="auto"/>
            <w:noWrap/>
            <w:vAlign w:val="center"/>
            <w:hideMark/>
          </w:tcPr>
          <w:p w14:paraId="5D793EB5" w14:textId="068B2F74" w:rsidR="00476223" w:rsidRPr="00476223" w:rsidRDefault="009D31CF"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Randonnée</w:t>
            </w:r>
            <w:r w:rsidR="005671D5">
              <w:rPr>
                <w:rFonts w:ascii="Calibri" w:eastAsia="Times New Roman" w:hAnsi="Calibri" w:cs="Calibri"/>
                <w:color w:val="000000"/>
                <w:lang w:val="fr-FR"/>
              </w:rPr>
              <w:t xml:space="preserve"> autour de la thématique de l’eau </w:t>
            </w:r>
          </w:p>
        </w:tc>
      </w:tr>
      <w:tr w:rsidR="00476223" w:rsidRPr="00476223" w14:paraId="54FC6569" w14:textId="77777777" w:rsidTr="00726C1F">
        <w:trPr>
          <w:trHeight w:val="480"/>
          <w:jc w:val="center"/>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5BDC6E82" w14:textId="1928D53B" w:rsidR="00476223" w:rsidRPr="00476223" w:rsidRDefault="00476223"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16</w:t>
            </w:r>
          </w:p>
        </w:tc>
        <w:tc>
          <w:tcPr>
            <w:tcW w:w="1069" w:type="dxa"/>
            <w:tcBorders>
              <w:top w:val="nil"/>
              <w:left w:val="nil"/>
              <w:bottom w:val="single" w:sz="4" w:space="0" w:color="auto"/>
              <w:right w:val="single" w:sz="4" w:space="0" w:color="auto"/>
            </w:tcBorders>
            <w:shd w:val="clear" w:color="auto" w:fill="auto"/>
            <w:noWrap/>
            <w:vAlign w:val="center"/>
            <w:hideMark/>
          </w:tcPr>
          <w:p w14:paraId="32884765" w14:textId="120839A9"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w:t>
            </w:r>
            <w:r w:rsidR="009D31CF">
              <w:rPr>
                <w:rFonts w:ascii="Calibri" w:eastAsia="Times New Roman" w:hAnsi="Calibri" w:cs="Calibri"/>
                <w:color w:val="000000"/>
                <w:lang w:val="fr-FR"/>
              </w:rPr>
              <w:t>4</w:t>
            </w:r>
          </w:p>
        </w:tc>
        <w:tc>
          <w:tcPr>
            <w:tcW w:w="3260" w:type="dxa"/>
            <w:tcBorders>
              <w:top w:val="nil"/>
              <w:left w:val="nil"/>
              <w:bottom w:val="single" w:sz="4" w:space="0" w:color="auto"/>
              <w:right w:val="single" w:sz="4" w:space="0" w:color="auto"/>
            </w:tcBorders>
            <w:shd w:val="clear" w:color="auto" w:fill="auto"/>
            <w:noWrap/>
            <w:vAlign w:val="center"/>
            <w:hideMark/>
          </w:tcPr>
          <w:p w14:paraId="3127C330"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Sommet d'</w:t>
            </w:r>
            <w:proofErr w:type="spellStart"/>
            <w:r w:rsidRPr="00476223">
              <w:rPr>
                <w:rFonts w:ascii="Calibri" w:eastAsia="Times New Roman" w:hAnsi="Calibri" w:cs="Calibri"/>
                <w:color w:val="000000"/>
                <w:lang w:val="fr-FR"/>
              </w:rPr>
              <w:t>Aklim</w:t>
            </w:r>
            <w:proofErr w:type="spellEnd"/>
            <w:r w:rsidRPr="00476223">
              <w:rPr>
                <w:rFonts w:ascii="Calibri" w:eastAsia="Times New Roman" w:hAnsi="Calibri" w:cs="Calibri"/>
                <w:color w:val="000000"/>
                <w:lang w:val="fr-FR"/>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5D77C594"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xml:space="preserve">Adar </w:t>
            </w:r>
          </w:p>
        </w:tc>
        <w:tc>
          <w:tcPr>
            <w:tcW w:w="2268" w:type="dxa"/>
            <w:tcBorders>
              <w:top w:val="nil"/>
              <w:left w:val="nil"/>
              <w:bottom w:val="single" w:sz="4" w:space="0" w:color="auto"/>
              <w:right w:val="single" w:sz="4" w:space="0" w:color="auto"/>
            </w:tcBorders>
            <w:shd w:val="clear" w:color="auto" w:fill="auto"/>
            <w:noWrap/>
            <w:vAlign w:val="center"/>
            <w:hideMark/>
          </w:tcPr>
          <w:p w14:paraId="56E3A0FF" w14:textId="7777777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Escapade nature</w:t>
            </w:r>
          </w:p>
        </w:tc>
        <w:tc>
          <w:tcPr>
            <w:tcW w:w="5528" w:type="dxa"/>
            <w:tcBorders>
              <w:top w:val="nil"/>
              <w:left w:val="nil"/>
              <w:bottom w:val="single" w:sz="4" w:space="0" w:color="auto"/>
              <w:right w:val="single" w:sz="4" w:space="0" w:color="auto"/>
            </w:tcBorders>
            <w:shd w:val="clear" w:color="auto" w:fill="auto"/>
            <w:noWrap/>
            <w:vAlign w:val="center"/>
            <w:hideMark/>
          </w:tcPr>
          <w:p w14:paraId="75A4357E" w14:textId="6CD75BE7" w:rsidR="00476223" w:rsidRPr="00476223" w:rsidRDefault="00476223"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 xml:space="preserve">Visite du site,  vue panoramique, </w:t>
            </w:r>
            <w:r w:rsidR="007F030E" w:rsidRPr="00476223">
              <w:rPr>
                <w:rFonts w:ascii="Calibri" w:eastAsia="Times New Roman" w:hAnsi="Calibri" w:cs="Calibri"/>
                <w:color w:val="000000"/>
                <w:lang w:val="fr-FR"/>
              </w:rPr>
              <w:t>randonnée</w:t>
            </w:r>
          </w:p>
        </w:tc>
      </w:tr>
      <w:tr w:rsidR="009D31CF" w:rsidRPr="00476223" w14:paraId="7C5E000C" w14:textId="77777777" w:rsidTr="00726C1F">
        <w:trPr>
          <w:trHeight w:val="480"/>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14:paraId="4AE30244" w14:textId="79754AE7" w:rsidR="009D31CF" w:rsidRDefault="009D31CF"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17</w:t>
            </w:r>
          </w:p>
        </w:tc>
        <w:tc>
          <w:tcPr>
            <w:tcW w:w="1069" w:type="dxa"/>
            <w:tcBorders>
              <w:top w:val="nil"/>
              <w:left w:val="nil"/>
              <w:bottom w:val="single" w:sz="4" w:space="0" w:color="auto"/>
              <w:right w:val="single" w:sz="4" w:space="0" w:color="auto"/>
            </w:tcBorders>
            <w:shd w:val="clear" w:color="auto" w:fill="auto"/>
            <w:noWrap/>
            <w:vAlign w:val="center"/>
          </w:tcPr>
          <w:p w14:paraId="01DAC166" w14:textId="292413A4" w:rsidR="009D31CF" w:rsidRPr="00476223" w:rsidRDefault="009D31CF"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3</w:t>
            </w:r>
          </w:p>
        </w:tc>
        <w:tc>
          <w:tcPr>
            <w:tcW w:w="3260" w:type="dxa"/>
            <w:tcBorders>
              <w:top w:val="nil"/>
              <w:left w:val="nil"/>
              <w:bottom w:val="single" w:sz="4" w:space="0" w:color="auto"/>
              <w:right w:val="single" w:sz="4" w:space="0" w:color="auto"/>
            </w:tcBorders>
            <w:shd w:val="clear" w:color="auto" w:fill="auto"/>
            <w:noWrap/>
            <w:vAlign w:val="center"/>
          </w:tcPr>
          <w:p w14:paraId="403A1F9A" w14:textId="0485ADE8" w:rsidR="009D31CF" w:rsidRPr="00476223" w:rsidRDefault="009D31CF"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la grotte d'</w:t>
            </w:r>
            <w:proofErr w:type="spellStart"/>
            <w:r w:rsidRPr="00476223">
              <w:rPr>
                <w:rFonts w:ascii="Calibri" w:eastAsia="Times New Roman" w:hAnsi="Calibri" w:cs="Calibri"/>
                <w:color w:val="000000"/>
                <w:lang w:val="fr-FR"/>
              </w:rPr>
              <w:t>Ifri</w:t>
            </w:r>
            <w:proofErr w:type="spellEnd"/>
          </w:p>
        </w:tc>
        <w:tc>
          <w:tcPr>
            <w:tcW w:w="1985" w:type="dxa"/>
            <w:tcBorders>
              <w:top w:val="nil"/>
              <w:left w:val="nil"/>
              <w:bottom w:val="single" w:sz="4" w:space="0" w:color="auto"/>
              <w:right w:val="single" w:sz="4" w:space="0" w:color="auto"/>
            </w:tcBorders>
            <w:shd w:val="clear" w:color="auto" w:fill="auto"/>
            <w:noWrap/>
            <w:vAlign w:val="center"/>
          </w:tcPr>
          <w:p w14:paraId="10DB1D9C" w14:textId="37C0245A" w:rsidR="009D31CF" w:rsidRPr="00476223" w:rsidRDefault="009D31CF" w:rsidP="00476223">
            <w:pPr>
              <w:spacing w:line="240" w:lineRule="auto"/>
              <w:jc w:val="center"/>
              <w:rPr>
                <w:rFonts w:ascii="Calibri" w:eastAsia="Times New Roman" w:hAnsi="Calibri" w:cs="Calibri"/>
                <w:color w:val="000000"/>
                <w:lang w:val="fr-FR"/>
              </w:rPr>
            </w:pPr>
            <w:proofErr w:type="spellStart"/>
            <w:r w:rsidRPr="00476223">
              <w:rPr>
                <w:rFonts w:ascii="Calibri" w:eastAsia="Times New Roman" w:hAnsi="Calibri" w:cs="Calibri"/>
                <w:color w:val="000000"/>
                <w:lang w:val="fr-FR"/>
              </w:rPr>
              <w:t>Nihit</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410B98CD" w14:textId="1120E4AB" w:rsidR="009D31CF" w:rsidRPr="00476223" w:rsidRDefault="009D31CF"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Escapade nature</w:t>
            </w:r>
          </w:p>
        </w:tc>
        <w:tc>
          <w:tcPr>
            <w:tcW w:w="5528" w:type="dxa"/>
            <w:tcBorders>
              <w:top w:val="nil"/>
              <w:left w:val="nil"/>
              <w:bottom w:val="single" w:sz="4" w:space="0" w:color="auto"/>
              <w:right w:val="single" w:sz="4" w:space="0" w:color="auto"/>
            </w:tcBorders>
            <w:shd w:val="clear" w:color="auto" w:fill="auto"/>
            <w:noWrap/>
            <w:vAlign w:val="center"/>
          </w:tcPr>
          <w:p w14:paraId="74F1D3F9" w14:textId="66CF6DD3" w:rsidR="009D31CF" w:rsidRPr="00476223" w:rsidRDefault="009D31CF"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Visite du site, lecture géologique, spéléologie</w:t>
            </w:r>
          </w:p>
        </w:tc>
      </w:tr>
      <w:tr w:rsidR="009D31CF" w:rsidRPr="00476223" w14:paraId="5DA42295" w14:textId="77777777" w:rsidTr="00726C1F">
        <w:trPr>
          <w:trHeight w:val="480"/>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14:paraId="5AD504D9" w14:textId="02AA368B" w:rsidR="009D31CF" w:rsidRDefault="009D31CF"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18</w:t>
            </w:r>
          </w:p>
        </w:tc>
        <w:tc>
          <w:tcPr>
            <w:tcW w:w="1069" w:type="dxa"/>
            <w:tcBorders>
              <w:top w:val="nil"/>
              <w:left w:val="nil"/>
              <w:bottom w:val="single" w:sz="4" w:space="0" w:color="auto"/>
              <w:right w:val="single" w:sz="4" w:space="0" w:color="auto"/>
            </w:tcBorders>
            <w:shd w:val="clear" w:color="auto" w:fill="auto"/>
            <w:noWrap/>
            <w:vAlign w:val="center"/>
          </w:tcPr>
          <w:p w14:paraId="3927D332" w14:textId="66E2E2CF" w:rsidR="009D31CF" w:rsidRPr="00476223" w:rsidRDefault="009D31CF"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3</w:t>
            </w:r>
          </w:p>
        </w:tc>
        <w:tc>
          <w:tcPr>
            <w:tcW w:w="3260" w:type="dxa"/>
            <w:tcBorders>
              <w:top w:val="nil"/>
              <w:left w:val="nil"/>
              <w:bottom w:val="single" w:sz="4" w:space="0" w:color="auto"/>
              <w:right w:val="single" w:sz="4" w:space="0" w:color="auto"/>
            </w:tcBorders>
            <w:shd w:val="clear" w:color="auto" w:fill="auto"/>
            <w:noWrap/>
            <w:vAlign w:val="center"/>
          </w:tcPr>
          <w:p w14:paraId="47DE0140" w14:textId="45ED4E10" w:rsidR="009D31CF" w:rsidRPr="00476223" w:rsidRDefault="009D31CF" w:rsidP="00476223">
            <w:pPr>
              <w:spacing w:line="240" w:lineRule="auto"/>
              <w:jc w:val="center"/>
              <w:rPr>
                <w:rFonts w:ascii="Calibri" w:eastAsia="Times New Roman" w:hAnsi="Calibri" w:cs="Calibri"/>
                <w:color w:val="000000"/>
                <w:lang w:val="fr-FR"/>
              </w:rPr>
            </w:pPr>
            <w:proofErr w:type="spellStart"/>
            <w:r>
              <w:rPr>
                <w:rFonts w:ascii="Calibri" w:eastAsia="Times New Roman" w:hAnsi="Calibri" w:cs="Calibri"/>
                <w:color w:val="000000"/>
                <w:lang w:val="fr-FR"/>
              </w:rPr>
              <w:t>Tagadirt</w:t>
            </w:r>
            <w:proofErr w:type="spellEnd"/>
            <w:r>
              <w:rPr>
                <w:rFonts w:ascii="Calibri" w:eastAsia="Times New Roman" w:hAnsi="Calibri" w:cs="Calibri"/>
                <w:color w:val="000000"/>
                <w:lang w:val="fr-FR"/>
              </w:rPr>
              <w:t xml:space="preserve"> </w:t>
            </w:r>
          </w:p>
        </w:tc>
        <w:tc>
          <w:tcPr>
            <w:tcW w:w="1985" w:type="dxa"/>
            <w:tcBorders>
              <w:top w:val="nil"/>
              <w:left w:val="nil"/>
              <w:bottom w:val="single" w:sz="4" w:space="0" w:color="auto"/>
              <w:right w:val="single" w:sz="4" w:space="0" w:color="auto"/>
            </w:tcBorders>
            <w:shd w:val="clear" w:color="auto" w:fill="auto"/>
            <w:noWrap/>
            <w:vAlign w:val="center"/>
          </w:tcPr>
          <w:p w14:paraId="2AE2D728" w14:textId="3BD8A23D" w:rsidR="009D31CF" w:rsidRPr="00476223" w:rsidRDefault="009D31CF" w:rsidP="00476223">
            <w:pPr>
              <w:spacing w:line="240" w:lineRule="auto"/>
              <w:jc w:val="center"/>
              <w:rPr>
                <w:rFonts w:ascii="Calibri" w:eastAsia="Times New Roman" w:hAnsi="Calibri" w:cs="Calibri"/>
                <w:color w:val="000000"/>
                <w:lang w:val="fr-FR"/>
              </w:rPr>
            </w:pPr>
            <w:proofErr w:type="spellStart"/>
            <w:r>
              <w:rPr>
                <w:rFonts w:ascii="Calibri" w:eastAsia="Times New Roman" w:hAnsi="Calibri" w:cs="Calibri"/>
                <w:color w:val="000000"/>
                <w:lang w:val="fr-FR"/>
              </w:rPr>
              <w:t>Toughmert</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5B64EA61" w14:textId="6FEC70E5" w:rsidR="009D31CF" w:rsidRPr="00476223" w:rsidRDefault="00D3327A"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Patrimoine</w:t>
            </w:r>
          </w:p>
        </w:tc>
        <w:tc>
          <w:tcPr>
            <w:tcW w:w="5528" w:type="dxa"/>
            <w:tcBorders>
              <w:top w:val="nil"/>
              <w:left w:val="nil"/>
              <w:bottom w:val="single" w:sz="4" w:space="0" w:color="auto"/>
              <w:right w:val="single" w:sz="4" w:space="0" w:color="auto"/>
            </w:tcBorders>
            <w:shd w:val="clear" w:color="auto" w:fill="auto"/>
            <w:noWrap/>
            <w:vAlign w:val="center"/>
          </w:tcPr>
          <w:p w14:paraId="498064B4" w14:textId="42A09EED" w:rsidR="009D31CF" w:rsidRPr="00476223" w:rsidRDefault="009D31CF"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Visité guidée</w:t>
            </w:r>
            <w:r w:rsidR="005671D5">
              <w:rPr>
                <w:rFonts w:ascii="Calibri" w:eastAsia="Times New Roman" w:hAnsi="Calibri" w:cs="Calibri"/>
                <w:color w:val="000000"/>
                <w:lang w:val="fr-FR"/>
              </w:rPr>
              <w:t>, description du patrimoine architectural, savoir-faire locale, histoire du village…</w:t>
            </w:r>
          </w:p>
        </w:tc>
      </w:tr>
      <w:tr w:rsidR="009D31CF" w:rsidRPr="00476223" w14:paraId="321DF1DD" w14:textId="77777777" w:rsidTr="00726C1F">
        <w:trPr>
          <w:trHeight w:val="480"/>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14:paraId="098013D1" w14:textId="56FB1D47" w:rsidR="009D31CF" w:rsidRDefault="009D31CF"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19</w:t>
            </w:r>
          </w:p>
        </w:tc>
        <w:tc>
          <w:tcPr>
            <w:tcW w:w="1069" w:type="dxa"/>
            <w:tcBorders>
              <w:top w:val="nil"/>
              <w:left w:val="nil"/>
              <w:bottom w:val="single" w:sz="4" w:space="0" w:color="auto"/>
              <w:right w:val="single" w:sz="4" w:space="0" w:color="auto"/>
            </w:tcBorders>
            <w:shd w:val="clear" w:color="auto" w:fill="auto"/>
            <w:noWrap/>
            <w:vAlign w:val="center"/>
          </w:tcPr>
          <w:p w14:paraId="1184E0CA" w14:textId="5F915E7E" w:rsidR="009D31CF" w:rsidRPr="00476223" w:rsidRDefault="009D31CF"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3</w:t>
            </w:r>
          </w:p>
        </w:tc>
        <w:tc>
          <w:tcPr>
            <w:tcW w:w="3260" w:type="dxa"/>
            <w:tcBorders>
              <w:top w:val="nil"/>
              <w:left w:val="nil"/>
              <w:bottom w:val="single" w:sz="4" w:space="0" w:color="auto"/>
              <w:right w:val="single" w:sz="4" w:space="0" w:color="auto"/>
            </w:tcBorders>
            <w:shd w:val="clear" w:color="auto" w:fill="auto"/>
            <w:noWrap/>
            <w:vAlign w:val="center"/>
          </w:tcPr>
          <w:p w14:paraId="31B07123" w14:textId="2A4A0E88" w:rsidR="009D31CF" w:rsidRPr="00476223" w:rsidRDefault="009D31CF"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Agadir d’Adar</w:t>
            </w:r>
          </w:p>
        </w:tc>
        <w:tc>
          <w:tcPr>
            <w:tcW w:w="1985" w:type="dxa"/>
            <w:tcBorders>
              <w:top w:val="nil"/>
              <w:left w:val="nil"/>
              <w:bottom w:val="single" w:sz="4" w:space="0" w:color="auto"/>
              <w:right w:val="single" w:sz="4" w:space="0" w:color="auto"/>
            </w:tcBorders>
            <w:shd w:val="clear" w:color="auto" w:fill="auto"/>
            <w:noWrap/>
            <w:vAlign w:val="center"/>
          </w:tcPr>
          <w:p w14:paraId="58F117B1" w14:textId="761C320B" w:rsidR="009D31CF" w:rsidRPr="00476223" w:rsidRDefault="009D31CF"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Adar</w:t>
            </w:r>
          </w:p>
        </w:tc>
        <w:tc>
          <w:tcPr>
            <w:tcW w:w="2268" w:type="dxa"/>
            <w:tcBorders>
              <w:top w:val="nil"/>
              <w:left w:val="nil"/>
              <w:bottom w:val="single" w:sz="4" w:space="0" w:color="auto"/>
              <w:right w:val="single" w:sz="4" w:space="0" w:color="auto"/>
            </w:tcBorders>
            <w:shd w:val="clear" w:color="auto" w:fill="auto"/>
            <w:noWrap/>
            <w:vAlign w:val="center"/>
          </w:tcPr>
          <w:p w14:paraId="3426C22F" w14:textId="5CB3EB83" w:rsidR="009D31CF" w:rsidRPr="00476223" w:rsidRDefault="00D3327A"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Patrimoine</w:t>
            </w:r>
          </w:p>
        </w:tc>
        <w:tc>
          <w:tcPr>
            <w:tcW w:w="5528" w:type="dxa"/>
            <w:tcBorders>
              <w:top w:val="nil"/>
              <w:left w:val="nil"/>
              <w:bottom w:val="single" w:sz="4" w:space="0" w:color="auto"/>
              <w:right w:val="single" w:sz="4" w:space="0" w:color="auto"/>
            </w:tcBorders>
            <w:shd w:val="clear" w:color="auto" w:fill="auto"/>
            <w:noWrap/>
            <w:vAlign w:val="center"/>
          </w:tcPr>
          <w:p w14:paraId="4DF45998" w14:textId="3B14B99D" w:rsidR="009D31CF" w:rsidRPr="00476223" w:rsidRDefault="005671D5"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Visité guidée, description du patrimoine architectural, savoir-faire locale, histoire du village…</w:t>
            </w:r>
          </w:p>
        </w:tc>
      </w:tr>
      <w:tr w:rsidR="009D31CF" w:rsidRPr="00476223" w14:paraId="4E609EC8" w14:textId="77777777" w:rsidTr="00726C1F">
        <w:trPr>
          <w:trHeight w:val="480"/>
          <w:jc w:val="center"/>
        </w:trPr>
        <w:tc>
          <w:tcPr>
            <w:tcW w:w="491" w:type="dxa"/>
            <w:tcBorders>
              <w:top w:val="nil"/>
              <w:left w:val="single" w:sz="4" w:space="0" w:color="auto"/>
              <w:bottom w:val="single" w:sz="4" w:space="0" w:color="auto"/>
              <w:right w:val="single" w:sz="4" w:space="0" w:color="auto"/>
            </w:tcBorders>
            <w:shd w:val="clear" w:color="auto" w:fill="auto"/>
            <w:noWrap/>
            <w:vAlign w:val="center"/>
          </w:tcPr>
          <w:p w14:paraId="0CE94FCC" w14:textId="7A9F2221" w:rsidR="009D31CF" w:rsidRDefault="009D31CF"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20</w:t>
            </w:r>
          </w:p>
        </w:tc>
        <w:tc>
          <w:tcPr>
            <w:tcW w:w="1069" w:type="dxa"/>
            <w:tcBorders>
              <w:top w:val="nil"/>
              <w:left w:val="nil"/>
              <w:bottom w:val="single" w:sz="4" w:space="0" w:color="auto"/>
              <w:right w:val="single" w:sz="4" w:space="0" w:color="auto"/>
            </w:tcBorders>
            <w:shd w:val="clear" w:color="auto" w:fill="auto"/>
            <w:noWrap/>
            <w:vAlign w:val="center"/>
          </w:tcPr>
          <w:p w14:paraId="6DA6F403" w14:textId="6098C383" w:rsidR="009D31CF" w:rsidRPr="00476223" w:rsidRDefault="009D31CF"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1</w:t>
            </w:r>
          </w:p>
        </w:tc>
        <w:tc>
          <w:tcPr>
            <w:tcW w:w="3260" w:type="dxa"/>
            <w:tcBorders>
              <w:top w:val="nil"/>
              <w:left w:val="nil"/>
              <w:bottom w:val="single" w:sz="4" w:space="0" w:color="auto"/>
              <w:right w:val="single" w:sz="4" w:space="0" w:color="auto"/>
            </w:tcBorders>
            <w:shd w:val="clear" w:color="auto" w:fill="auto"/>
            <w:noWrap/>
            <w:vAlign w:val="center"/>
          </w:tcPr>
          <w:p w14:paraId="38EC0C0E" w14:textId="578591E1" w:rsidR="009D31CF" w:rsidRPr="00476223" w:rsidRDefault="009D31CF"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 xml:space="preserve">Gite </w:t>
            </w:r>
            <w:proofErr w:type="spellStart"/>
            <w:r>
              <w:rPr>
                <w:rFonts w:ascii="Calibri" w:eastAsia="Times New Roman" w:hAnsi="Calibri" w:cs="Calibri"/>
                <w:color w:val="000000"/>
                <w:lang w:val="fr-FR"/>
              </w:rPr>
              <w:t>Imi</w:t>
            </w:r>
            <w:proofErr w:type="spellEnd"/>
            <w:r>
              <w:rPr>
                <w:rFonts w:ascii="Calibri" w:eastAsia="Times New Roman" w:hAnsi="Calibri" w:cs="Calibri"/>
                <w:color w:val="000000"/>
                <w:lang w:val="fr-FR"/>
              </w:rPr>
              <w:t xml:space="preserve"> N’</w:t>
            </w:r>
            <w:proofErr w:type="spellStart"/>
            <w:r>
              <w:rPr>
                <w:rFonts w:ascii="Calibri" w:eastAsia="Times New Roman" w:hAnsi="Calibri" w:cs="Calibri"/>
                <w:color w:val="000000"/>
                <w:lang w:val="fr-FR"/>
              </w:rPr>
              <w:t>Tayart</w:t>
            </w:r>
            <w:proofErr w:type="spellEnd"/>
          </w:p>
        </w:tc>
        <w:tc>
          <w:tcPr>
            <w:tcW w:w="1985" w:type="dxa"/>
            <w:tcBorders>
              <w:top w:val="nil"/>
              <w:left w:val="nil"/>
              <w:bottom w:val="single" w:sz="4" w:space="0" w:color="auto"/>
              <w:right w:val="single" w:sz="4" w:space="0" w:color="auto"/>
            </w:tcBorders>
            <w:shd w:val="clear" w:color="auto" w:fill="auto"/>
            <w:noWrap/>
            <w:vAlign w:val="center"/>
          </w:tcPr>
          <w:p w14:paraId="52973D64" w14:textId="6A9601DF" w:rsidR="009D31CF" w:rsidRPr="00476223" w:rsidRDefault="009D31CF" w:rsidP="00476223">
            <w:pPr>
              <w:spacing w:line="240" w:lineRule="auto"/>
              <w:jc w:val="center"/>
              <w:rPr>
                <w:rFonts w:ascii="Calibri" w:eastAsia="Times New Roman" w:hAnsi="Calibri" w:cs="Calibri"/>
                <w:color w:val="000000"/>
                <w:lang w:val="fr-FR"/>
              </w:rPr>
            </w:pPr>
            <w:proofErr w:type="spellStart"/>
            <w:r>
              <w:rPr>
                <w:rFonts w:ascii="Calibri" w:eastAsia="Times New Roman" w:hAnsi="Calibri" w:cs="Calibri"/>
                <w:color w:val="000000"/>
                <w:lang w:val="fr-FR"/>
              </w:rPr>
              <w:t>Imi</w:t>
            </w:r>
            <w:proofErr w:type="spellEnd"/>
            <w:r>
              <w:rPr>
                <w:rFonts w:ascii="Calibri" w:eastAsia="Times New Roman" w:hAnsi="Calibri" w:cs="Calibri"/>
                <w:color w:val="000000"/>
                <w:lang w:val="fr-FR"/>
              </w:rPr>
              <w:t xml:space="preserve"> N’</w:t>
            </w:r>
            <w:proofErr w:type="spellStart"/>
            <w:r>
              <w:rPr>
                <w:rFonts w:ascii="Calibri" w:eastAsia="Times New Roman" w:hAnsi="Calibri" w:cs="Calibri"/>
                <w:color w:val="000000"/>
                <w:lang w:val="fr-FR"/>
              </w:rPr>
              <w:t>Tayart</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0F1B0A09" w14:textId="17D2B303" w:rsidR="009D31CF" w:rsidRPr="00476223" w:rsidRDefault="009D31CF" w:rsidP="00476223">
            <w:pPr>
              <w:spacing w:line="240" w:lineRule="auto"/>
              <w:jc w:val="center"/>
              <w:rPr>
                <w:rFonts w:ascii="Calibri" w:eastAsia="Times New Roman" w:hAnsi="Calibri" w:cs="Calibri"/>
                <w:color w:val="000000"/>
                <w:lang w:val="fr-FR"/>
              </w:rPr>
            </w:pPr>
            <w:r>
              <w:rPr>
                <w:rFonts w:ascii="Calibri" w:eastAsia="Times New Roman" w:hAnsi="Calibri" w:cs="Calibri"/>
                <w:color w:val="000000"/>
                <w:lang w:val="fr-FR"/>
              </w:rPr>
              <w:t xml:space="preserve">Hébergement </w:t>
            </w:r>
          </w:p>
        </w:tc>
        <w:tc>
          <w:tcPr>
            <w:tcW w:w="5528" w:type="dxa"/>
            <w:tcBorders>
              <w:top w:val="nil"/>
              <w:left w:val="nil"/>
              <w:bottom w:val="single" w:sz="4" w:space="0" w:color="auto"/>
              <w:right w:val="single" w:sz="4" w:space="0" w:color="auto"/>
            </w:tcBorders>
            <w:shd w:val="clear" w:color="auto" w:fill="auto"/>
            <w:noWrap/>
            <w:vAlign w:val="center"/>
          </w:tcPr>
          <w:p w14:paraId="1B5CB38B" w14:textId="1C489CCF" w:rsidR="009D31CF" w:rsidRPr="00476223" w:rsidRDefault="005671D5" w:rsidP="00476223">
            <w:pPr>
              <w:spacing w:line="240" w:lineRule="auto"/>
              <w:jc w:val="center"/>
              <w:rPr>
                <w:rFonts w:ascii="Calibri" w:eastAsia="Times New Roman" w:hAnsi="Calibri" w:cs="Calibri"/>
                <w:color w:val="000000"/>
                <w:lang w:val="fr-FR"/>
              </w:rPr>
            </w:pPr>
            <w:r w:rsidRPr="00476223">
              <w:rPr>
                <w:rFonts w:ascii="Calibri" w:eastAsia="Times New Roman" w:hAnsi="Calibri" w:cs="Calibri"/>
                <w:color w:val="000000"/>
                <w:lang w:val="fr-FR"/>
              </w:rPr>
              <w:t>Hébergement et restauration</w:t>
            </w:r>
          </w:p>
        </w:tc>
      </w:tr>
    </w:tbl>
    <w:p w14:paraId="7E6694B7" w14:textId="77777777" w:rsidR="00476223" w:rsidRDefault="00476223" w:rsidP="00476223"/>
    <w:p w14:paraId="5FC89E9D" w14:textId="40D49A17" w:rsidR="00476223" w:rsidRDefault="00476223">
      <w:r>
        <w:t xml:space="preserve"> </w:t>
      </w:r>
    </w:p>
    <w:sectPr w:rsidR="00476223" w:rsidSect="00476223">
      <w:pgSz w:w="16838" w:h="11906" w:orient="landscape" w:code="9"/>
      <w:pgMar w:top="1440" w:right="1440" w:bottom="856" w:left="567"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11315" w14:textId="77777777" w:rsidR="00991C97" w:rsidRDefault="00991C97">
      <w:pPr>
        <w:spacing w:line="240" w:lineRule="auto"/>
      </w:pPr>
      <w:r>
        <w:separator/>
      </w:r>
    </w:p>
  </w:endnote>
  <w:endnote w:type="continuationSeparator" w:id="0">
    <w:p w14:paraId="325D4685" w14:textId="77777777" w:rsidR="00991C97" w:rsidRDefault="00991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9ED08" w14:textId="77777777" w:rsidR="001D70C1" w:rsidRDefault="003E2513">
    <w:r>
      <w:rPr>
        <w:noProof/>
        <w:lang w:val="fr-FR"/>
      </w:rPr>
      <w:drawing>
        <wp:anchor distT="114300" distB="114300" distL="114300" distR="114300" simplePos="0" relativeHeight="251664384" behindDoc="0" locked="0" layoutInCell="1" hidden="0" allowOverlap="1" wp14:anchorId="489A427B" wp14:editId="60F53C3A">
          <wp:simplePos x="0" y="0"/>
          <wp:positionH relativeFrom="column">
            <wp:posOffset>1419225</wp:posOffset>
          </wp:positionH>
          <wp:positionV relativeFrom="paragraph">
            <wp:posOffset>214125</wp:posOffset>
          </wp:positionV>
          <wp:extent cx="564505" cy="540653"/>
          <wp:effectExtent l="0" t="0" r="0" b="0"/>
          <wp:wrapSquare wrapText="bothSides" distT="114300" distB="114300" distL="114300" distR="11430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64505" cy="540653"/>
                  </a:xfrm>
                  <a:prstGeom prst="rect">
                    <a:avLst/>
                  </a:prstGeom>
                  <a:ln/>
                </pic:spPr>
              </pic:pic>
            </a:graphicData>
          </a:graphic>
        </wp:anchor>
      </w:drawing>
    </w:r>
    <w:r>
      <w:rPr>
        <w:noProof/>
        <w:lang w:val="fr-FR"/>
      </w:rPr>
      <w:drawing>
        <wp:anchor distT="114300" distB="114300" distL="114300" distR="114300" simplePos="0" relativeHeight="251665408" behindDoc="0" locked="0" layoutInCell="1" hidden="0" allowOverlap="1" wp14:anchorId="3B146B37" wp14:editId="1961F746">
          <wp:simplePos x="0" y="0"/>
          <wp:positionH relativeFrom="column">
            <wp:posOffset>1</wp:posOffset>
          </wp:positionH>
          <wp:positionV relativeFrom="paragraph">
            <wp:posOffset>242700</wp:posOffset>
          </wp:positionV>
          <wp:extent cx="814388" cy="488633"/>
          <wp:effectExtent l="0" t="0" r="0" b="0"/>
          <wp:wrapSquare wrapText="bothSides" distT="114300" distB="114300" distL="114300" distR="11430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814388" cy="488633"/>
                  </a:xfrm>
                  <a:prstGeom prst="rect">
                    <a:avLst/>
                  </a:prstGeom>
                  <a:ln/>
                </pic:spPr>
              </pic:pic>
            </a:graphicData>
          </a:graphic>
        </wp:anchor>
      </w:drawing>
    </w:r>
    <w:r>
      <w:rPr>
        <w:noProof/>
        <w:lang w:val="fr-FR"/>
      </w:rPr>
      <w:drawing>
        <wp:anchor distT="114300" distB="114300" distL="114300" distR="114300" simplePos="0" relativeHeight="251666432" behindDoc="0" locked="0" layoutInCell="1" hidden="0" allowOverlap="1" wp14:anchorId="5E57E72F" wp14:editId="6D4CDD19">
          <wp:simplePos x="0" y="0"/>
          <wp:positionH relativeFrom="column">
            <wp:posOffset>2809875</wp:posOffset>
          </wp:positionH>
          <wp:positionV relativeFrom="paragraph">
            <wp:posOffset>271275</wp:posOffset>
          </wp:positionV>
          <wp:extent cx="592747" cy="424988"/>
          <wp:effectExtent l="0" t="0" r="0" b="0"/>
          <wp:wrapSquare wrapText="bothSides" distT="114300" distB="114300" distL="114300" distR="11430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592747" cy="424988"/>
                  </a:xfrm>
                  <a:prstGeom prst="rect">
                    <a:avLst/>
                  </a:prstGeom>
                  <a:ln/>
                </pic:spPr>
              </pic:pic>
            </a:graphicData>
          </a:graphic>
        </wp:anchor>
      </w:drawing>
    </w:r>
    <w:r>
      <w:rPr>
        <w:noProof/>
        <w:lang w:val="fr-FR"/>
      </w:rPr>
      <w:drawing>
        <wp:anchor distT="114300" distB="114300" distL="114300" distR="114300" simplePos="0" relativeHeight="251667456" behindDoc="0" locked="0" layoutInCell="1" hidden="0" allowOverlap="1" wp14:anchorId="38CAFEEB" wp14:editId="5EA25A81">
          <wp:simplePos x="0" y="0"/>
          <wp:positionH relativeFrom="column">
            <wp:posOffset>4095750</wp:posOffset>
          </wp:positionH>
          <wp:positionV relativeFrom="paragraph">
            <wp:posOffset>261750</wp:posOffset>
          </wp:positionV>
          <wp:extent cx="583517" cy="448859"/>
          <wp:effectExtent l="0" t="0" r="0" b="0"/>
          <wp:wrapSquare wrapText="bothSides" distT="114300" distB="114300" distL="114300" distR="114300"/>
          <wp:docPr id="2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
                  <a:srcRect/>
                  <a:stretch>
                    <a:fillRect/>
                  </a:stretch>
                </pic:blipFill>
                <pic:spPr>
                  <a:xfrm>
                    <a:off x="0" y="0"/>
                    <a:ext cx="583517" cy="448859"/>
                  </a:xfrm>
                  <a:prstGeom prst="rect">
                    <a:avLst/>
                  </a:prstGeom>
                  <a:ln/>
                </pic:spPr>
              </pic:pic>
            </a:graphicData>
          </a:graphic>
        </wp:anchor>
      </w:drawing>
    </w:r>
  </w:p>
  <w:p w14:paraId="26770AEC" w14:textId="77777777" w:rsidR="001D70C1" w:rsidRDefault="001D70C1"/>
  <w:p w14:paraId="3FEAD05C" w14:textId="77777777" w:rsidR="001D70C1" w:rsidRDefault="003E2513">
    <w:pPr>
      <w:jc w:val="center"/>
    </w:pPr>
    <w:r>
      <w:t xml:space="preserve">       </w:t>
    </w:r>
    <w:r>
      <w:tab/>
      <w:t xml:space="preserve">       </w:t>
    </w:r>
    <w:r>
      <w:tab/>
    </w:r>
    <w:r>
      <w:tab/>
    </w:r>
    <w:r>
      <w:tab/>
    </w:r>
    <w:r>
      <w:tab/>
    </w:r>
    <w:r>
      <w:fldChar w:fldCharType="begin"/>
    </w:r>
    <w:r>
      <w:instrText>PAGE</w:instrText>
    </w:r>
    <w:r>
      <w:fldChar w:fldCharType="separate"/>
    </w:r>
    <w:r w:rsidR="00000C1B">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BDB50" w14:textId="77777777" w:rsidR="001D70C1" w:rsidRDefault="003E2513">
    <w:r>
      <w:rPr>
        <w:noProof/>
        <w:lang w:val="fr-FR"/>
      </w:rPr>
      <w:drawing>
        <wp:anchor distT="114300" distB="114300" distL="114300" distR="114300" simplePos="0" relativeHeight="251668480" behindDoc="0" locked="0" layoutInCell="1" hidden="0" allowOverlap="1" wp14:anchorId="7AC2FCB0" wp14:editId="2564F655">
          <wp:simplePos x="0" y="0"/>
          <wp:positionH relativeFrom="column">
            <wp:posOffset>1</wp:posOffset>
          </wp:positionH>
          <wp:positionV relativeFrom="paragraph">
            <wp:posOffset>242700</wp:posOffset>
          </wp:positionV>
          <wp:extent cx="814388" cy="488633"/>
          <wp:effectExtent l="0" t="0" r="0" b="0"/>
          <wp:wrapSquare wrapText="bothSides" distT="114300" distB="114300" distL="114300" distR="114300"/>
          <wp:docPr id="2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814388" cy="488633"/>
                  </a:xfrm>
                  <a:prstGeom prst="rect">
                    <a:avLst/>
                  </a:prstGeom>
                  <a:ln/>
                </pic:spPr>
              </pic:pic>
            </a:graphicData>
          </a:graphic>
        </wp:anchor>
      </w:drawing>
    </w:r>
    <w:r>
      <w:rPr>
        <w:noProof/>
        <w:lang w:val="fr-FR"/>
      </w:rPr>
      <w:drawing>
        <wp:anchor distT="114300" distB="114300" distL="114300" distR="114300" simplePos="0" relativeHeight="251669504" behindDoc="0" locked="0" layoutInCell="1" hidden="0" allowOverlap="1" wp14:anchorId="2D4AE13D" wp14:editId="2CAFAA24">
          <wp:simplePos x="0" y="0"/>
          <wp:positionH relativeFrom="column">
            <wp:posOffset>4095750</wp:posOffset>
          </wp:positionH>
          <wp:positionV relativeFrom="paragraph">
            <wp:posOffset>261750</wp:posOffset>
          </wp:positionV>
          <wp:extent cx="583517" cy="448859"/>
          <wp:effectExtent l="0" t="0" r="0" b="0"/>
          <wp:wrapSquare wrapText="bothSides" distT="114300" distB="114300" distL="114300" distR="114300"/>
          <wp:docPr id="2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583517" cy="448859"/>
                  </a:xfrm>
                  <a:prstGeom prst="rect">
                    <a:avLst/>
                  </a:prstGeom>
                  <a:ln/>
                </pic:spPr>
              </pic:pic>
            </a:graphicData>
          </a:graphic>
        </wp:anchor>
      </w:drawing>
    </w:r>
    <w:r>
      <w:rPr>
        <w:noProof/>
        <w:lang w:val="fr-FR"/>
      </w:rPr>
      <w:drawing>
        <wp:anchor distT="114300" distB="114300" distL="114300" distR="114300" simplePos="0" relativeHeight="251670528" behindDoc="0" locked="0" layoutInCell="1" hidden="0" allowOverlap="1" wp14:anchorId="6A1EFDC5" wp14:editId="41FA4E7A">
          <wp:simplePos x="0" y="0"/>
          <wp:positionH relativeFrom="column">
            <wp:posOffset>2809875</wp:posOffset>
          </wp:positionH>
          <wp:positionV relativeFrom="paragraph">
            <wp:posOffset>271275</wp:posOffset>
          </wp:positionV>
          <wp:extent cx="592747" cy="424988"/>
          <wp:effectExtent l="0" t="0" r="0" b="0"/>
          <wp:wrapSquare wrapText="bothSides" distT="114300" distB="114300" distL="114300" distR="114300"/>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592747" cy="424988"/>
                  </a:xfrm>
                  <a:prstGeom prst="rect">
                    <a:avLst/>
                  </a:prstGeom>
                  <a:ln/>
                </pic:spPr>
              </pic:pic>
            </a:graphicData>
          </a:graphic>
        </wp:anchor>
      </w:drawing>
    </w:r>
    <w:r>
      <w:rPr>
        <w:noProof/>
        <w:lang w:val="fr-FR"/>
      </w:rPr>
      <w:drawing>
        <wp:anchor distT="114300" distB="114300" distL="114300" distR="114300" simplePos="0" relativeHeight="251671552" behindDoc="0" locked="0" layoutInCell="1" hidden="0" allowOverlap="1" wp14:anchorId="3AA164FA" wp14:editId="5CABAFAC">
          <wp:simplePos x="0" y="0"/>
          <wp:positionH relativeFrom="column">
            <wp:posOffset>1419225</wp:posOffset>
          </wp:positionH>
          <wp:positionV relativeFrom="paragraph">
            <wp:posOffset>214125</wp:posOffset>
          </wp:positionV>
          <wp:extent cx="564505" cy="540653"/>
          <wp:effectExtent l="0" t="0" r="0" b="0"/>
          <wp:wrapSquare wrapText="bothSides" distT="114300" distB="11430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64505" cy="540653"/>
                  </a:xfrm>
                  <a:prstGeom prst="rect">
                    <a:avLst/>
                  </a:prstGeom>
                  <a:ln/>
                </pic:spPr>
              </pic:pic>
            </a:graphicData>
          </a:graphic>
        </wp:anchor>
      </w:drawing>
    </w:r>
  </w:p>
  <w:p w14:paraId="6A1954D1" w14:textId="77777777" w:rsidR="001D70C1" w:rsidRDefault="001D70C1"/>
  <w:p w14:paraId="68D7BE13" w14:textId="77777777" w:rsidR="001D70C1" w:rsidRDefault="003E2513">
    <w:pPr>
      <w:jc w:val="center"/>
    </w:pPr>
    <w:r>
      <w:t xml:space="preserve">       </w:t>
    </w:r>
    <w:r>
      <w:tab/>
      <w:t xml:space="preserve">       </w:t>
    </w:r>
    <w:r>
      <w:tab/>
    </w:r>
    <w:r>
      <w:tab/>
    </w:r>
    <w:r>
      <w:tab/>
    </w:r>
    <w:r>
      <w:tab/>
    </w:r>
  </w:p>
  <w:p w14:paraId="37A3CB2D" w14:textId="77777777" w:rsidR="001D70C1" w:rsidRDefault="001D70C1">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C3B4D" w14:textId="77777777" w:rsidR="00991C97" w:rsidRDefault="00991C97">
      <w:pPr>
        <w:spacing w:line="240" w:lineRule="auto"/>
      </w:pPr>
      <w:r>
        <w:separator/>
      </w:r>
    </w:p>
  </w:footnote>
  <w:footnote w:type="continuationSeparator" w:id="0">
    <w:p w14:paraId="6547DE74" w14:textId="77777777" w:rsidR="00991C97" w:rsidRDefault="00991C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06042" w14:textId="77777777" w:rsidR="001D70C1" w:rsidRDefault="003E2513">
    <w:pPr>
      <w:jc w:val="center"/>
    </w:pPr>
    <w:r>
      <w:rPr>
        <w:noProof/>
        <w:lang w:val="fr-FR"/>
      </w:rPr>
      <w:drawing>
        <wp:anchor distT="114300" distB="114300" distL="114300" distR="114300" simplePos="0" relativeHeight="251658240" behindDoc="0" locked="0" layoutInCell="1" hidden="0" allowOverlap="1" wp14:anchorId="2CA35931" wp14:editId="11A18897">
          <wp:simplePos x="0" y="0"/>
          <wp:positionH relativeFrom="column">
            <wp:posOffset>4619625</wp:posOffset>
          </wp:positionH>
          <wp:positionV relativeFrom="paragraph">
            <wp:posOffset>-152399</wp:posOffset>
          </wp:positionV>
          <wp:extent cx="922972" cy="485775"/>
          <wp:effectExtent l="0" t="0" r="0" b="0"/>
          <wp:wrapSquare wrapText="bothSides" distT="114300" distB="114300" distL="114300" distR="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2972" cy="485775"/>
                  </a:xfrm>
                  <a:prstGeom prst="rect">
                    <a:avLst/>
                  </a:prstGeom>
                  <a:ln/>
                </pic:spPr>
              </pic:pic>
            </a:graphicData>
          </a:graphic>
        </wp:anchor>
      </w:drawing>
    </w:r>
    <w:r>
      <w:rPr>
        <w:noProof/>
        <w:lang w:val="fr-FR"/>
      </w:rPr>
      <w:drawing>
        <wp:anchor distT="114300" distB="114300" distL="114300" distR="114300" simplePos="0" relativeHeight="251659264" behindDoc="0" locked="0" layoutInCell="1" hidden="0" allowOverlap="1" wp14:anchorId="7D01CFE2" wp14:editId="499118CC">
          <wp:simplePos x="0" y="0"/>
          <wp:positionH relativeFrom="column">
            <wp:posOffset>1719263</wp:posOffset>
          </wp:positionH>
          <wp:positionV relativeFrom="paragraph">
            <wp:posOffset>-123824</wp:posOffset>
          </wp:positionV>
          <wp:extent cx="2773697" cy="423863"/>
          <wp:effectExtent l="0" t="0" r="0" b="0"/>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773697" cy="423863"/>
                  </a:xfrm>
                  <a:prstGeom prst="rect">
                    <a:avLst/>
                  </a:prstGeom>
                  <a:ln/>
                </pic:spPr>
              </pic:pic>
            </a:graphicData>
          </a:graphic>
        </wp:anchor>
      </w:drawing>
    </w:r>
    <w:r>
      <w:rPr>
        <w:noProof/>
        <w:lang w:val="fr-FR"/>
      </w:rPr>
      <w:drawing>
        <wp:anchor distT="114300" distB="114300" distL="114300" distR="114300" simplePos="0" relativeHeight="251660288" behindDoc="0" locked="0" layoutInCell="1" hidden="0" allowOverlap="1" wp14:anchorId="5E712226" wp14:editId="3537F60E">
          <wp:simplePos x="0" y="0"/>
          <wp:positionH relativeFrom="column">
            <wp:posOffset>457200</wp:posOffset>
          </wp:positionH>
          <wp:positionV relativeFrom="paragraph">
            <wp:posOffset>-276224</wp:posOffset>
          </wp:positionV>
          <wp:extent cx="776288" cy="731155"/>
          <wp:effectExtent l="0" t="0" r="0" b="0"/>
          <wp:wrapSquare wrapText="bothSides" distT="114300" distB="114300" distL="114300" distR="114300"/>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776288" cy="731155"/>
                  </a:xfrm>
                  <a:prstGeom prst="rect">
                    <a:avLst/>
                  </a:prstGeom>
                  <a:ln/>
                </pic:spPr>
              </pic:pic>
            </a:graphicData>
          </a:graphic>
        </wp:anchor>
      </w:drawing>
    </w:r>
  </w:p>
  <w:p w14:paraId="0AE9C981" w14:textId="77777777" w:rsidR="001D70C1" w:rsidRDefault="001D70C1">
    <w:pPr>
      <w:jc w:val="center"/>
      <w:rPr>
        <w:b/>
      </w:rPr>
    </w:pPr>
  </w:p>
  <w:p w14:paraId="45E4015A" w14:textId="77777777" w:rsidR="001D70C1" w:rsidRDefault="001D70C1">
    <w:pPr>
      <w:jc w:val="center"/>
      <w:rPr>
        <w:b/>
      </w:rPr>
    </w:pPr>
  </w:p>
  <w:p w14:paraId="5714A8F8" w14:textId="77777777" w:rsidR="001D70C1" w:rsidRDefault="003E2513">
    <w:pPr>
      <w:jc w:val="center"/>
      <w:rPr>
        <w:b/>
      </w:rPr>
    </w:pPr>
    <w:r>
      <w:rPr>
        <w:b/>
      </w:rPr>
      <w:t xml:space="preserve">Coopérative </w:t>
    </w:r>
    <w:proofErr w:type="spellStart"/>
    <w:r>
      <w:rPr>
        <w:b/>
      </w:rPr>
      <w:t>Assounfou</w:t>
    </w:r>
    <w:proofErr w:type="spellEnd"/>
    <w:r>
      <w:rPr>
        <w:b/>
      </w:rPr>
      <w:t xml:space="preserve"> d’</w:t>
    </w:r>
    <w:proofErr w:type="spellStart"/>
    <w:r>
      <w:rPr>
        <w:b/>
      </w:rPr>
      <w:t>Oumouddou</w:t>
    </w:r>
    <w:proofErr w:type="spellEnd"/>
  </w:p>
  <w:p w14:paraId="4EA312AD" w14:textId="77777777" w:rsidR="001D70C1" w:rsidRDefault="003E2513">
    <w:pPr>
      <w:widowControl w:val="0"/>
      <w:spacing w:line="240" w:lineRule="auto"/>
      <w:jc w:val="center"/>
    </w:pPr>
    <w:r>
      <w:t xml:space="preserve">Douar  </w:t>
    </w:r>
    <w:proofErr w:type="spellStart"/>
    <w:r>
      <w:t>Dousawn</w:t>
    </w:r>
    <w:proofErr w:type="spellEnd"/>
    <w:r>
      <w:t>, commune d’Adar Province de Taroudant Maroc</w:t>
    </w:r>
  </w:p>
  <w:p w14:paraId="611055DB" w14:textId="77777777" w:rsidR="001D70C1" w:rsidRDefault="003E2513">
    <w:pPr>
      <w:widowControl w:val="0"/>
      <w:spacing w:line="240" w:lineRule="auto"/>
      <w:jc w:val="center"/>
    </w:pPr>
    <w:r>
      <w:t>Téléphone / Fax : +212(0)6 18 63 30 83</w:t>
    </w:r>
  </w:p>
  <w:p w14:paraId="4ABA98AF" w14:textId="77777777" w:rsidR="001D70C1" w:rsidRDefault="00991C97">
    <w:r>
      <w:pict w14:anchorId="3EE7404B">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307BE" w14:textId="77777777" w:rsidR="001D70C1" w:rsidRDefault="003E2513">
    <w:pPr>
      <w:jc w:val="center"/>
    </w:pPr>
    <w:r>
      <w:rPr>
        <w:noProof/>
        <w:lang w:val="fr-FR"/>
      </w:rPr>
      <w:drawing>
        <wp:anchor distT="114300" distB="114300" distL="114300" distR="114300" simplePos="0" relativeHeight="251661312" behindDoc="0" locked="0" layoutInCell="1" hidden="0" allowOverlap="1" wp14:anchorId="1576FE9A" wp14:editId="11121777">
          <wp:simplePos x="0" y="0"/>
          <wp:positionH relativeFrom="column">
            <wp:posOffset>1152525</wp:posOffset>
          </wp:positionH>
          <wp:positionV relativeFrom="paragraph">
            <wp:posOffset>57151</wp:posOffset>
          </wp:positionV>
          <wp:extent cx="3068812" cy="468961"/>
          <wp:effectExtent l="0" t="0" r="0" b="0"/>
          <wp:wrapSquare wrapText="bothSides" distT="114300" distB="114300" distL="114300" distR="11430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68812" cy="468961"/>
                  </a:xfrm>
                  <a:prstGeom prst="rect">
                    <a:avLst/>
                  </a:prstGeom>
                  <a:ln/>
                </pic:spPr>
              </pic:pic>
            </a:graphicData>
          </a:graphic>
        </wp:anchor>
      </w:drawing>
    </w:r>
    <w:r>
      <w:rPr>
        <w:noProof/>
        <w:lang w:val="fr-FR"/>
      </w:rPr>
      <w:drawing>
        <wp:anchor distT="114300" distB="114300" distL="114300" distR="114300" simplePos="0" relativeHeight="251662336" behindDoc="0" locked="0" layoutInCell="1" hidden="0" allowOverlap="1" wp14:anchorId="7E1AE893" wp14:editId="69594004">
          <wp:simplePos x="0" y="0"/>
          <wp:positionH relativeFrom="column">
            <wp:posOffset>4676775</wp:posOffset>
          </wp:positionH>
          <wp:positionV relativeFrom="paragraph">
            <wp:posOffset>1</wp:posOffset>
          </wp:positionV>
          <wp:extent cx="1381125" cy="581025"/>
          <wp:effectExtent l="0" t="0" r="0" b="0"/>
          <wp:wrapSquare wrapText="bothSides" distT="114300" distB="114300" distL="114300" distR="11430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81125" cy="581025"/>
                  </a:xfrm>
                  <a:prstGeom prst="rect">
                    <a:avLst/>
                  </a:prstGeom>
                  <a:ln/>
                </pic:spPr>
              </pic:pic>
            </a:graphicData>
          </a:graphic>
        </wp:anchor>
      </w:drawing>
    </w:r>
    <w:r>
      <w:rPr>
        <w:noProof/>
        <w:lang w:val="fr-FR"/>
      </w:rPr>
      <w:drawing>
        <wp:anchor distT="114300" distB="114300" distL="114300" distR="114300" simplePos="0" relativeHeight="251663360" behindDoc="0" locked="0" layoutInCell="1" hidden="0" allowOverlap="1" wp14:anchorId="1FF9D9F5" wp14:editId="4F2B532F">
          <wp:simplePos x="0" y="0"/>
          <wp:positionH relativeFrom="column">
            <wp:posOffset>-57149</wp:posOffset>
          </wp:positionH>
          <wp:positionV relativeFrom="paragraph">
            <wp:posOffset>-95249</wp:posOffset>
          </wp:positionV>
          <wp:extent cx="819150" cy="770965"/>
          <wp:effectExtent l="0" t="0" r="0" b="0"/>
          <wp:wrapSquare wrapText="bothSides" distT="114300" distB="114300" distL="114300" distR="114300"/>
          <wp:docPr id="2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819150" cy="770965"/>
                  </a:xfrm>
                  <a:prstGeom prst="rect">
                    <a:avLst/>
                  </a:prstGeom>
                  <a:ln/>
                </pic:spPr>
              </pic:pic>
            </a:graphicData>
          </a:graphic>
        </wp:anchor>
      </w:drawing>
    </w:r>
  </w:p>
  <w:p w14:paraId="323CCA88" w14:textId="77777777" w:rsidR="001D70C1" w:rsidRDefault="001D70C1">
    <w:pPr>
      <w:jc w:val="center"/>
      <w:rPr>
        <w:b/>
        <w:i/>
      </w:rPr>
    </w:pPr>
  </w:p>
  <w:p w14:paraId="61329A52" w14:textId="77777777" w:rsidR="001D70C1" w:rsidRDefault="001D70C1">
    <w:pPr>
      <w:jc w:val="center"/>
      <w:rPr>
        <w:b/>
        <w:i/>
      </w:rPr>
    </w:pPr>
  </w:p>
  <w:p w14:paraId="6D57309A" w14:textId="77777777" w:rsidR="001D70C1" w:rsidRDefault="001D70C1">
    <w:pPr>
      <w:rPr>
        <w:b/>
        <w:i/>
      </w:rPr>
    </w:pPr>
  </w:p>
  <w:p w14:paraId="44F0649A" w14:textId="77777777" w:rsidR="001D70C1" w:rsidRDefault="003E2513">
    <w:pPr>
      <w:jc w:val="center"/>
      <w:rPr>
        <w:b/>
        <w:i/>
      </w:rPr>
    </w:pPr>
    <w:r>
      <w:rPr>
        <w:b/>
        <w:i/>
      </w:rPr>
      <w:t xml:space="preserve">Coopérative </w:t>
    </w:r>
    <w:proofErr w:type="spellStart"/>
    <w:r>
      <w:rPr>
        <w:b/>
        <w:i/>
      </w:rPr>
      <w:t>Assounfou</w:t>
    </w:r>
    <w:proofErr w:type="spellEnd"/>
    <w:r>
      <w:rPr>
        <w:b/>
        <w:i/>
      </w:rPr>
      <w:t xml:space="preserve"> d’</w:t>
    </w:r>
    <w:proofErr w:type="spellStart"/>
    <w:r>
      <w:rPr>
        <w:b/>
        <w:i/>
      </w:rPr>
      <w:t>Oumouddou</w:t>
    </w:r>
    <w:proofErr w:type="spellEnd"/>
  </w:p>
  <w:p w14:paraId="55504E12" w14:textId="77777777" w:rsidR="001D70C1" w:rsidRDefault="003E2513">
    <w:pPr>
      <w:widowControl w:val="0"/>
      <w:spacing w:line="240" w:lineRule="auto"/>
      <w:jc w:val="center"/>
      <w:rPr>
        <w:i/>
      </w:rPr>
    </w:pPr>
    <w:r>
      <w:rPr>
        <w:i/>
      </w:rPr>
      <w:t xml:space="preserve">Douar  </w:t>
    </w:r>
    <w:proofErr w:type="spellStart"/>
    <w:r>
      <w:rPr>
        <w:i/>
      </w:rPr>
      <w:t>Dousawn</w:t>
    </w:r>
    <w:proofErr w:type="spellEnd"/>
    <w:r>
      <w:rPr>
        <w:i/>
      </w:rPr>
      <w:t>, commune d’Adar Province de Taroudant Maroc</w:t>
    </w:r>
  </w:p>
  <w:p w14:paraId="04CFF87C" w14:textId="77777777" w:rsidR="001D70C1" w:rsidRDefault="003E2513">
    <w:pPr>
      <w:widowControl w:val="0"/>
      <w:spacing w:line="240" w:lineRule="auto"/>
      <w:jc w:val="center"/>
      <w:rPr>
        <w:i/>
      </w:rPr>
    </w:pPr>
    <w:r>
      <w:rPr>
        <w:i/>
      </w:rPr>
      <w:t>Téléphone / Fax : +212(0)6 18 63 30 83</w:t>
    </w:r>
  </w:p>
  <w:p w14:paraId="397C6EC2" w14:textId="77777777" w:rsidR="001D70C1" w:rsidRDefault="00991C97">
    <w:r>
      <w:pict w14:anchorId="4C232158">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65E"/>
    <w:multiLevelType w:val="multilevel"/>
    <w:tmpl w:val="99D614E0"/>
    <w:lvl w:ilvl="0">
      <w:start w:val="1"/>
      <w:numFmt w:val="bullet"/>
      <w:lvlText w:val="➢"/>
      <w:lvlJc w:val="left"/>
      <w:pPr>
        <w:ind w:left="283" w:hanging="283"/>
      </w:pPr>
      <w:rPr>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05667D"/>
    <w:multiLevelType w:val="hybridMultilevel"/>
    <w:tmpl w:val="A038F9A6"/>
    <w:lvl w:ilvl="0" w:tplc="35043A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A50173"/>
    <w:multiLevelType w:val="hybridMultilevel"/>
    <w:tmpl w:val="93C80964"/>
    <w:lvl w:ilvl="0" w:tplc="96582DC6">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156DD3"/>
    <w:multiLevelType w:val="multilevel"/>
    <w:tmpl w:val="18E43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2F84EB2"/>
    <w:multiLevelType w:val="multilevel"/>
    <w:tmpl w:val="AE14C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C917ACE"/>
    <w:multiLevelType w:val="multilevel"/>
    <w:tmpl w:val="1B667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76A1593"/>
    <w:multiLevelType w:val="multilevel"/>
    <w:tmpl w:val="A6467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BE178BA"/>
    <w:multiLevelType w:val="multilevel"/>
    <w:tmpl w:val="9B5EE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CDC7796"/>
    <w:multiLevelType w:val="multilevel"/>
    <w:tmpl w:val="012C5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F91549D"/>
    <w:multiLevelType w:val="multilevel"/>
    <w:tmpl w:val="A99A0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A214CF"/>
    <w:multiLevelType w:val="multilevel"/>
    <w:tmpl w:val="F1B8E828"/>
    <w:lvl w:ilvl="0">
      <w:start w:val="1"/>
      <w:numFmt w:val="bullet"/>
      <w:lvlText w:val="➢"/>
      <w:lvlJc w:val="left"/>
      <w:pPr>
        <w:ind w:left="720" w:hanging="360"/>
      </w:pPr>
      <w:rPr>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A2D395B"/>
    <w:multiLevelType w:val="hybridMultilevel"/>
    <w:tmpl w:val="374CC12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700A10EF"/>
    <w:multiLevelType w:val="multilevel"/>
    <w:tmpl w:val="A66E5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36075A6"/>
    <w:multiLevelType w:val="multilevel"/>
    <w:tmpl w:val="67CA2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AC072BD"/>
    <w:multiLevelType w:val="multilevel"/>
    <w:tmpl w:val="37EA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C0C34AC"/>
    <w:multiLevelType w:val="multilevel"/>
    <w:tmpl w:val="B540E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5"/>
  </w:num>
  <w:num w:numId="4">
    <w:abstractNumId w:val="0"/>
  </w:num>
  <w:num w:numId="5">
    <w:abstractNumId w:val="10"/>
  </w:num>
  <w:num w:numId="6">
    <w:abstractNumId w:val="8"/>
  </w:num>
  <w:num w:numId="7">
    <w:abstractNumId w:val="14"/>
  </w:num>
  <w:num w:numId="8">
    <w:abstractNumId w:val="15"/>
  </w:num>
  <w:num w:numId="9">
    <w:abstractNumId w:val="13"/>
  </w:num>
  <w:num w:numId="10">
    <w:abstractNumId w:val="9"/>
  </w:num>
  <w:num w:numId="11">
    <w:abstractNumId w:val="12"/>
  </w:num>
  <w:num w:numId="12">
    <w:abstractNumId w:val="3"/>
  </w:num>
  <w:num w:numId="13">
    <w:abstractNumId w:val="4"/>
  </w:num>
  <w:num w:numId="14">
    <w:abstractNumId w:val="2"/>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C1"/>
    <w:rsid w:val="00000C1B"/>
    <w:rsid w:val="0000347D"/>
    <w:rsid w:val="00082F3C"/>
    <w:rsid w:val="000B6C49"/>
    <w:rsid w:val="00190A3B"/>
    <w:rsid w:val="001D09E1"/>
    <w:rsid w:val="001D70C1"/>
    <w:rsid w:val="002A408E"/>
    <w:rsid w:val="002E061D"/>
    <w:rsid w:val="002E7B02"/>
    <w:rsid w:val="00323D95"/>
    <w:rsid w:val="00343558"/>
    <w:rsid w:val="003510AF"/>
    <w:rsid w:val="00361B55"/>
    <w:rsid w:val="00361F5D"/>
    <w:rsid w:val="00375ABB"/>
    <w:rsid w:val="0038043D"/>
    <w:rsid w:val="003C7FAA"/>
    <w:rsid w:val="003D0F89"/>
    <w:rsid w:val="003E2513"/>
    <w:rsid w:val="00405D85"/>
    <w:rsid w:val="00420A17"/>
    <w:rsid w:val="00476223"/>
    <w:rsid w:val="00502C4B"/>
    <w:rsid w:val="005671D5"/>
    <w:rsid w:val="00577340"/>
    <w:rsid w:val="00590078"/>
    <w:rsid w:val="005A6FC7"/>
    <w:rsid w:val="00686134"/>
    <w:rsid w:val="006B58ED"/>
    <w:rsid w:val="00700735"/>
    <w:rsid w:val="00722054"/>
    <w:rsid w:val="00726C1F"/>
    <w:rsid w:val="0076303F"/>
    <w:rsid w:val="007B7722"/>
    <w:rsid w:val="007E0F3C"/>
    <w:rsid w:val="007E7A77"/>
    <w:rsid w:val="007F030E"/>
    <w:rsid w:val="00856BB8"/>
    <w:rsid w:val="00897B5B"/>
    <w:rsid w:val="00897DF2"/>
    <w:rsid w:val="008B6669"/>
    <w:rsid w:val="008F651E"/>
    <w:rsid w:val="00934307"/>
    <w:rsid w:val="00991C97"/>
    <w:rsid w:val="009D31CF"/>
    <w:rsid w:val="009D6450"/>
    <w:rsid w:val="009F740B"/>
    <w:rsid w:val="00A36CAC"/>
    <w:rsid w:val="00A52B2A"/>
    <w:rsid w:val="00A71A0F"/>
    <w:rsid w:val="00A95F8A"/>
    <w:rsid w:val="00A9674C"/>
    <w:rsid w:val="00B11A0B"/>
    <w:rsid w:val="00B24B4E"/>
    <w:rsid w:val="00B46E6A"/>
    <w:rsid w:val="00B6337B"/>
    <w:rsid w:val="00B85BEA"/>
    <w:rsid w:val="00BB55BB"/>
    <w:rsid w:val="00BC4516"/>
    <w:rsid w:val="00BF7B88"/>
    <w:rsid w:val="00C41813"/>
    <w:rsid w:val="00CA2278"/>
    <w:rsid w:val="00CC177F"/>
    <w:rsid w:val="00CC43DD"/>
    <w:rsid w:val="00CD04F6"/>
    <w:rsid w:val="00CD4C43"/>
    <w:rsid w:val="00D3327A"/>
    <w:rsid w:val="00D87746"/>
    <w:rsid w:val="00DA12D3"/>
    <w:rsid w:val="00E06F68"/>
    <w:rsid w:val="00E6748D"/>
    <w:rsid w:val="00E86802"/>
    <w:rsid w:val="00EA4EB6"/>
    <w:rsid w:val="00EB3E8F"/>
    <w:rsid w:val="00F067B4"/>
    <w:rsid w:val="00FA51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F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361F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361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935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chou.lahcen94@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jp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7.jpg"/><Relationship Id="rId1"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410A6-06BF-4405-91B5-D16E8488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2072</Words>
  <Characters>11401</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user</cp:lastModifiedBy>
  <cp:revision>13</cp:revision>
  <dcterms:created xsi:type="dcterms:W3CDTF">2022-07-28T13:08:00Z</dcterms:created>
  <dcterms:modified xsi:type="dcterms:W3CDTF">2022-08-01T11:39:00Z</dcterms:modified>
</cp:coreProperties>
</file>