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C3438" w14:textId="77777777" w:rsidR="009B18D6" w:rsidRPr="00EC02E4" w:rsidRDefault="009B18D6" w:rsidP="009B18D6">
      <w:pPr>
        <w:outlineLvl w:val="0"/>
        <w:rPr>
          <w:rFonts w:asciiTheme="minorHAnsi" w:hAnsiTheme="minorHAnsi"/>
          <w:b/>
          <w:sz w:val="22"/>
          <w:szCs w:val="22"/>
        </w:rPr>
      </w:pPr>
    </w:p>
    <w:p w14:paraId="29CC2961" w14:textId="59CEEC7A" w:rsidR="00320372" w:rsidRPr="00D3714A" w:rsidRDefault="00FF332C" w:rsidP="00320372">
      <w:pPr>
        <w:jc w:val="center"/>
        <w:outlineLvl w:val="0"/>
        <w:rPr>
          <w:rFonts w:ascii="Arial" w:eastAsia="Times New Roman" w:hAnsi="Arial" w:cs="Arial"/>
          <w:b/>
          <w:color w:val="000000"/>
          <w:sz w:val="28"/>
          <w:szCs w:val="28"/>
          <w:lang w:val="fr-FR" w:eastAsia="fr-FR" w:bidi="ar-SA"/>
        </w:rPr>
      </w:pPr>
      <w:r w:rsidRPr="00D3714A">
        <w:rPr>
          <w:rFonts w:ascii="Arial" w:eastAsia="Times New Roman" w:hAnsi="Arial" w:cs="Arial"/>
          <w:b/>
          <w:color w:val="000000"/>
          <w:sz w:val="28"/>
          <w:szCs w:val="28"/>
          <w:lang w:val="fr-FR" w:eastAsia="fr-FR" w:bidi="ar-SA"/>
        </w:rPr>
        <w:t>Fiche de poste</w:t>
      </w:r>
      <w:r w:rsidR="003F1D4E" w:rsidRPr="00D3714A">
        <w:rPr>
          <w:rFonts w:ascii="Arial" w:eastAsia="Times New Roman" w:hAnsi="Arial" w:cs="Arial"/>
          <w:b/>
          <w:color w:val="000000"/>
          <w:sz w:val="28"/>
          <w:szCs w:val="28"/>
          <w:lang w:val="fr-FR" w:eastAsia="fr-FR" w:bidi="ar-SA"/>
        </w:rPr>
        <w:t xml:space="preserve"> </w:t>
      </w:r>
    </w:p>
    <w:p w14:paraId="3F39B1FC" w14:textId="788725BD" w:rsidR="00D572D2" w:rsidRDefault="00163FE8" w:rsidP="00D3714A">
      <w:pPr>
        <w:jc w:val="center"/>
        <w:outlineLvl w:val="0"/>
        <w:rPr>
          <w:rFonts w:ascii="Arial" w:eastAsia="Times New Roman" w:hAnsi="Arial" w:cs="Arial"/>
          <w:b/>
          <w:color w:val="000000"/>
          <w:sz w:val="28"/>
          <w:szCs w:val="28"/>
          <w:lang w:val="fr-FR" w:eastAsia="fr-FR" w:bidi="ar-SA"/>
        </w:rPr>
      </w:pPr>
      <w:proofErr w:type="spellStart"/>
      <w:r>
        <w:rPr>
          <w:rFonts w:ascii="Arial" w:eastAsia="Times New Roman" w:hAnsi="Arial" w:cs="Arial"/>
          <w:b/>
          <w:color w:val="000000"/>
          <w:sz w:val="28"/>
          <w:szCs w:val="28"/>
          <w:lang w:val="fr-FR" w:eastAsia="fr-FR" w:bidi="ar-SA"/>
        </w:rPr>
        <w:t>Chargé.e</w:t>
      </w:r>
      <w:proofErr w:type="spellEnd"/>
      <w:r>
        <w:rPr>
          <w:rFonts w:ascii="Arial" w:eastAsia="Times New Roman" w:hAnsi="Arial" w:cs="Arial"/>
          <w:b/>
          <w:color w:val="000000"/>
          <w:sz w:val="28"/>
          <w:szCs w:val="28"/>
          <w:lang w:val="fr-FR" w:eastAsia="fr-FR" w:bidi="ar-SA"/>
        </w:rPr>
        <w:t xml:space="preserve"> d</w:t>
      </w:r>
      <w:r w:rsidR="00EF27CD">
        <w:rPr>
          <w:rFonts w:ascii="Arial" w:eastAsia="Times New Roman" w:hAnsi="Arial" w:cs="Arial"/>
          <w:b/>
          <w:color w:val="000000"/>
          <w:sz w:val="28"/>
          <w:szCs w:val="28"/>
          <w:lang w:val="fr-FR" w:eastAsia="fr-FR" w:bidi="ar-SA"/>
        </w:rPr>
        <w:t>’appui aux OSC</w:t>
      </w:r>
      <w:r w:rsidR="0019180A">
        <w:rPr>
          <w:rFonts w:ascii="Arial" w:eastAsia="Times New Roman" w:hAnsi="Arial" w:cs="Arial"/>
          <w:b/>
          <w:color w:val="000000"/>
          <w:sz w:val="28"/>
          <w:szCs w:val="28"/>
          <w:lang w:val="fr-FR" w:eastAsia="fr-FR" w:bidi="ar-SA"/>
        </w:rPr>
        <w:t xml:space="preserve"> </w:t>
      </w:r>
      <w:r w:rsidR="00FF332C" w:rsidRPr="00D3714A">
        <w:rPr>
          <w:rFonts w:ascii="Arial" w:eastAsia="Times New Roman" w:hAnsi="Arial" w:cs="Arial"/>
          <w:b/>
          <w:color w:val="000000"/>
          <w:sz w:val="28"/>
          <w:szCs w:val="28"/>
          <w:lang w:val="fr-FR" w:eastAsia="fr-FR" w:bidi="ar-SA"/>
        </w:rPr>
        <w:t xml:space="preserve">du Projet </w:t>
      </w:r>
      <w:proofErr w:type="spellStart"/>
      <w:r w:rsidR="00FF332C" w:rsidRPr="00D3714A">
        <w:rPr>
          <w:rFonts w:ascii="Arial" w:eastAsia="Times New Roman" w:hAnsi="Arial" w:cs="Arial"/>
          <w:b/>
          <w:color w:val="000000"/>
          <w:sz w:val="28"/>
          <w:szCs w:val="28"/>
          <w:lang w:val="fr-FR" w:eastAsia="fr-FR" w:bidi="ar-SA"/>
        </w:rPr>
        <w:t>Ajyal</w:t>
      </w:r>
      <w:proofErr w:type="spellEnd"/>
      <w:r w:rsidR="00FF332C" w:rsidRPr="00D3714A">
        <w:rPr>
          <w:rFonts w:ascii="Arial" w:eastAsia="Times New Roman" w:hAnsi="Arial" w:cs="Arial"/>
          <w:b/>
          <w:color w:val="000000"/>
          <w:sz w:val="28"/>
          <w:szCs w:val="28"/>
          <w:lang w:val="fr-FR" w:eastAsia="fr-FR" w:bidi="ar-SA"/>
        </w:rPr>
        <w:t xml:space="preserve"> Al Egalité </w:t>
      </w:r>
    </w:p>
    <w:p w14:paraId="6673376C" w14:textId="77777777" w:rsidR="00D572D2" w:rsidRPr="006904CC" w:rsidRDefault="00D572D2" w:rsidP="00D572D2">
      <w:pPr>
        <w:widowControl w:val="0"/>
        <w:jc w:val="both"/>
        <w:rPr>
          <w:rFonts w:asciiTheme="majorHAnsi" w:eastAsia="MS Mincho" w:hAnsiTheme="majorHAnsi" w:cstheme="majorHAnsi"/>
          <w:sz w:val="22"/>
          <w:szCs w:val="22"/>
          <w:lang w:val="fr-FR"/>
        </w:rPr>
      </w:pPr>
    </w:p>
    <w:p w14:paraId="1F0B5747" w14:textId="77777777" w:rsidR="003029FC" w:rsidRPr="007D6D24" w:rsidRDefault="003029FC" w:rsidP="003029FC">
      <w:pPr>
        <w:pStyle w:val="Titre1"/>
        <w:numPr>
          <w:ilvl w:val="0"/>
          <w:numId w:val="1"/>
        </w:numPr>
        <w:shd w:val="clear" w:color="auto" w:fill="D9D9D9" w:themeFill="background1" w:themeFillShade="D9"/>
        <w:spacing w:before="120" w:after="120" w:line="276" w:lineRule="auto"/>
        <w:rPr>
          <w:rFonts w:ascii="Calibri Light" w:hAnsi="Calibri Light" w:cs="Calibri Light"/>
          <w:color w:val="000000" w:themeColor="text1"/>
          <w:sz w:val="22"/>
          <w:szCs w:val="22"/>
          <w:lang w:val="fr-FR"/>
        </w:rPr>
      </w:pPr>
      <w:r w:rsidRPr="007D6D24">
        <w:rPr>
          <w:rFonts w:ascii="Calibri Light" w:hAnsi="Calibri Light" w:cs="Calibri Light"/>
          <w:color w:val="000000" w:themeColor="text1"/>
          <w:sz w:val="22"/>
          <w:szCs w:val="22"/>
          <w:lang w:val="fr-FR"/>
        </w:rPr>
        <w:t xml:space="preserve">Description du </w:t>
      </w:r>
      <w:r>
        <w:rPr>
          <w:rFonts w:ascii="Calibri Light" w:hAnsi="Calibri Light" w:cs="Calibri Light"/>
          <w:color w:val="000000" w:themeColor="text1"/>
          <w:sz w:val="22"/>
          <w:szCs w:val="22"/>
          <w:lang w:val="fr-FR"/>
        </w:rPr>
        <w:t>projet ou contexte</w:t>
      </w:r>
    </w:p>
    <w:p w14:paraId="1313C1EE" w14:textId="4148CAEE" w:rsidR="003029FC" w:rsidRPr="003029FC" w:rsidRDefault="003029FC" w:rsidP="003029FC">
      <w:pPr>
        <w:pStyle w:val="Paragraphedeliste"/>
        <w:numPr>
          <w:ilvl w:val="0"/>
          <w:numId w:val="16"/>
        </w:numPr>
        <w:autoSpaceDN w:val="0"/>
        <w:spacing w:before="120" w:after="120" w:line="276" w:lineRule="auto"/>
        <w:jc w:val="both"/>
        <w:textAlignment w:val="baseline"/>
        <w:rPr>
          <w:rFonts w:ascii="Calibri Light" w:eastAsia="Calibri" w:hAnsi="Calibri Light" w:cs="Calibri Light"/>
          <w:bCs/>
          <w:iCs/>
          <w:color w:val="000000"/>
          <w:sz w:val="22"/>
          <w:szCs w:val="22"/>
          <w:u w:val="single"/>
          <w:lang w:val="fr-FR" w:eastAsia="en-US" w:bidi="ar-SA"/>
        </w:rPr>
      </w:pPr>
      <w:r w:rsidRPr="003029FC">
        <w:rPr>
          <w:rFonts w:ascii="Calibri Light" w:eastAsia="Calibri" w:hAnsi="Calibri Light" w:cs="Calibri Light"/>
          <w:bCs/>
          <w:iCs/>
          <w:color w:val="000000"/>
          <w:sz w:val="22"/>
          <w:szCs w:val="22"/>
          <w:u w:val="single"/>
          <w:lang w:val="fr-FR" w:eastAsia="en-US" w:bidi="ar-SA"/>
        </w:rPr>
        <w:t xml:space="preserve">Le programme </w:t>
      </w:r>
      <w:proofErr w:type="spellStart"/>
      <w:r w:rsidRPr="003029FC">
        <w:rPr>
          <w:rFonts w:ascii="Calibri Light" w:eastAsia="Calibri" w:hAnsi="Calibri Light" w:cs="Calibri Light"/>
          <w:bCs/>
          <w:iCs/>
          <w:color w:val="000000"/>
          <w:sz w:val="22"/>
          <w:szCs w:val="22"/>
          <w:u w:val="single"/>
          <w:lang w:val="fr-FR" w:eastAsia="en-US" w:bidi="ar-SA"/>
        </w:rPr>
        <w:t>Ajyal</w:t>
      </w:r>
      <w:proofErr w:type="spellEnd"/>
      <w:r w:rsidRPr="003029FC">
        <w:rPr>
          <w:rFonts w:ascii="Calibri Light" w:eastAsia="Calibri" w:hAnsi="Calibri Light" w:cs="Calibri Light"/>
          <w:bCs/>
          <w:iCs/>
          <w:color w:val="000000"/>
          <w:sz w:val="22"/>
          <w:szCs w:val="22"/>
          <w:u w:val="single"/>
          <w:lang w:val="fr-FR" w:eastAsia="en-US" w:bidi="ar-SA"/>
        </w:rPr>
        <w:t xml:space="preserve"> Al Egalité</w:t>
      </w:r>
    </w:p>
    <w:p w14:paraId="1C615994" w14:textId="3FB0F84C" w:rsidR="00D3714A" w:rsidRPr="009E1EA4" w:rsidRDefault="00D3714A" w:rsidP="00D3714A">
      <w:pPr>
        <w:autoSpaceDN w:val="0"/>
        <w:spacing w:before="120" w:after="120" w:line="276" w:lineRule="auto"/>
        <w:jc w:val="both"/>
        <w:textAlignment w:val="baseline"/>
        <w:rPr>
          <w:rFonts w:ascii="Calibri Light" w:eastAsia="Calibri" w:hAnsi="Calibri Light" w:cs="Calibri Light"/>
          <w:bCs/>
          <w:iCs/>
          <w:color w:val="000000"/>
          <w:sz w:val="22"/>
          <w:szCs w:val="22"/>
          <w:lang w:val="fr-FR" w:eastAsia="en-US" w:bidi="ar-SA"/>
        </w:rPr>
      </w:pPr>
      <w:r w:rsidRPr="004D6590">
        <w:rPr>
          <w:rFonts w:ascii="Calibri Light" w:eastAsia="Calibri" w:hAnsi="Calibri Light" w:cs="Calibri Light"/>
          <w:bCs/>
          <w:iCs/>
          <w:color w:val="000000"/>
          <w:sz w:val="22"/>
          <w:szCs w:val="22"/>
          <w:lang w:val="fr-FR" w:eastAsia="en-US" w:bidi="ar-SA"/>
        </w:rPr>
        <w:t>L</w:t>
      </w:r>
      <w:r w:rsidRPr="009E1EA4">
        <w:rPr>
          <w:rFonts w:ascii="Calibri Light" w:eastAsia="Calibri" w:hAnsi="Calibri Light" w:cs="Calibri Light"/>
          <w:bCs/>
          <w:iCs/>
          <w:color w:val="000000"/>
          <w:sz w:val="22"/>
          <w:szCs w:val="22"/>
          <w:lang w:val="fr-FR" w:eastAsia="en-US" w:bidi="ar-SA"/>
        </w:rPr>
        <w:t xml:space="preserve">e projet </w:t>
      </w:r>
      <w:proofErr w:type="spellStart"/>
      <w:r w:rsidRPr="009E1EA4">
        <w:rPr>
          <w:rFonts w:ascii="Calibri Light" w:eastAsia="Calibri" w:hAnsi="Calibri Light" w:cs="Calibri Light"/>
          <w:bCs/>
          <w:iCs/>
          <w:color w:val="000000"/>
          <w:sz w:val="22"/>
          <w:szCs w:val="22"/>
          <w:lang w:val="fr-FR" w:eastAsia="en-US" w:bidi="ar-SA"/>
        </w:rPr>
        <w:t>Ajyal</w:t>
      </w:r>
      <w:proofErr w:type="spellEnd"/>
      <w:r w:rsidRPr="009E1EA4">
        <w:rPr>
          <w:rFonts w:ascii="Calibri Light" w:eastAsia="Calibri" w:hAnsi="Calibri Light" w:cs="Calibri Light"/>
          <w:bCs/>
          <w:iCs/>
          <w:color w:val="000000"/>
          <w:sz w:val="22"/>
          <w:szCs w:val="22"/>
          <w:lang w:val="fr-FR" w:eastAsia="en-US" w:bidi="ar-SA"/>
        </w:rPr>
        <w:t xml:space="preserve"> Egalité est un programme régional financé par l’Agence Française de Développement (AFD) visant à renforcer la culture de l’égalité entre les femmes et les hommes en Algérie, Libye, Maroc et Tunisie à travers le soutien aux différentes parties prenantes nationales et locales (pouvoirs publics, société civile, médias) engagées sur la question et/ou pouvant contribuer à une meilleure intégration du genre dans</w:t>
      </w:r>
      <w:r w:rsidR="00802BD8">
        <w:rPr>
          <w:rFonts w:ascii="Calibri Light" w:eastAsia="Calibri" w:hAnsi="Calibri Light" w:cs="Calibri Light"/>
          <w:bCs/>
          <w:iCs/>
          <w:color w:val="000000"/>
          <w:sz w:val="22"/>
          <w:szCs w:val="22"/>
          <w:lang w:val="fr-FR" w:eastAsia="en-US" w:bidi="ar-SA"/>
        </w:rPr>
        <w:t xml:space="preserve"> les politiques publiques et l’</w:t>
      </w:r>
      <w:r w:rsidRPr="009E1EA4">
        <w:rPr>
          <w:rFonts w:ascii="Calibri Light" w:eastAsia="Calibri" w:hAnsi="Calibri Light" w:cs="Calibri Light"/>
          <w:bCs/>
          <w:iCs/>
          <w:color w:val="000000"/>
          <w:sz w:val="22"/>
          <w:szCs w:val="22"/>
          <w:lang w:val="fr-FR" w:eastAsia="en-US" w:bidi="ar-SA"/>
        </w:rPr>
        <w:t>appropriation des enjeux par les opinions publiques/populations/</w:t>
      </w:r>
      <w:proofErr w:type="spellStart"/>
      <w:r w:rsidRPr="009E1EA4">
        <w:rPr>
          <w:rFonts w:ascii="Calibri Light" w:eastAsia="Calibri" w:hAnsi="Calibri Light" w:cs="Calibri Light"/>
          <w:bCs/>
          <w:iCs/>
          <w:color w:val="000000"/>
          <w:sz w:val="22"/>
          <w:szCs w:val="22"/>
          <w:lang w:val="fr-FR" w:eastAsia="en-US" w:bidi="ar-SA"/>
        </w:rPr>
        <w:t>citoyen.ne.s</w:t>
      </w:r>
      <w:proofErr w:type="spellEnd"/>
      <w:r w:rsidRPr="009E1EA4">
        <w:rPr>
          <w:rFonts w:ascii="Calibri Light" w:eastAsia="Calibri" w:hAnsi="Calibri Light" w:cs="Calibri Light"/>
          <w:bCs/>
          <w:iCs/>
          <w:color w:val="000000"/>
          <w:sz w:val="22"/>
          <w:szCs w:val="22"/>
          <w:lang w:val="fr-FR" w:eastAsia="en-US" w:bidi="ar-SA"/>
        </w:rPr>
        <w:t xml:space="preserve"> etc…  </w:t>
      </w:r>
    </w:p>
    <w:p w14:paraId="5DB6324E" w14:textId="77777777" w:rsidR="00D3714A" w:rsidRPr="009E1EA4" w:rsidRDefault="00D3714A" w:rsidP="00D3714A">
      <w:pPr>
        <w:autoSpaceDN w:val="0"/>
        <w:spacing w:before="120" w:after="120" w:line="276" w:lineRule="auto"/>
        <w:jc w:val="both"/>
        <w:textAlignment w:val="baseline"/>
        <w:rPr>
          <w:rFonts w:ascii="Calibri Light" w:eastAsia="Calibri" w:hAnsi="Calibri Light" w:cs="Calibri Light"/>
          <w:bCs/>
          <w:iCs/>
          <w:color w:val="000000"/>
          <w:sz w:val="22"/>
          <w:szCs w:val="22"/>
          <w:lang w:val="fr-FR" w:eastAsia="en-US" w:bidi="ar-SA"/>
        </w:rPr>
      </w:pPr>
      <w:r w:rsidRPr="009E1EA4">
        <w:rPr>
          <w:rFonts w:ascii="Calibri Light" w:eastAsia="Calibri" w:hAnsi="Calibri Light" w:cs="Calibri Light"/>
          <w:bCs/>
          <w:iCs/>
          <w:color w:val="000000"/>
          <w:sz w:val="22"/>
          <w:szCs w:val="22"/>
          <w:lang w:val="fr-FR" w:eastAsia="en-US" w:bidi="ar-SA"/>
        </w:rPr>
        <w:t xml:space="preserve">Le programme régional est structuré en trois axes d’intervention : </w:t>
      </w:r>
    </w:p>
    <w:p w14:paraId="31B4D0FC" w14:textId="77777777" w:rsidR="00D3714A" w:rsidRPr="004D6590" w:rsidRDefault="00D3714A" w:rsidP="00D3714A">
      <w:pPr>
        <w:numPr>
          <w:ilvl w:val="0"/>
          <w:numId w:val="10"/>
        </w:numPr>
        <w:suppressAutoHyphens/>
        <w:autoSpaceDN w:val="0"/>
        <w:spacing w:before="120" w:after="120" w:line="276" w:lineRule="auto"/>
        <w:jc w:val="both"/>
        <w:textAlignment w:val="baseline"/>
        <w:rPr>
          <w:rFonts w:ascii="Calibri Light" w:eastAsia="Calibri" w:hAnsi="Calibri Light" w:cs="Calibri Light"/>
          <w:bCs/>
          <w:iCs/>
          <w:color w:val="000000"/>
          <w:sz w:val="22"/>
          <w:szCs w:val="22"/>
          <w:lang w:val="fr-FR" w:eastAsia="en-US" w:bidi="ar-SA"/>
        </w:rPr>
      </w:pPr>
      <w:r w:rsidRPr="004D6590">
        <w:rPr>
          <w:rFonts w:ascii="Calibri Light" w:eastAsia="Calibri" w:hAnsi="Calibri Light" w:cs="Calibri Light"/>
          <w:bCs/>
          <w:iCs/>
          <w:color w:val="000000"/>
          <w:sz w:val="22"/>
          <w:szCs w:val="22"/>
          <w:lang w:val="fr-FR" w:eastAsia="en-US" w:bidi="ar-SA"/>
        </w:rPr>
        <w:t xml:space="preserve">Soutenir la mise en œuvre de politiques publiques nationales en faveur de la réduction des inégalités femmes-hommes ; </w:t>
      </w:r>
    </w:p>
    <w:p w14:paraId="00C23243" w14:textId="77777777" w:rsidR="00D3714A" w:rsidRPr="004D6590" w:rsidRDefault="00D3714A" w:rsidP="00D3714A">
      <w:pPr>
        <w:numPr>
          <w:ilvl w:val="0"/>
          <w:numId w:val="10"/>
        </w:numPr>
        <w:suppressAutoHyphens/>
        <w:autoSpaceDN w:val="0"/>
        <w:spacing w:before="120" w:after="120" w:line="276" w:lineRule="auto"/>
        <w:jc w:val="both"/>
        <w:textAlignment w:val="baseline"/>
        <w:rPr>
          <w:rFonts w:ascii="Calibri Light" w:eastAsia="Calibri" w:hAnsi="Calibri Light" w:cs="Calibri Light"/>
          <w:bCs/>
          <w:iCs/>
          <w:color w:val="000000"/>
          <w:sz w:val="22"/>
          <w:szCs w:val="22"/>
          <w:lang w:val="fr-FR" w:eastAsia="en-US" w:bidi="ar-SA"/>
        </w:rPr>
      </w:pPr>
      <w:r w:rsidRPr="004D6590">
        <w:rPr>
          <w:rFonts w:ascii="Calibri Light" w:eastAsia="Calibri" w:hAnsi="Calibri Light" w:cs="Calibri Light"/>
          <w:b/>
          <w:bCs/>
          <w:iCs/>
          <w:color w:val="000000"/>
          <w:sz w:val="22"/>
          <w:szCs w:val="22"/>
          <w:lang w:val="fr-FR" w:eastAsia="en-US" w:bidi="ar-SA"/>
        </w:rPr>
        <w:t>Appuyer les acteurs de la société civile dans leurs actions en faveur de l’égalité femmes-hommes sur le plan local et national</w:t>
      </w:r>
      <w:r w:rsidRPr="004D6590">
        <w:rPr>
          <w:rFonts w:ascii="Calibri Light" w:eastAsia="Calibri" w:hAnsi="Calibri Light" w:cs="Calibri Light"/>
          <w:bCs/>
          <w:iCs/>
          <w:color w:val="000000"/>
          <w:sz w:val="22"/>
          <w:szCs w:val="22"/>
          <w:lang w:val="fr-FR" w:eastAsia="en-US" w:bidi="ar-SA"/>
        </w:rPr>
        <w:t xml:space="preserve"> ;</w:t>
      </w:r>
    </w:p>
    <w:p w14:paraId="350ED83B" w14:textId="77777777" w:rsidR="00D3714A" w:rsidRPr="004D6590" w:rsidRDefault="00D3714A" w:rsidP="00D3714A">
      <w:pPr>
        <w:numPr>
          <w:ilvl w:val="0"/>
          <w:numId w:val="10"/>
        </w:numPr>
        <w:suppressAutoHyphens/>
        <w:autoSpaceDN w:val="0"/>
        <w:spacing w:before="120" w:after="120" w:line="276" w:lineRule="auto"/>
        <w:jc w:val="both"/>
        <w:textAlignment w:val="baseline"/>
        <w:rPr>
          <w:rFonts w:ascii="Calibri Light" w:eastAsia="Calibri" w:hAnsi="Calibri Light" w:cs="Calibri Light"/>
          <w:bCs/>
          <w:iCs/>
          <w:color w:val="000000"/>
          <w:sz w:val="22"/>
          <w:szCs w:val="22"/>
          <w:lang w:val="fr-FR" w:eastAsia="en-US" w:bidi="ar-SA"/>
        </w:rPr>
      </w:pPr>
      <w:r w:rsidRPr="004D6590">
        <w:rPr>
          <w:rFonts w:ascii="Calibri Light" w:eastAsia="Calibri" w:hAnsi="Calibri Light" w:cs="Calibri Light"/>
          <w:bCs/>
          <w:iCs/>
          <w:color w:val="000000"/>
          <w:sz w:val="22"/>
          <w:szCs w:val="22"/>
          <w:lang w:val="fr-FR" w:eastAsia="en-US" w:bidi="ar-SA"/>
        </w:rPr>
        <w:t>Contribuer à la promotion d’une culture de l’égalité femmes-hommes par les médias.</w:t>
      </w:r>
    </w:p>
    <w:p w14:paraId="158A2980" w14:textId="578EEED2" w:rsidR="00D3714A" w:rsidRPr="009E1EA4" w:rsidRDefault="00D3714A" w:rsidP="00D3714A">
      <w:pPr>
        <w:autoSpaceDN w:val="0"/>
        <w:spacing w:before="120" w:after="120" w:line="276" w:lineRule="auto"/>
        <w:jc w:val="both"/>
        <w:textAlignment w:val="baseline"/>
        <w:rPr>
          <w:rFonts w:ascii="Calibri Light" w:eastAsia="Calibri" w:hAnsi="Calibri Light" w:cs="Calibri Light"/>
          <w:bCs/>
          <w:iCs/>
          <w:color w:val="000000"/>
          <w:sz w:val="22"/>
          <w:szCs w:val="22"/>
          <w:lang w:val="fr-FR" w:eastAsia="en-US" w:bidi="ar-SA"/>
        </w:rPr>
      </w:pPr>
      <w:r w:rsidRPr="004D6590">
        <w:rPr>
          <w:rFonts w:ascii="Calibri Light" w:eastAsia="Calibri" w:hAnsi="Calibri Light" w:cs="Calibri Light"/>
          <w:bCs/>
          <w:iCs/>
          <w:color w:val="000000"/>
          <w:sz w:val="22"/>
          <w:szCs w:val="22"/>
          <w:lang w:val="fr-FR" w:eastAsia="en-US" w:bidi="ar-SA"/>
        </w:rPr>
        <w:t xml:space="preserve">Chacun de ces </w:t>
      </w:r>
      <w:r w:rsidR="00802BD8">
        <w:rPr>
          <w:rFonts w:ascii="Calibri Light" w:eastAsia="Calibri" w:hAnsi="Calibri Light" w:cs="Calibri Light"/>
          <w:bCs/>
          <w:iCs/>
          <w:color w:val="000000"/>
          <w:sz w:val="22"/>
          <w:szCs w:val="22"/>
          <w:lang w:val="fr-FR" w:eastAsia="en-US" w:bidi="ar-SA"/>
        </w:rPr>
        <w:t xml:space="preserve">axes </w:t>
      </w:r>
      <w:r w:rsidRPr="004D6590">
        <w:rPr>
          <w:rFonts w:ascii="Calibri Light" w:eastAsia="Calibri" w:hAnsi="Calibri Light" w:cs="Calibri Light"/>
          <w:bCs/>
          <w:iCs/>
          <w:color w:val="000000"/>
          <w:sz w:val="22"/>
          <w:szCs w:val="22"/>
          <w:lang w:val="fr-FR" w:eastAsia="en-US" w:bidi="ar-SA"/>
        </w:rPr>
        <w:t xml:space="preserve">seront déclinés en composantes d’actions concrètes mises en œuvre par des </w:t>
      </w:r>
      <w:proofErr w:type="gramStart"/>
      <w:r w:rsidRPr="004D6590">
        <w:rPr>
          <w:rFonts w:ascii="Calibri Light" w:eastAsia="Calibri" w:hAnsi="Calibri Light" w:cs="Calibri Light"/>
          <w:bCs/>
          <w:iCs/>
          <w:color w:val="000000"/>
          <w:sz w:val="22"/>
          <w:szCs w:val="22"/>
          <w:lang w:val="fr-FR" w:eastAsia="en-US" w:bidi="ar-SA"/>
        </w:rPr>
        <w:t>opérateurs</w:t>
      </w:r>
      <w:proofErr w:type="gramEnd"/>
      <w:r w:rsidRPr="004D6590">
        <w:rPr>
          <w:rFonts w:ascii="Calibri Light" w:eastAsia="Calibri" w:hAnsi="Calibri Light" w:cs="Calibri Light"/>
          <w:bCs/>
          <w:iCs/>
          <w:color w:val="000000"/>
          <w:sz w:val="22"/>
          <w:szCs w:val="22"/>
          <w:lang w:val="fr-FR" w:eastAsia="en-US" w:bidi="ar-SA"/>
        </w:rPr>
        <w:t xml:space="preserve"> identifiés par l’AFD. </w:t>
      </w:r>
      <w:r w:rsidRPr="009E1EA4">
        <w:rPr>
          <w:rFonts w:ascii="Calibri Light" w:eastAsia="Calibri" w:hAnsi="Calibri Light" w:cs="Calibri Light"/>
          <w:bCs/>
          <w:iCs/>
          <w:color w:val="000000"/>
          <w:sz w:val="22"/>
          <w:szCs w:val="22"/>
          <w:lang w:val="fr-FR" w:eastAsia="en-US" w:bidi="ar-SA"/>
        </w:rPr>
        <w:t>Dans ce contexte, Expertise France mettra en œuvre le 2</w:t>
      </w:r>
      <w:r w:rsidRPr="009E1EA4">
        <w:rPr>
          <w:rFonts w:ascii="Calibri Light" w:eastAsia="Calibri" w:hAnsi="Calibri Light" w:cs="Calibri Light"/>
          <w:bCs/>
          <w:iCs/>
          <w:color w:val="000000"/>
          <w:sz w:val="22"/>
          <w:szCs w:val="22"/>
          <w:vertAlign w:val="superscript"/>
          <w:lang w:val="fr-FR" w:eastAsia="en-US" w:bidi="ar-SA"/>
        </w:rPr>
        <w:t>e</w:t>
      </w:r>
      <w:r w:rsidRPr="009E1EA4">
        <w:rPr>
          <w:rFonts w:ascii="Calibri Light" w:eastAsia="Calibri" w:hAnsi="Calibri Light" w:cs="Calibri Light"/>
          <w:bCs/>
          <w:iCs/>
          <w:color w:val="000000"/>
          <w:sz w:val="22"/>
          <w:szCs w:val="22"/>
          <w:lang w:val="fr-FR" w:eastAsia="en-US" w:bidi="ar-SA"/>
        </w:rPr>
        <w:t xml:space="preserve"> axe d’intervention </w:t>
      </w:r>
      <w:r w:rsidRPr="004D6590">
        <w:rPr>
          <w:rFonts w:ascii="Calibri Light" w:eastAsia="Calibri" w:hAnsi="Calibri Light" w:cs="Calibri Light"/>
          <w:bCs/>
          <w:iCs/>
          <w:color w:val="000000"/>
          <w:sz w:val="22"/>
          <w:szCs w:val="22"/>
          <w:lang w:val="fr-FR" w:eastAsia="en-US" w:bidi="ar-SA"/>
        </w:rPr>
        <w:t>visant à soutenir la société civile maghrébine dans ses initiatives visant la réducti</w:t>
      </w:r>
      <w:r w:rsidRPr="009E1EA4">
        <w:rPr>
          <w:rFonts w:ascii="Calibri Light" w:eastAsia="Calibri" w:hAnsi="Calibri Light" w:cs="Calibri Light"/>
          <w:bCs/>
          <w:iCs/>
          <w:color w:val="000000"/>
          <w:sz w:val="22"/>
          <w:szCs w:val="22"/>
          <w:lang w:val="fr-FR" w:eastAsia="en-US" w:bidi="ar-SA"/>
        </w:rPr>
        <w:t xml:space="preserve">on des inégalités femmes-hommes. </w:t>
      </w:r>
    </w:p>
    <w:p w14:paraId="7066DF36" w14:textId="77777777" w:rsidR="00D3714A" w:rsidRPr="009E1EA4" w:rsidRDefault="00D3714A" w:rsidP="00D3714A">
      <w:pPr>
        <w:autoSpaceDN w:val="0"/>
        <w:spacing w:before="120" w:after="120" w:line="276" w:lineRule="auto"/>
        <w:jc w:val="both"/>
        <w:textAlignment w:val="baseline"/>
        <w:rPr>
          <w:rFonts w:ascii="Calibri Light" w:eastAsia="Calibri" w:hAnsi="Calibri Light" w:cs="Calibri Light"/>
          <w:bCs/>
          <w:iCs/>
          <w:color w:val="000000"/>
          <w:sz w:val="22"/>
          <w:szCs w:val="22"/>
          <w:lang w:val="fr-FR" w:eastAsia="en-US" w:bidi="ar-SA"/>
        </w:rPr>
      </w:pPr>
      <w:r w:rsidRPr="009E1EA4">
        <w:rPr>
          <w:rFonts w:ascii="Calibri Light" w:eastAsia="Calibri" w:hAnsi="Calibri Light" w:cs="Calibri Light"/>
          <w:bCs/>
          <w:iCs/>
          <w:color w:val="000000"/>
          <w:sz w:val="22"/>
          <w:szCs w:val="22"/>
          <w:lang w:val="fr-FR" w:eastAsia="en-US" w:bidi="ar-SA"/>
        </w:rPr>
        <w:t>L’objectif du projet mis en œuvre par EF dans le cadre du programme régional est d’appuyer les acteurs de la société civile dans chacun des 4 pays d’intervention dans leurs actions en faveur de l’égalité femmes-hommes sur les plans local, national et régional. Deux thématiques d’intervention ont été identifiées autours desquelles s’articuleront les activités d’appui aux OSC soutenues :</w:t>
      </w:r>
    </w:p>
    <w:p w14:paraId="358E1CA8" w14:textId="77777777" w:rsidR="00D3714A" w:rsidRPr="009E1EA4" w:rsidRDefault="00D3714A" w:rsidP="00D3714A">
      <w:pPr>
        <w:pStyle w:val="Paragraphedeliste"/>
        <w:numPr>
          <w:ilvl w:val="0"/>
          <w:numId w:val="11"/>
        </w:numPr>
        <w:autoSpaceDN w:val="0"/>
        <w:spacing w:before="120" w:after="120" w:line="276" w:lineRule="auto"/>
        <w:jc w:val="both"/>
        <w:textAlignment w:val="baseline"/>
        <w:rPr>
          <w:rFonts w:ascii="Calibri Light" w:eastAsia="Calibri" w:hAnsi="Calibri Light" w:cs="Calibri Light"/>
          <w:bCs/>
          <w:iCs/>
          <w:color w:val="000000"/>
          <w:sz w:val="22"/>
          <w:szCs w:val="22"/>
          <w:lang w:val="fr-FR" w:eastAsia="en-US" w:bidi="ar-SA"/>
        </w:rPr>
      </w:pPr>
      <w:r w:rsidRPr="009E1EA4">
        <w:rPr>
          <w:rFonts w:ascii="Calibri Light" w:eastAsia="Calibri" w:hAnsi="Calibri Light" w:cs="Calibri Light"/>
          <w:bCs/>
          <w:iCs/>
          <w:color w:val="000000"/>
          <w:sz w:val="22"/>
          <w:szCs w:val="22"/>
          <w:lang w:val="fr-FR" w:eastAsia="en-US" w:bidi="ar-SA"/>
        </w:rPr>
        <w:t xml:space="preserve">Appui l’autonomisation effective des femmes   </w:t>
      </w:r>
      <w:r w:rsidRPr="009E1EA4">
        <w:rPr>
          <w:rFonts w:ascii="Calibri Light" w:eastAsia="Calibri" w:hAnsi="Calibri Light" w:cs="Calibri Light"/>
          <w:bCs/>
          <w:iCs/>
          <w:color w:val="000000"/>
          <w:sz w:val="22"/>
          <w:szCs w:val="22"/>
          <w:lang w:val="fr-FR" w:eastAsia="en-US" w:bidi="ar-SA"/>
        </w:rPr>
        <w:tab/>
      </w:r>
    </w:p>
    <w:p w14:paraId="3927A991" w14:textId="5989E8FC" w:rsidR="0036148D" w:rsidRPr="00E735BD" w:rsidRDefault="00D3714A" w:rsidP="00E735BD">
      <w:pPr>
        <w:pStyle w:val="Paragraphedeliste"/>
        <w:numPr>
          <w:ilvl w:val="0"/>
          <w:numId w:val="11"/>
        </w:numPr>
        <w:autoSpaceDN w:val="0"/>
        <w:spacing w:before="120" w:after="120" w:line="276" w:lineRule="auto"/>
        <w:jc w:val="both"/>
        <w:textAlignment w:val="baseline"/>
        <w:rPr>
          <w:rFonts w:ascii="Calibri Light" w:eastAsia="Calibri" w:hAnsi="Calibri Light" w:cs="Calibri Light"/>
          <w:bCs/>
          <w:iCs/>
          <w:color w:val="000000"/>
          <w:sz w:val="22"/>
          <w:szCs w:val="22"/>
          <w:lang w:val="fr-FR" w:eastAsia="en-US" w:bidi="ar-SA"/>
        </w:rPr>
      </w:pPr>
      <w:r w:rsidRPr="009E1EA4">
        <w:rPr>
          <w:rFonts w:ascii="Calibri Light" w:eastAsia="Calibri" w:hAnsi="Calibri Light" w:cs="Calibri Light"/>
          <w:bCs/>
          <w:iCs/>
          <w:color w:val="000000"/>
          <w:sz w:val="22"/>
          <w:szCs w:val="22"/>
          <w:lang w:val="fr-FR" w:eastAsia="en-US" w:bidi="ar-SA"/>
        </w:rPr>
        <w:t>Lutter effectivement contre les violences faites aux femmes</w:t>
      </w:r>
    </w:p>
    <w:p w14:paraId="25C6AF81" w14:textId="25A372A4" w:rsidR="003029FC" w:rsidRPr="0036148D" w:rsidRDefault="0036148D" w:rsidP="0036148D">
      <w:pPr>
        <w:autoSpaceDN w:val="0"/>
        <w:spacing w:before="120" w:after="120" w:line="276" w:lineRule="auto"/>
        <w:jc w:val="both"/>
        <w:textAlignment w:val="baseline"/>
        <w:rPr>
          <w:rFonts w:ascii="Calibri Light" w:eastAsia="Calibri" w:hAnsi="Calibri Light" w:cs="Calibri Light"/>
          <w:bCs/>
          <w:iCs/>
          <w:color w:val="000000"/>
          <w:sz w:val="22"/>
          <w:szCs w:val="22"/>
          <w:u w:val="single"/>
          <w:lang w:val="fr-FR" w:eastAsia="en-US" w:bidi="ar-SA"/>
        </w:rPr>
      </w:pPr>
      <w:r>
        <w:rPr>
          <w:rFonts w:ascii="Calibri Light" w:eastAsia="Calibri" w:hAnsi="Calibri Light" w:cs="Calibri Light"/>
          <w:bCs/>
          <w:iCs/>
          <w:color w:val="000000"/>
          <w:sz w:val="22"/>
          <w:szCs w:val="22"/>
          <w:u w:val="single"/>
          <w:lang w:val="fr-FR" w:eastAsia="en-US" w:bidi="ar-SA"/>
        </w:rPr>
        <w:t xml:space="preserve">B. </w:t>
      </w:r>
      <w:r w:rsidR="003029FC" w:rsidRPr="0036148D">
        <w:rPr>
          <w:rFonts w:ascii="Calibri Light" w:eastAsia="Calibri" w:hAnsi="Calibri Light" w:cs="Calibri Light"/>
          <w:bCs/>
          <w:iCs/>
          <w:color w:val="000000"/>
          <w:sz w:val="22"/>
          <w:szCs w:val="22"/>
          <w:u w:val="single"/>
          <w:lang w:val="fr-FR" w:eastAsia="en-US" w:bidi="ar-SA"/>
        </w:rPr>
        <w:t xml:space="preserve">Le projet mis en œuvre par Expertise France </w:t>
      </w:r>
    </w:p>
    <w:p w14:paraId="5247A108" w14:textId="77777777" w:rsidR="003029FC" w:rsidRPr="00BB69E2" w:rsidRDefault="003029FC" w:rsidP="003029FC">
      <w:pPr>
        <w:autoSpaceDN w:val="0"/>
        <w:spacing w:before="120" w:after="120" w:line="276" w:lineRule="auto"/>
        <w:jc w:val="both"/>
        <w:textAlignment w:val="baseline"/>
        <w:rPr>
          <w:rFonts w:ascii="Calibri Light" w:eastAsia="Calibri" w:hAnsi="Calibri Light" w:cs="Calibri Light"/>
          <w:bCs/>
          <w:iCs/>
          <w:color w:val="000000"/>
          <w:sz w:val="22"/>
          <w:szCs w:val="22"/>
          <w:lang w:val="fr-FR" w:eastAsia="en-US" w:bidi="ar-SA"/>
        </w:rPr>
      </w:pPr>
      <w:r w:rsidRPr="006D0724">
        <w:rPr>
          <w:rFonts w:ascii="Calibri Light" w:eastAsia="Calibri" w:hAnsi="Calibri Light" w:cs="Calibri Light"/>
          <w:bCs/>
          <w:iCs/>
          <w:color w:val="000000"/>
          <w:sz w:val="22"/>
          <w:szCs w:val="22"/>
          <w:lang w:val="fr-FR" w:eastAsia="en-US" w:bidi="ar-SA"/>
        </w:rPr>
        <w:t>L’objectif du projet mis en œuvre par EF dans le cadre du programme régional est d’appuyer les acteurs de la société civile dans chacun des 4 pays d’intervention dans leurs actions en faveur de l’égalité femmes-hommes sur les plans local, national et régional. Deux thématiques d’intervention ont été identifiées autours desquelles s’articuleront les activi</w:t>
      </w:r>
      <w:r>
        <w:rPr>
          <w:rFonts w:ascii="Calibri Light" w:eastAsia="Calibri" w:hAnsi="Calibri Light" w:cs="Calibri Light"/>
          <w:bCs/>
          <w:iCs/>
          <w:color w:val="000000"/>
          <w:sz w:val="22"/>
          <w:szCs w:val="22"/>
          <w:lang w:val="fr-FR" w:eastAsia="en-US" w:bidi="ar-SA"/>
        </w:rPr>
        <w:t xml:space="preserve">tés d’appui aux OSC soutenues : </w:t>
      </w:r>
      <w:r w:rsidRPr="00BB69E2">
        <w:rPr>
          <w:rFonts w:ascii="Calibri Light" w:eastAsia="Calibri" w:hAnsi="Calibri Light" w:cs="Calibri Light"/>
          <w:bCs/>
          <w:iCs/>
          <w:color w:val="000000"/>
          <w:sz w:val="22"/>
          <w:szCs w:val="22"/>
          <w:lang w:val="fr-FR" w:eastAsia="en-US" w:bidi="ar-SA"/>
        </w:rPr>
        <w:t>Appui l’autonom</w:t>
      </w:r>
      <w:r>
        <w:rPr>
          <w:rFonts w:ascii="Calibri Light" w:eastAsia="Calibri" w:hAnsi="Calibri Light" w:cs="Calibri Light"/>
          <w:bCs/>
          <w:iCs/>
          <w:color w:val="000000"/>
          <w:sz w:val="22"/>
          <w:szCs w:val="22"/>
          <w:lang w:val="fr-FR" w:eastAsia="en-US" w:bidi="ar-SA"/>
        </w:rPr>
        <w:t>isation effective des femmes et l</w:t>
      </w:r>
      <w:r w:rsidRPr="00BB69E2">
        <w:rPr>
          <w:rFonts w:ascii="Calibri Light" w:eastAsia="Calibri" w:hAnsi="Calibri Light" w:cs="Calibri Light"/>
          <w:bCs/>
          <w:iCs/>
          <w:color w:val="000000"/>
          <w:sz w:val="22"/>
          <w:szCs w:val="22"/>
          <w:lang w:val="fr-FR" w:eastAsia="en-US" w:bidi="ar-SA"/>
        </w:rPr>
        <w:t>utter effectivement contre les violences faites aux femmes</w:t>
      </w:r>
    </w:p>
    <w:p w14:paraId="20F9A073" w14:textId="77777777" w:rsidR="003029FC" w:rsidRPr="00BB69E2" w:rsidRDefault="003029FC" w:rsidP="003029FC">
      <w:pPr>
        <w:autoSpaceDN w:val="0"/>
        <w:spacing w:before="120" w:after="120" w:line="276" w:lineRule="auto"/>
        <w:jc w:val="both"/>
        <w:textAlignment w:val="baseline"/>
        <w:rPr>
          <w:rFonts w:ascii="Calibri Light" w:eastAsia="Calibri" w:hAnsi="Calibri Light" w:cs="Calibri Light"/>
          <w:bCs/>
          <w:iCs/>
          <w:color w:val="000000"/>
          <w:sz w:val="22"/>
          <w:szCs w:val="22"/>
          <w:lang w:val="fr-FR" w:eastAsia="en-US" w:bidi="ar-SA"/>
        </w:rPr>
      </w:pPr>
      <w:r>
        <w:rPr>
          <w:rFonts w:ascii="Calibri Light" w:eastAsia="Calibri" w:hAnsi="Calibri Light" w:cs="Calibri Light"/>
          <w:bCs/>
          <w:iCs/>
          <w:color w:val="000000"/>
          <w:sz w:val="22"/>
          <w:szCs w:val="22"/>
          <w:lang w:val="fr-FR" w:eastAsia="en-US" w:bidi="ar-SA"/>
        </w:rPr>
        <w:t xml:space="preserve">Le projet </w:t>
      </w:r>
      <w:r w:rsidRPr="00BB69E2">
        <w:rPr>
          <w:rFonts w:ascii="Calibri Light" w:eastAsia="Calibri" w:hAnsi="Calibri Light" w:cs="Calibri Light"/>
          <w:bCs/>
          <w:iCs/>
          <w:color w:val="000000"/>
          <w:sz w:val="22"/>
          <w:szCs w:val="22"/>
          <w:lang w:val="fr-FR" w:eastAsia="en-US" w:bidi="ar-SA"/>
        </w:rPr>
        <w:t>entend soutenir</w:t>
      </w:r>
      <w:r>
        <w:rPr>
          <w:rFonts w:ascii="Calibri Light" w:eastAsia="Calibri" w:hAnsi="Calibri Light" w:cs="Calibri Light"/>
          <w:bCs/>
          <w:iCs/>
          <w:color w:val="000000"/>
          <w:sz w:val="22"/>
          <w:szCs w:val="22"/>
          <w:lang w:val="fr-FR" w:eastAsia="en-US" w:bidi="ar-SA"/>
        </w:rPr>
        <w:t xml:space="preserve"> les acteurs et l</w:t>
      </w:r>
      <w:r w:rsidRPr="00BB69E2">
        <w:rPr>
          <w:rFonts w:ascii="Calibri Light" w:eastAsia="Calibri" w:hAnsi="Calibri Light" w:cs="Calibri Light"/>
          <w:bCs/>
          <w:iCs/>
          <w:color w:val="000000"/>
          <w:sz w:val="22"/>
          <w:szCs w:val="22"/>
          <w:lang w:val="fr-FR" w:eastAsia="en-US" w:bidi="ar-SA"/>
        </w:rPr>
        <w:t xml:space="preserve">’émergence de projets et initiatives innovantes, porteuses de solutions en matière de lutte contre les violences et d’autonomisation effective des femmes, </w:t>
      </w:r>
      <w:r w:rsidRPr="00DF30C0">
        <w:rPr>
          <w:rFonts w:ascii="Calibri Light" w:eastAsia="Calibri" w:hAnsi="Calibri Light" w:cs="Calibri Light"/>
          <w:b/>
          <w:bCs/>
          <w:iCs/>
          <w:color w:val="000000"/>
          <w:sz w:val="22"/>
          <w:szCs w:val="22"/>
          <w:lang w:val="fr-FR" w:eastAsia="en-US" w:bidi="ar-SA"/>
        </w:rPr>
        <w:t>à travers le financement d’initiatives sur deux échelles</w:t>
      </w:r>
      <w:r w:rsidRPr="00BB69E2">
        <w:rPr>
          <w:rFonts w:ascii="Calibri Light" w:eastAsia="Calibri" w:hAnsi="Calibri Light" w:cs="Calibri Light"/>
          <w:bCs/>
          <w:iCs/>
          <w:color w:val="000000"/>
          <w:sz w:val="22"/>
          <w:szCs w:val="22"/>
          <w:lang w:val="fr-FR" w:eastAsia="en-US" w:bidi="ar-SA"/>
        </w:rPr>
        <w:t xml:space="preserve"> :</w:t>
      </w:r>
    </w:p>
    <w:p w14:paraId="238D2EE0" w14:textId="56FE4A03" w:rsidR="003029FC" w:rsidRPr="00BB69E2" w:rsidRDefault="003029FC" w:rsidP="003029FC">
      <w:pPr>
        <w:pStyle w:val="Paragraphedeliste"/>
        <w:numPr>
          <w:ilvl w:val="0"/>
          <w:numId w:val="14"/>
        </w:numPr>
        <w:autoSpaceDN w:val="0"/>
        <w:spacing w:before="120" w:after="120" w:line="276" w:lineRule="auto"/>
        <w:jc w:val="both"/>
        <w:textAlignment w:val="baseline"/>
        <w:rPr>
          <w:rFonts w:ascii="Calibri Light" w:eastAsia="Calibri" w:hAnsi="Calibri Light" w:cs="Calibri Light"/>
          <w:bCs/>
          <w:iCs/>
          <w:color w:val="000000"/>
          <w:sz w:val="22"/>
          <w:szCs w:val="22"/>
          <w:lang w:val="fr-FR" w:eastAsia="en-US" w:bidi="ar-SA"/>
        </w:rPr>
      </w:pPr>
      <w:r w:rsidRPr="00BB69E2">
        <w:rPr>
          <w:rFonts w:ascii="Calibri Light" w:eastAsia="Calibri" w:hAnsi="Calibri Light" w:cs="Calibri Light"/>
          <w:bCs/>
          <w:iCs/>
          <w:color w:val="000000"/>
          <w:sz w:val="22"/>
          <w:szCs w:val="22"/>
          <w:lang w:val="fr-FR" w:eastAsia="en-US" w:bidi="ar-SA"/>
        </w:rPr>
        <w:t>Financement d’initiatives au niveau local (</w:t>
      </w:r>
      <w:r>
        <w:rPr>
          <w:rFonts w:ascii="Calibri Light" w:eastAsia="Calibri" w:hAnsi="Calibri Light" w:cs="Calibri Light"/>
          <w:bCs/>
          <w:iCs/>
          <w:color w:val="000000"/>
          <w:sz w:val="22"/>
          <w:szCs w:val="22"/>
          <w:lang w:val="fr-FR" w:eastAsia="en-US" w:bidi="ar-SA"/>
        </w:rPr>
        <w:t xml:space="preserve">en moyenne </w:t>
      </w:r>
      <w:r w:rsidR="002D1E31">
        <w:rPr>
          <w:rFonts w:ascii="Calibri Light" w:eastAsia="Calibri" w:hAnsi="Calibri Light" w:cs="Calibri Light"/>
          <w:bCs/>
          <w:iCs/>
          <w:color w:val="000000"/>
          <w:sz w:val="22"/>
          <w:szCs w:val="22"/>
          <w:lang w:val="fr-FR" w:eastAsia="en-US" w:bidi="ar-SA"/>
        </w:rPr>
        <w:t>3</w:t>
      </w:r>
      <w:r w:rsidRPr="00BB69E2">
        <w:rPr>
          <w:rFonts w:ascii="Calibri Light" w:eastAsia="Calibri" w:hAnsi="Calibri Light" w:cs="Calibri Light"/>
          <w:bCs/>
          <w:iCs/>
          <w:color w:val="000000"/>
          <w:sz w:val="22"/>
          <w:szCs w:val="22"/>
          <w:lang w:val="fr-FR" w:eastAsia="en-US" w:bidi="ar-SA"/>
        </w:rPr>
        <w:t xml:space="preserve"> projets soutenus dans chaque pays d’intervention) : mise en place d’un fonds de financement pour soutenir les initiatives de terrain.</w:t>
      </w:r>
    </w:p>
    <w:p w14:paraId="7A4C0BB5" w14:textId="77777777" w:rsidR="003029FC" w:rsidRPr="00BB69E2" w:rsidRDefault="003029FC" w:rsidP="003029FC">
      <w:pPr>
        <w:pStyle w:val="Paragraphedeliste"/>
        <w:numPr>
          <w:ilvl w:val="0"/>
          <w:numId w:val="14"/>
        </w:numPr>
        <w:autoSpaceDN w:val="0"/>
        <w:spacing w:before="120" w:after="120" w:line="276" w:lineRule="auto"/>
        <w:jc w:val="both"/>
        <w:textAlignment w:val="baseline"/>
        <w:rPr>
          <w:rFonts w:ascii="Calibri Light" w:eastAsia="Calibri" w:hAnsi="Calibri Light" w:cs="Calibri Light"/>
          <w:bCs/>
          <w:iCs/>
          <w:color w:val="000000"/>
          <w:sz w:val="22"/>
          <w:szCs w:val="22"/>
          <w:lang w:val="fr-FR" w:eastAsia="en-US" w:bidi="ar-SA"/>
        </w:rPr>
      </w:pPr>
      <w:r w:rsidRPr="00BB69E2">
        <w:rPr>
          <w:rFonts w:ascii="Calibri Light" w:eastAsia="Calibri" w:hAnsi="Calibri Light" w:cs="Calibri Light"/>
          <w:bCs/>
          <w:iCs/>
          <w:color w:val="000000"/>
          <w:sz w:val="22"/>
          <w:szCs w:val="22"/>
          <w:lang w:val="fr-FR" w:eastAsia="en-US" w:bidi="ar-SA"/>
        </w:rPr>
        <w:t>Financement d’initiatives nationales et régionales : mise en place d’un fonds de financement de projets à portées nationale et/ou régionale.</w:t>
      </w:r>
    </w:p>
    <w:p w14:paraId="526A11C5" w14:textId="77777777" w:rsidR="003029FC" w:rsidRPr="00BB69E2" w:rsidRDefault="003029FC" w:rsidP="003029FC">
      <w:pPr>
        <w:autoSpaceDN w:val="0"/>
        <w:spacing w:before="120" w:after="120" w:line="276" w:lineRule="auto"/>
        <w:jc w:val="both"/>
        <w:textAlignment w:val="baseline"/>
        <w:rPr>
          <w:rFonts w:ascii="Calibri Light" w:eastAsia="Calibri" w:hAnsi="Calibri Light" w:cs="Calibri Light"/>
          <w:bCs/>
          <w:iCs/>
          <w:color w:val="000000"/>
          <w:sz w:val="22"/>
          <w:szCs w:val="22"/>
          <w:lang w:val="fr-FR" w:eastAsia="en-US" w:bidi="ar-SA"/>
        </w:rPr>
      </w:pPr>
      <w:r>
        <w:rPr>
          <w:rFonts w:ascii="Calibri Light" w:eastAsia="Calibri" w:hAnsi="Calibri Light" w:cs="Calibri Light"/>
          <w:bCs/>
          <w:iCs/>
          <w:color w:val="000000"/>
          <w:sz w:val="22"/>
          <w:szCs w:val="22"/>
          <w:lang w:val="fr-FR" w:eastAsia="en-US" w:bidi="ar-SA"/>
        </w:rPr>
        <w:lastRenderedPageBreak/>
        <w:t xml:space="preserve">Les activités du projet seront donc structurées </w:t>
      </w:r>
      <w:r w:rsidRPr="00BB69E2">
        <w:rPr>
          <w:rFonts w:ascii="Calibri Light" w:eastAsia="Calibri" w:hAnsi="Calibri Light" w:cs="Calibri Light"/>
          <w:bCs/>
          <w:iCs/>
          <w:color w:val="000000"/>
          <w:sz w:val="22"/>
          <w:szCs w:val="22"/>
          <w:lang w:val="fr-FR" w:eastAsia="en-US" w:bidi="ar-SA"/>
        </w:rPr>
        <w:t xml:space="preserve">autour </w:t>
      </w:r>
      <w:r>
        <w:rPr>
          <w:rFonts w:ascii="Calibri Light" w:eastAsia="Calibri" w:hAnsi="Calibri Light" w:cs="Calibri Light"/>
          <w:bCs/>
          <w:iCs/>
          <w:color w:val="000000"/>
          <w:sz w:val="22"/>
          <w:szCs w:val="22"/>
          <w:lang w:val="fr-FR" w:eastAsia="en-US" w:bidi="ar-SA"/>
        </w:rPr>
        <w:t>de deux composantes d’activités :</w:t>
      </w:r>
    </w:p>
    <w:p w14:paraId="4A388583" w14:textId="77777777" w:rsidR="003029FC" w:rsidRPr="00DF30C0" w:rsidRDefault="003029FC" w:rsidP="003029FC">
      <w:pPr>
        <w:autoSpaceDN w:val="0"/>
        <w:spacing w:before="120" w:after="120" w:line="276" w:lineRule="auto"/>
        <w:jc w:val="both"/>
        <w:textAlignment w:val="baseline"/>
        <w:rPr>
          <w:rFonts w:ascii="Calibri Light" w:eastAsia="Calibri" w:hAnsi="Calibri Light" w:cs="Calibri Light"/>
          <w:b/>
          <w:bCs/>
          <w:iCs/>
          <w:color w:val="000000"/>
          <w:sz w:val="22"/>
          <w:szCs w:val="22"/>
          <w:lang w:val="fr-FR" w:eastAsia="en-US" w:bidi="ar-SA"/>
        </w:rPr>
      </w:pPr>
      <w:r w:rsidRPr="00DF30C0">
        <w:rPr>
          <w:rFonts w:ascii="Calibri Light" w:eastAsia="Calibri" w:hAnsi="Calibri Light" w:cs="Calibri Light"/>
          <w:b/>
          <w:bCs/>
          <w:iCs/>
          <w:color w:val="000000"/>
          <w:sz w:val="22"/>
          <w:szCs w:val="22"/>
          <w:lang w:val="fr-FR" w:eastAsia="en-US" w:bidi="ar-SA"/>
        </w:rPr>
        <w:t>Composante 1 : Appui aux initiatives locales</w:t>
      </w:r>
    </w:p>
    <w:p w14:paraId="7566CF59" w14:textId="77777777" w:rsidR="003029FC" w:rsidRPr="00BB69E2" w:rsidRDefault="003029FC" w:rsidP="003029FC">
      <w:pPr>
        <w:autoSpaceDN w:val="0"/>
        <w:spacing w:before="120" w:after="120" w:line="276" w:lineRule="auto"/>
        <w:jc w:val="both"/>
        <w:textAlignment w:val="baseline"/>
        <w:rPr>
          <w:rFonts w:ascii="Calibri Light" w:eastAsia="Calibri" w:hAnsi="Calibri Light" w:cs="Calibri Light"/>
          <w:bCs/>
          <w:iCs/>
          <w:color w:val="000000"/>
          <w:sz w:val="22"/>
          <w:szCs w:val="22"/>
          <w:lang w:val="fr-FR" w:eastAsia="en-US" w:bidi="ar-SA"/>
        </w:rPr>
      </w:pPr>
      <w:r w:rsidRPr="00BB69E2">
        <w:rPr>
          <w:rFonts w:ascii="Calibri Light" w:eastAsia="Calibri" w:hAnsi="Calibri Light" w:cs="Calibri Light"/>
          <w:bCs/>
          <w:iCs/>
          <w:color w:val="000000"/>
          <w:sz w:val="22"/>
          <w:szCs w:val="22"/>
          <w:lang w:val="fr-FR" w:eastAsia="en-US" w:bidi="ar-SA"/>
        </w:rPr>
        <w:t xml:space="preserve">Il s’agira de mettre en place un fonds d’appui aux initiatives locales et d’accompagner les OSC soutenues au moment de la préparation propositions de projets et pendant la mise en œuvre des projets. Le fonds sera décliné en appels à projets qui répondront spécifiquement aux priorités et aux besoins identifiés dans chacun des 4 pays d’intervention. Les modalités d’accompagnements des OSC seront également définies au cas par cas et en fonction des besoins identifiés. </w:t>
      </w:r>
    </w:p>
    <w:p w14:paraId="042D8498" w14:textId="77777777" w:rsidR="003029FC" w:rsidRPr="00DF30C0" w:rsidRDefault="003029FC" w:rsidP="003029FC">
      <w:pPr>
        <w:autoSpaceDN w:val="0"/>
        <w:spacing w:before="120" w:after="120" w:line="276" w:lineRule="auto"/>
        <w:jc w:val="both"/>
        <w:textAlignment w:val="baseline"/>
        <w:rPr>
          <w:rFonts w:ascii="Calibri Light" w:eastAsia="Calibri" w:hAnsi="Calibri Light" w:cs="Calibri Light"/>
          <w:b/>
          <w:bCs/>
          <w:iCs/>
          <w:color w:val="000000"/>
          <w:sz w:val="22"/>
          <w:szCs w:val="22"/>
          <w:lang w:val="fr-FR" w:eastAsia="en-US" w:bidi="ar-SA"/>
        </w:rPr>
      </w:pPr>
      <w:r w:rsidRPr="00DF30C0">
        <w:rPr>
          <w:rFonts w:ascii="Calibri Light" w:eastAsia="Calibri" w:hAnsi="Calibri Light" w:cs="Calibri Light"/>
          <w:b/>
          <w:bCs/>
          <w:iCs/>
          <w:color w:val="000000"/>
          <w:sz w:val="22"/>
          <w:szCs w:val="22"/>
          <w:lang w:val="fr-FR" w:eastAsia="en-US" w:bidi="ar-SA"/>
        </w:rPr>
        <w:t>Composante 2 : Appui aux initiatives nationales/régionales</w:t>
      </w:r>
    </w:p>
    <w:p w14:paraId="6144670D" w14:textId="77777777" w:rsidR="003029FC" w:rsidRDefault="003029FC" w:rsidP="003029FC">
      <w:pPr>
        <w:pStyle w:val="Paragraphedeliste"/>
        <w:numPr>
          <w:ilvl w:val="0"/>
          <w:numId w:val="15"/>
        </w:numPr>
        <w:autoSpaceDN w:val="0"/>
        <w:spacing w:before="120" w:after="120" w:line="276" w:lineRule="auto"/>
        <w:jc w:val="both"/>
        <w:textAlignment w:val="baseline"/>
        <w:rPr>
          <w:rFonts w:ascii="Calibri Light" w:eastAsia="Calibri" w:hAnsi="Calibri Light" w:cs="Calibri Light"/>
          <w:bCs/>
          <w:iCs/>
          <w:color w:val="000000"/>
          <w:sz w:val="22"/>
          <w:szCs w:val="22"/>
          <w:lang w:val="fr-FR" w:eastAsia="en-US" w:bidi="ar-SA"/>
        </w:rPr>
      </w:pPr>
      <w:r>
        <w:rPr>
          <w:rFonts w:ascii="Calibri Light" w:eastAsia="Calibri" w:hAnsi="Calibri Light" w:cs="Calibri Light"/>
          <w:bCs/>
          <w:iCs/>
          <w:color w:val="000000"/>
          <w:sz w:val="22"/>
          <w:szCs w:val="22"/>
          <w:lang w:val="fr-FR" w:eastAsia="en-US" w:bidi="ar-SA"/>
        </w:rPr>
        <w:t>Mise en place d’un f</w:t>
      </w:r>
      <w:r w:rsidRPr="00DF30C0">
        <w:rPr>
          <w:rFonts w:ascii="Calibri Light" w:eastAsia="Calibri" w:hAnsi="Calibri Light" w:cs="Calibri Light"/>
          <w:bCs/>
          <w:iCs/>
          <w:color w:val="000000"/>
          <w:sz w:val="22"/>
          <w:szCs w:val="22"/>
          <w:lang w:val="fr-FR" w:eastAsia="en-US" w:bidi="ar-SA"/>
        </w:rPr>
        <w:t>onds d’appui aux initiatives nationales et régionales, en matière notamment de plaidoyer, de dialogue de politiques publiques et de levier d’actions locales aux niveaux national et régional.</w:t>
      </w:r>
    </w:p>
    <w:p w14:paraId="367597E1" w14:textId="6A16D1F8" w:rsidR="0050741F" w:rsidRPr="00175499" w:rsidRDefault="003029FC" w:rsidP="00853292">
      <w:pPr>
        <w:pStyle w:val="Paragraphedeliste"/>
        <w:numPr>
          <w:ilvl w:val="0"/>
          <w:numId w:val="15"/>
        </w:numPr>
        <w:autoSpaceDN w:val="0"/>
        <w:spacing w:before="120" w:after="120" w:line="276" w:lineRule="auto"/>
        <w:jc w:val="both"/>
        <w:textAlignment w:val="baseline"/>
        <w:rPr>
          <w:rFonts w:ascii="Calibri Light" w:eastAsia="Calibri" w:hAnsi="Calibri Light" w:cs="Calibri Light"/>
          <w:bCs/>
          <w:iCs/>
          <w:color w:val="000000"/>
          <w:sz w:val="22"/>
          <w:szCs w:val="22"/>
          <w:lang w:val="fr-FR" w:eastAsia="en-US" w:bidi="ar-SA"/>
        </w:rPr>
      </w:pPr>
      <w:r w:rsidRPr="00DF30C0">
        <w:rPr>
          <w:rFonts w:ascii="Calibri Light" w:eastAsia="Calibri" w:hAnsi="Calibri Light" w:cs="Calibri Light"/>
          <w:bCs/>
          <w:iCs/>
          <w:color w:val="000000"/>
          <w:sz w:val="22"/>
          <w:szCs w:val="22"/>
          <w:lang w:val="fr-FR" w:eastAsia="en-US" w:bidi="ar-SA"/>
        </w:rPr>
        <w:t>Organisation d’un séminaire régional de capitalisation et d’échange d’expériences.</w:t>
      </w:r>
    </w:p>
    <w:p w14:paraId="18FE7403" w14:textId="6D3690F2" w:rsidR="007C02BA" w:rsidRPr="00175499" w:rsidRDefault="006E7818" w:rsidP="00175499">
      <w:pPr>
        <w:keepNext/>
        <w:keepLines/>
        <w:numPr>
          <w:ilvl w:val="0"/>
          <w:numId w:val="1"/>
        </w:numPr>
        <w:shd w:val="clear" w:color="auto" w:fill="D9D9D9" w:themeFill="background1" w:themeFillShade="D9"/>
        <w:spacing w:before="120" w:after="120" w:line="276" w:lineRule="auto"/>
        <w:outlineLvl w:val="0"/>
        <w:rPr>
          <w:rFonts w:ascii="Calibri Light" w:eastAsiaTheme="majorEastAsia" w:hAnsi="Calibri Light" w:cs="Calibri Light"/>
          <w:b/>
          <w:color w:val="000000" w:themeColor="text1"/>
          <w:sz w:val="22"/>
          <w:szCs w:val="22"/>
          <w:lang w:val="fr-FR"/>
        </w:rPr>
      </w:pPr>
      <w:r w:rsidRPr="006E7818">
        <w:rPr>
          <w:rFonts w:ascii="Calibri Light" w:eastAsiaTheme="majorEastAsia" w:hAnsi="Calibri Light" w:cs="Calibri Light"/>
          <w:b/>
          <w:color w:val="000000" w:themeColor="text1"/>
          <w:sz w:val="22"/>
          <w:szCs w:val="22"/>
          <w:lang w:val="fr-FR"/>
        </w:rPr>
        <w:t xml:space="preserve">Description de la mission </w:t>
      </w:r>
    </w:p>
    <w:p w14:paraId="45715ECC" w14:textId="7F696F95" w:rsidR="00613D64" w:rsidRDefault="00613D64" w:rsidP="00613D64">
      <w:pPr>
        <w:spacing w:after="160" w:line="259" w:lineRule="auto"/>
        <w:jc w:val="both"/>
        <w:rPr>
          <w:rFonts w:asciiTheme="majorHAnsi" w:eastAsiaTheme="minorHAnsi" w:hAnsiTheme="majorHAnsi" w:cstheme="majorHAnsi"/>
          <w:sz w:val="22"/>
          <w:szCs w:val="22"/>
          <w:lang w:val="fr-FR" w:eastAsia="en-US" w:bidi="ar-SA"/>
        </w:rPr>
      </w:pPr>
      <w:r>
        <w:rPr>
          <w:rFonts w:asciiTheme="majorHAnsi" w:eastAsiaTheme="minorHAnsi" w:hAnsiTheme="majorHAnsi" w:cstheme="majorHAnsi"/>
          <w:sz w:val="22"/>
          <w:szCs w:val="22"/>
          <w:lang w:val="fr-FR" w:eastAsia="en-US" w:bidi="ar-SA"/>
        </w:rPr>
        <w:t xml:space="preserve">Le projet recrute </w:t>
      </w:r>
      <w:proofErr w:type="spellStart"/>
      <w:proofErr w:type="gramStart"/>
      <w:r w:rsidR="00632B4C">
        <w:rPr>
          <w:rFonts w:asciiTheme="majorHAnsi" w:eastAsiaTheme="minorHAnsi" w:hAnsiTheme="majorHAnsi" w:cstheme="majorHAnsi"/>
          <w:sz w:val="22"/>
          <w:szCs w:val="22"/>
          <w:lang w:val="fr-FR" w:eastAsia="en-US" w:bidi="ar-SA"/>
        </w:rPr>
        <w:t>un.e</w:t>
      </w:r>
      <w:proofErr w:type="spellEnd"/>
      <w:proofErr w:type="gramEnd"/>
      <w:r w:rsidR="00632B4C">
        <w:rPr>
          <w:rFonts w:asciiTheme="majorHAnsi" w:eastAsiaTheme="minorHAnsi" w:hAnsiTheme="majorHAnsi" w:cstheme="majorHAnsi"/>
          <w:sz w:val="22"/>
          <w:szCs w:val="22"/>
          <w:lang w:val="fr-FR" w:eastAsia="en-US" w:bidi="ar-SA"/>
        </w:rPr>
        <w:t xml:space="preserve"> </w:t>
      </w:r>
      <w:proofErr w:type="spellStart"/>
      <w:r w:rsidR="005B5396">
        <w:rPr>
          <w:rFonts w:asciiTheme="majorHAnsi" w:eastAsiaTheme="minorHAnsi" w:hAnsiTheme="majorHAnsi" w:cstheme="majorHAnsi"/>
          <w:sz w:val="22"/>
          <w:szCs w:val="22"/>
          <w:lang w:val="fr-FR" w:eastAsia="en-US" w:bidi="ar-SA"/>
        </w:rPr>
        <w:t>chargé.e</w:t>
      </w:r>
      <w:proofErr w:type="spellEnd"/>
      <w:r>
        <w:rPr>
          <w:rFonts w:asciiTheme="majorHAnsi" w:eastAsiaTheme="minorHAnsi" w:hAnsiTheme="majorHAnsi" w:cstheme="majorHAnsi"/>
          <w:sz w:val="22"/>
          <w:szCs w:val="22"/>
          <w:lang w:val="fr-FR" w:eastAsia="en-US" w:bidi="ar-SA"/>
        </w:rPr>
        <w:t xml:space="preserve"> d</w:t>
      </w:r>
      <w:r w:rsidR="00EF27CD">
        <w:rPr>
          <w:rFonts w:asciiTheme="majorHAnsi" w:eastAsiaTheme="minorHAnsi" w:hAnsiTheme="majorHAnsi" w:cstheme="majorHAnsi"/>
          <w:sz w:val="22"/>
          <w:szCs w:val="22"/>
          <w:lang w:val="fr-FR" w:eastAsia="en-US" w:bidi="ar-SA"/>
        </w:rPr>
        <w:t xml:space="preserve">’appui aux OSC </w:t>
      </w:r>
      <w:r w:rsidR="004318A2">
        <w:rPr>
          <w:rFonts w:asciiTheme="majorHAnsi" w:eastAsiaTheme="minorHAnsi" w:hAnsiTheme="majorHAnsi" w:cstheme="majorHAnsi"/>
          <w:sz w:val="22"/>
          <w:szCs w:val="22"/>
          <w:lang w:val="fr-FR" w:eastAsia="en-US" w:bidi="ar-SA"/>
        </w:rPr>
        <w:t xml:space="preserve">qui </w:t>
      </w:r>
      <w:r w:rsidR="00632B4C">
        <w:rPr>
          <w:rFonts w:asciiTheme="majorHAnsi" w:eastAsiaTheme="minorHAnsi" w:hAnsiTheme="majorHAnsi" w:cstheme="majorHAnsi"/>
          <w:sz w:val="22"/>
          <w:szCs w:val="22"/>
          <w:lang w:val="fr-FR" w:eastAsia="en-US" w:bidi="ar-SA"/>
        </w:rPr>
        <w:t xml:space="preserve">couvrira les </w:t>
      </w:r>
      <w:r w:rsidR="004318A2" w:rsidRPr="004318A2">
        <w:rPr>
          <w:rFonts w:asciiTheme="majorHAnsi" w:eastAsiaTheme="minorHAnsi" w:hAnsiTheme="majorHAnsi" w:cstheme="majorHAnsi"/>
          <w:sz w:val="22"/>
          <w:szCs w:val="22"/>
          <w:lang w:val="fr-FR" w:eastAsia="en-US" w:bidi="ar-SA"/>
        </w:rPr>
        <w:t xml:space="preserve">activités </w:t>
      </w:r>
      <w:r w:rsidR="00632B4C">
        <w:rPr>
          <w:rFonts w:asciiTheme="majorHAnsi" w:eastAsiaTheme="minorHAnsi" w:hAnsiTheme="majorHAnsi" w:cstheme="majorHAnsi"/>
          <w:sz w:val="22"/>
          <w:szCs w:val="22"/>
          <w:lang w:val="fr-FR" w:eastAsia="en-US" w:bidi="ar-SA"/>
        </w:rPr>
        <w:t>au Maroc</w:t>
      </w:r>
      <w:r w:rsidR="004318A2" w:rsidRPr="004318A2">
        <w:rPr>
          <w:rFonts w:asciiTheme="majorHAnsi" w:eastAsiaTheme="minorHAnsi" w:hAnsiTheme="majorHAnsi" w:cstheme="majorHAnsi"/>
          <w:sz w:val="22"/>
          <w:szCs w:val="22"/>
          <w:lang w:val="fr-FR" w:eastAsia="en-US" w:bidi="ar-SA"/>
        </w:rPr>
        <w:t xml:space="preserve">. </w:t>
      </w:r>
      <w:r w:rsidR="00632B4C">
        <w:rPr>
          <w:rFonts w:asciiTheme="majorHAnsi" w:eastAsiaTheme="minorHAnsi" w:hAnsiTheme="majorHAnsi" w:cstheme="majorHAnsi"/>
          <w:sz w:val="22"/>
          <w:szCs w:val="22"/>
          <w:lang w:val="fr-FR" w:eastAsia="en-US" w:bidi="ar-SA"/>
        </w:rPr>
        <w:t>Il/elle sera</w:t>
      </w:r>
      <w:r w:rsidR="004318A2" w:rsidRPr="004318A2">
        <w:rPr>
          <w:rFonts w:asciiTheme="majorHAnsi" w:eastAsiaTheme="minorHAnsi" w:hAnsiTheme="majorHAnsi" w:cstheme="majorHAnsi"/>
          <w:sz w:val="22"/>
          <w:szCs w:val="22"/>
          <w:lang w:val="fr-FR" w:eastAsia="en-US" w:bidi="ar-SA"/>
        </w:rPr>
        <w:t xml:space="preserve"> en charge de la coordination et de la mise en œuvre des activités au niveau local dans le cadre du fonds de subvention local</w:t>
      </w:r>
      <w:r w:rsidR="004318A2">
        <w:rPr>
          <w:rFonts w:asciiTheme="majorHAnsi" w:eastAsiaTheme="minorHAnsi" w:hAnsiTheme="majorHAnsi" w:cstheme="majorHAnsi"/>
          <w:sz w:val="22"/>
          <w:szCs w:val="22"/>
          <w:lang w:val="fr-FR" w:eastAsia="en-US" w:bidi="ar-SA"/>
        </w:rPr>
        <w:t xml:space="preserve">/national (composante 1 du projet d’EF). </w:t>
      </w:r>
      <w:r w:rsidR="00AC0496">
        <w:rPr>
          <w:rFonts w:asciiTheme="majorHAnsi" w:eastAsiaTheme="minorHAnsi" w:hAnsiTheme="majorHAnsi" w:cstheme="majorHAnsi"/>
          <w:sz w:val="22"/>
          <w:szCs w:val="22"/>
          <w:lang w:val="fr-FR" w:eastAsia="en-US" w:bidi="ar-SA"/>
        </w:rPr>
        <w:t>Le</w:t>
      </w:r>
      <w:r w:rsidR="005B5396">
        <w:rPr>
          <w:rFonts w:asciiTheme="majorHAnsi" w:eastAsiaTheme="minorHAnsi" w:hAnsiTheme="majorHAnsi" w:cstheme="majorHAnsi"/>
          <w:sz w:val="22"/>
          <w:szCs w:val="22"/>
          <w:lang w:val="fr-FR" w:eastAsia="en-US" w:bidi="ar-SA"/>
        </w:rPr>
        <w:t>/a</w:t>
      </w:r>
      <w:r w:rsidR="00AC0496">
        <w:rPr>
          <w:rFonts w:asciiTheme="majorHAnsi" w:eastAsiaTheme="minorHAnsi" w:hAnsiTheme="majorHAnsi" w:cstheme="majorHAnsi"/>
          <w:sz w:val="22"/>
          <w:szCs w:val="22"/>
          <w:lang w:val="fr-FR" w:eastAsia="en-US" w:bidi="ar-SA"/>
        </w:rPr>
        <w:t xml:space="preserve"> </w:t>
      </w:r>
      <w:proofErr w:type="spellStart"/>
      <w:proofErr w:type="gramStart"/>
      <w:r w:rsidR="00691E32">
        <w:rPr>
          <w:rFonts w:asciiTheme="majorHAnsi" w:eastAsiaTheme="minorHAnsi" w:hAnsiTheme="majorHAnsi" w:cstheme="majorHAnsi"/>
          <w:sz w:val="22"/>
          <w:szCs w:val="22"/>
          <w:lang w:val="fr-FR" w:eastAsia="en-US" w:bidi="ar-SA"/>
        </w:rPr>
        <w:t>chargé.e</w:t>
      </w:r>
      <w:proofErr w:type="spellEnd"/>
      <w:proofErr w:type="gramEnd"/>
      <w:r w:rsidR="005B5396">
        <w:rPr>
          <w:rFonts w:asciiTheme="majorHAnsi" w:eastAsiaTheme="minorHAnsi" w:hAnsiTheme="majorHAnsi" w:cstheme="majorHAnsi"/>
          <w:sz w:val="22"/>
          <w:szCs w:val="22"/>
          <w:lang w:val="fr-FR" w:eastAsia="en-US" w:bidi="ar-SA"/>
        </w:rPr>
        <w:t xml:space="preserve"> </w:t>
      </w:r>
      <w:r w:rsidR="00EF27CD">
        <w:rPr>
          <w:rFonts w:asciiTheme="majorHAnsi" w:eastAsiaTheme="minorHAnsi" w:hAnsiTheme="majorHAnsi" w:cstheme="majorHAnsi"/>
          <w:sz w:val="22"/>
          <w:szCs w:val="22"/>
          <w:lang w:val="fr-FR" w:eastAsia="en-US" w:bidi="ar-SA"/>
        </w:rPr>
        <w:t xml:space="preserve">d’appui aux OSC </w:t>
      </w:r>
      <w:r w:rsidR="005B5396">
        <w:rPr>
          <w:rFonts w:asciiTheme="majorHAnsi" w:eastAsiaTheme="minorHAnsi" w:hAnsiTheme="majorHAnsi" w:cstheme="majorHAnsi"/>
          <w:sz w:val="22"/>
          <w:szCs w:val="22"/>
          <w:lang w:val="fr-FR" w:eastAsia="en-US" w:bidi="ar-SA"/>
        </w:rPr>
        <w:t>sera</w:t>
      </w:r>
      <w:r w:rsidR="00AC0496">
        <w:rPr>
          <w:rFonts w:asciiTheme="majorHAnsi" w:eastAsiaTheme="minorHAnsi" w:hAnsiTheme="majorHAnsi" w:cstheme="majorHAnsi"/>
          <w:sz w:val="22"/>
          <w:szCs w:val="22"/>
          <w:lang w:val="fr-FR" w:eastAsia="en-US" w:bidi="ar-SA"/>
        </w:rPr>
        <w:t xml:space="preserve"> donc directement responsable</w:t>
      </w:r>
      <w:r w:rsidR="00145445">
        <w:rPr>
          <w:rFonts w:asciiTheme="majorHAnsi" w:eastAsiaTheme="minorHAnsi" w:hAnsiTheme="majorHAnsi" w:cstheme="majorHAnsi"/>
          <w:sz w:val="22"/>
          <w:szCs w:val="22"/>
          <w:lang w:val="fr-FR" w:eastAsia="en-US" w:bidi="ar-SA"/>
        </w:rPr>
        <w:t xml:space="preserve"> du pilotage, du</w:t>
      </w:r>
      <w:r w:rsidR="00AC0496">
        <w:rPr>
          <w:rFonts w:asciiTheme="majorHAnsi" w:eastAsiaTheme="minorHAnsi" w:hAnsiTheme="majorHAnsi" w:cstheme="majorHAnsi"/>
          <w:sz w:val="22"/>
          <w:szCs w:val="22"/>
          <w:lang w:val="fr-FR" w:eastAsia="en-US" w:bidi="ar-SA"/>
        </w:rPr>
        <w:t xml:space="preserve"> suivi des subventions et de l’accompagnement des bénéficiaires à chaque étape de la vie des projets subventionnés. </w:t>
      </w:r>
      <w:r w:rsidR="00632B4C">
        <w:rPr>
          <w:rFonts w:asciiTheme="majorHAnsi" w:eastAsiaTheme="minorHAnsi" w:hAnsiTheme="majorHAnsi" w:cstheme="majorHAnsi"/>
          <w:sz w:val="22"/>
          <w:szCs w:val="22"/>
          <w:lang w:val="fr-FR" w:eastAsia="en-US" w:bidi="ar-SA"/>
        </w:rPr>
        <w:t>Il/elle appuier</w:t>
      </w:r>
      <w:r w:rsidR="00DC1FF7">
        <w:rPr>
          <w:rFonts w:asciiTheme="majorHAnsi" w:eastAsiaTheme="minorHAnsi" w:hAnsiTheme="majorHAnsi" w:cstheme="majorHAnsi"/>
          <w:sz w:val="22"/>
          <w:szCs w:val="22"/>
          <w:lang w:val="fr-FR" w:eastAsia="en-US" w:bidi="ar-SA"/>
        </w:rPr>
        <w:t>a</w:t>
      </w:r>
      <w:r w:rsidR="002C4D8D">
        <w:rPr>
          <w:rFonts w:asciiTheme="majorHAnsi" w:eastAsiaTheme="minorHAnsi" w:hAnsiTheme="majorHAnsi" w:cstheme="majorHAnsi"/>
          <w:sz w:val="22"/>
          <w:szCs w:val="22"/>
          <w:lang w:val="fr-FR" w:eastAsia="en-US" w:bidi="ar-SA"/>
        </w:rPr>
        <w:t xml:space="preserve"> également </w:t>
      </w:r>
      <w:r w:rsidR="00DC1FF7">
        <w:rPr>
          <w:rFonts w:asciiTheme="majorHAnsi" w:eastAsiaTheme="minorHAnsi" w:hAnsiTheme="majorHAnsi" w:cstheme="majorHAnsi"/>
          <w:sz w:val="22"/>
          <w:szCs w:val="22"/>
          <w:lang w:val="fr-FR" w:eastAsia="en-US" w:bidi="ar-SA"/>
        </w:rPr>
        <w:t xml:space="preserve">l’équipe projet dans la mise </w:t>
      </w:r>
      <w:r w:rsidR="005B5396">
        <w:rPr>
          <w:rFonts w:asciiTheme="majorHAnsi" w:eastAsiaTheme="minorHAnsi" w:hAnsiTheme="majorHAnsi" w:cstheme="majorHAnsi"/>
          <w:sz w:val="22"/>
          <w:szCs w:val="22"/>
          <w:lang w:val="fr-FR" w:eastAsia="en-US" w:bidi="ar-SA"/>
        </w:rPr>
        <w:t>en œuvre</w:t>
      </w:r>
      <w:r w:rsidR="00DC1FF7">
        <w:rPr>
          <w:rFonts w:asciiTheme="majorHAnsi" w:eastAsiaTheme="minorHAnsi" w:hAnsiTheme="majorHAnsi" w:cstheme="majorHAnsi"/>
          <w:sz w:val="22"/>
          <w:szCs w:val="22"/>
          <w:lang w:val="fr-FR" w:eastAsia="en-US" w:bidi="ar-SA"/>
        </w:rPr>
        <w:t xml:space="preserve"> d’activité</w:t>
      </w:r>
      <w:r w:rsidR="005B5396">
        <w:rPr>
          <w:rFonts w:asciiTheme="majorHAnsi" w:eastAsiaTheme="minorHAnsi" w:hAnsiTheme="majorHAnsi" w:cstheme="majorHAnsi"/>
          <w:sz w:val="22"/>
          <w:szCs w:val="22"/>
          <w:lang w:val="fr-FR" w:eastAsia="en-US" w:bidi="ar-SA"/>
        </w:rPr>
        <w:t>s</w:t>
      </w:r>
      <w:r w:rsidR="00DC1FF7">
        <w:rPr>
          <w:rFonts w:asciiTheme="majorHAnsi" w:eastAsiaTheme="minorHAnsi" w:hAnsiTheme="majorHAnsi" w:cstheme="majorHAnsi"/>
          <w:sz w:val="22"/>
          <w:szCs w:val="22"/>
          <w:lang w:val="fr-FR" w:eastAsia="en-US" w:bidi="ar-SA"/>
        </w:rPr>
        <w:t xml:space="preserve"> transversales (organisation des comités de pilotage etc…) et régionale </w:t>
      </w:r>
      <w:r w:rsidR="002C4D8D">
        <w:rPr>
          <w:rFonts w:asciiTheme="majorHAnsi" w:eastAsiaTheme="minorHAnsi" w:hAnsiTheme="majorHAnsi" w:cstheme="majorHAnsi"/>
          <w:sz w:val="22"/>
          <w:szCs w:val="22"/>
          <w:lang w:val="fr-FR" w:eastAsia="en-US" w:bidi="ar-SA"/>
        </w:rPr>
        <w:t xml:space="preserve">(composante 2). </w:t>
      </w:r>
    </w:p>
    <w:p w14:paraId="54FB3660" w14:textId="557A253E" w:rsidR="00234907" w:rsidRDefault="005B5396" w:rsidP="00613D64">
      <w:pPr>
        <w:spacing w:after="160" w:line="259" w:lineRule="auto"/>
        <w:jc w:val="both"/>
        <w:rPr>
          <w:rFonts w:asciiTheme="majorHAnsi" w:eastAsiaTheme="minorHAnsi" w:hAnsiTheme="majorHAnsi" w:cstheme="majorHAnsi"/>
          <w:sz w:val="22"/>
          <w:szCs w:val="22"/>
          <w:lang w:val="fr-FR" w:eastAsia="en-US" w:bidi="ar-SA"/>
        </w:rPr>
      </w:pPr>
      <w:r>
        <w:rPr>
          <w:rFonts w:asciiTheme="majorHAnsi" w:eastAsiaTheme="minorHAnsi" w:hAnsiTheme="majorHAnsi" w:cstheme="majorHAnsi"/>
          <w:sz w:val="22"/>
          <w:szCs w:val="22"/>
          <w:lang w:val="fr-FR" w:eastAsia="en-US" w:bidi="ar-SA"/>
        </w:rPr>
        <w:t>Sous la supervision</w:t>
      </w:r>
      <w:r w:rsidR="00234907">
        <w:rPr>
          <w:rFonts w:asciiTheme="majorHAnsi" w:eastAsiaTheme="minorHAnsi" w:hAnsiTheme="majorHAnsi" w:cstheme="majorHAnsi"/>
          <w:sz w:val="22"/>
          <w:szCs w:val="22"/>
          <w:lang w:val="fr-FR" w:eastAsia="en-US" w:bidi="ar-SA"/>
        </w:rPr>
        <w:t xml:space="preserve"> </w:t>
      </w:r>
      <w:r w:rsidR="00ED4778">
        <w:rPr>
          <w:rFonts w:asciiTheme="majorHAnsi" w:eastAsiaTheme="minorHAnsi" w:hAnsiTheme="majorHAnsi" w:cstheme="majorHAnsi"/>
          <w:sz w:val="22"/>
          <w:szCs w:val="22"/>
          <w:lang w:val="fr-FR" w:eastAsia="en-US" w:bidi="ar-SA"/>
        </w:rPr>
        <w:t xml:space="preserve">directe du coordinateur régional et indirecte </w:t>
      </w:r>
      <w:r w:rsidR="00DC1FF7">
        <w:rPr>
          <w:rFonts w:asciiTheme="majorHAnsi" w:eastAsiaTheme="minorHAnsi" w:hAnsiTheme="majorHAnsi" w:cstheme="majorHAnsi"/>
          <w:sz w:val="22"/>
          <w:szCs w:val="22"/>
          <w:lang w:val="fr-FR" w:eastAsia="en-US" w:bidi="ar-SA"/>
        </w:rPr>
        <w:t xml:space="preserve">de </w:t>
      </w:r>
      <w:r w:rsidR="00234907">
        <w:rPr>
          <w:rFonts w:asciiTheme="majorHAnsi" w:eastAsiaTheme="minorHAnsi" w:hAnsiTheme="majorHAnsi" w:cstheme="majorHAnsi"/>
          <w:sz w:val="22"/>
          <w:szCs w:val="22"/>
          <w:lang w:val="fr-FR" w:eastAsia="en-US" w:bidi="ar-SA"/>
        </w:rPr>
        <w:t>la Cheffe de projet</w:t>
      </w:r>
      <w:r w:rsidR="00ED4778">
        <w:rPr>
          <w:rFonts w:asciiTheme="majorHAnsi" w:eastAsiaTheme="minorHAnsi" w:hAnsiTheme="majorHAnsi" w:cstheme="majorHAnsi"/>
          <w:sz w:val="22"/>
          <w:szCs w:val="22"/>
          <w:lang w:val="fr-FR" w:eastAsia="en-US" w:bidi="ar-SA"/>
        </w:rPr>
        <w:t xml:space="preserve"> </w:t>
      </w:r>
      <w:r w:rsidR="00234907">
        <w:rPr>
          <w:rFonts w:asciiTheme="majorHAnsi" w:eastAsiaTheme="minorHAnsi" w:hAnsiTheme="majorHAnsi" w:cstheme="majorHAnsi"/>
          <w:sz w:val="22"/>
          <w:szCs w:val="22"/>
          <w:lang w:val="fr-FR" w:eastAsia="en-US" w:bidi="ar-SA"/>
        </w:rPr>
        <w:t>:</w:t>
      </w:r>
    </w:p>
    <w:p w14:paraId="26862C2A" w14:textId="0BB5843D" w:rsidR="0031457D" w:rsidRPr="00691E32" w:rsidRDefault="00FF12AD" w:rsidP="00613D64">
      <w:pPr>
        <w:spacing w:after="160" w:line="259" w:lineRule="auto"/>
        <w:jc w:val="both"/>
        <w:rPr>
          <w:rFonts w:asciiTheme="majorHAnsi" w:eastAsiaTheme="minorHAnsi" w:hAnsiTheme="majorHAnsi" w:cstheme="majorHAnsi"/>
          <w:b/>
          <w:bCs/>
          <w:lang w:val="fr-FR" w:eastAsia="en-US" w:bidi="ar-SA"/>
        </w:rPr>
      </w:pPr>
      <w:r>
        <w:rPr>
          <w:rFonts w:asciiTheme="majorHAnsi" w:eastAsiaTheme="minorHAnsi" w:hAnsiTheme="majorHAnsi" w:cstheme="majorHAnsi"/>
          <w:b/>
          <w:bCs/>
          <w:lang w:val="fr-FR" w:eastAsia="en-US" w:bidi="ar-SA"/>
        </w:rPr>
        <w:t xml:space="preserve">Missions et responsabilités </w:t>
      </w:r>
      <w:r w:rsidRPr="00691E32">
        <w:rPr>
          <w:rFonts w:asciiTheme="majorHAnsi" w:eastAsiaTheme="minorHAnsi" w:hAnsiTheme="majorHAnsi" w:cstheme="majorHAnsi"/>
          <w:b/>
          <w:bCs/>
          <w:lang w:val="fr-FR" w:eastAsia="en-US" w:bidi="ar-SA"/>
        </w:rPr>
        <w:t>:</w:t>
      </w:r>
      <w:r w:rsidR="0031457D" w:rsidRPr="00691E32">
        <w:rPr>
          <w:rFonts w:asciiTheme="majorHAnsi" w:eastAsiaTheme="minorHAnsi" w:hAnsiTheme="majorHAnsi" w:cstheme="majorHAnsi"/>
          <w:b/>
          <w:bCs/>
          <w:lang w:val="fr-FR" w:eastAsia="en-US" w:bidi="ar-SA"/>
        </w:rPr>
        <w:t xml:space="preserve"> </w:t>
      </w:r>
    </w:p>
    <w:p w14:paraId="37C63B1A" w14:textId="68171999" w:rsidR="00D80211" w:rsidRPr="0078068D" w:rsidRDefault="00D80211" w:rsidP="00D80211">
      <w:pPr>
        <w:spacing w:after="160" w:line="259" w:lineRule="auto"/>
        <w:jc w:val="both"/>
        <w:rPr>
          <w:rFonts w:ascii="Calibri Light" w:eastAsiaTheme="minorHAnsi" w:hAnsi="Calibri Light" w:cs="Calibri Light"/>
          <w:i/>
          <w:sz w:val="22"/>
          <w:szCs w:val="22"/>
          <w:u w:val="single"/>
          <w:lang w:val="fr-FR" w:eastAsia="en-US" w:bidi="ar-SA"/>
        </w:rPr>
      </w:pPr>
      <w:r w:rsidRPr="0078068D">
        <w:rPr>
          <w:rFonts w:ascii="Calibri Light" w:eastAsiaTheme="minorHAnsi" w:hAnsi="Calibri Light" w:cs="Calibri Light"/>
          <w:i/>
          <w:sz w:val="22"/>
          <w:szCs w:val="22"/>
          <w:u w:val="single"/>
          <w:lang w:val="fr-FR" w:eastAsia="en-US" w:bidi="ar-SA"/>
        </w:rPr>
        <w:t>Appui à l’octroi de subventions aux OSC :</w:t>
      </w:r>
    </w:p>
    <w:p w14:paraId="74F34E27" w14:textId="4252B1B0" w:rsidR="0075773F" w:rsidRPr="001E4EE5" w:rsidRDefault="0075773F" w:rsidP="001E4EE5">
      <w:pPr>
        <w:pStyle w:val="Paragraphedeliste"/>
        <w:numPr>
          <w:ilvl w:val="0"/>
          <w:numId w:val="18"/>
        </w:numPr>
        <w:rPr>
          <w:rFonts w:ascii="Calibri Light" w:eastAsiaTheme="minorHAnsi" w:hAnsi="Calibri Light" w:cs="Calibri Light"/>
          <w:sz w:val="22"/>
          <w:szCs w:val="22"/>
          <w:lang w:val="fr-FR" w:eastAsia="en-US" w:bidi="ar-SA"/>
        </w:rPr>
      </w:pPr>
      <w:r w:rsidRPr="0075773F">
        <w:rPr>
          <w:rFonts w:ascii="Calibri Light" w:eastAsiaTheme="minorHAnsi" w:hAnsi="Calibri Light" w:cs="Calibri Light"/>
          <w:sz w:val="22"/>
          <w:szCs w:val="22"/>
          <w:lang w:val="fr-FR" w:eastAsia="en-US" w:bidi="ar-SA"/>
        </w:rPr>
        <w:t xml:space="preserve">Participer à l’élaboration </w:t>
      </w:r>
      <w:r w:rsidR="0031457D">
        <w:rPr>
          <w:rFonts w:ascii="Calibri Light" w:eastAsiaTheme="minorHAnsi" w:hAnsi="Calibri Light" w:cs="Calibri Light"/>
          <w:sz w:val="22"/>
          <w:szCs w:val="22"/>
          <w:lang w:val="fr-FR" w:eastAsia="en-US" w:bidi="ar-SA"/>
        </w:rPr>
        <w:t>de la stratégie du déploiement du projet</w:t>
      </w:r>
      <w:r w:rsidR="001E4EE5">
        <w:rPr>
          <w:rFonts w:ascii="Calibri Light" w:eastAsiaTheme="minorHAnsi" w:hAnsi="Calibri Light" w:cs="Calibri Light"/>
          <w:sz w:val="22"/>
          <w:szCs w:val="22"/>
          <w:lang w:val="fr-FR" w:eastAsia="en-US" w:bidi="ar-SA"/>
        </w:rPr>
        <w:t xml:space="preserve"> dans les zones d’intervention</w:t>
      </w:r>
    </w:p>
    <w:p w14:paraId="6BA15BA4" w14:textId="2AEDB75F" w:rsidR="00242A1A" w:rsidRDefault="00234907" w:rsidP="001E4EE5">
      <w:pPr>
        <w:pStyle w:val="Paragraphedeliste"/>
        <w:numPr>
          <w:ilvl w:val="0"/>
          <w:numId w:val="18"/>
        </w:numPr>
        <w:spacing w:after="160" w:line="259" w:lineRule="auto"/>
        <w:jc w:val="both"/>
        <w:rPr>
          <w:rFonts w:ascii="Calibri Light" w:eastAsiaTheme="minorHAnsi" w:hAnsi="Calibri Light" w:cs="Calibri Light"/>
          <w:sz w:val="22"/>
          <w:szCs w:val="22"/>
          <w:lang w:val="fr-FR" w:eastAsia="en-US" w:bidi="ar-SA"/>
        </w:rPr>
      </w:pPr>
      <w:r w:rsidRPr="00D048AA">
        <w:rPr>
          <w:rFonts w:ascii="Calibri Light" w:eastAsiaTheme="minorHAnsi" w:hAnsi="Calibri Light" w:cs="Calibri Light"/>
          <w:sz w:val="22"/>
          <w:szCs w:val="22"/>
          <w:lang w:val="fr-FR" w:eastAsia="en-US" w:bidi="ar-SA"/>
        </w:rPr>
        <w:t xml:space="preserve">Préparation </w:t>
      </w:r>
      <w:r w:rsidR="00242A1A" w:rsidRPr="00D048AA">
        <w:rPr>
          <w:rFonts w:ascii="Calibri Light" w:eastAsiaTheme="minorHAnsi" w:hAnsi="Calibri Light" w:cs="Calibri Light"/>
          <w:sz w:val="22"/>
          <w:szCs w:val="22"/>
          <w:lang w:val="fr-FR" w:eastAsia="en-US" w:bidi="ar-SA"/>
        </w:rPr>
        <w:t>des dossiers</w:t>
      </w:r>
      <w:r w:rsidRPr="00D048AA">
        <w:rPr>
          <w:rFonts w:ascii="Calibri Light" w:eastAsiaTheme="minorHAnsi" w:hAnsi="Calibri Light" w:cs="Calibri Light"/>
          <w:sz w:val="22"/>
          <w:szCs w:val="22"/>
          <w:lang w:val="fr-FR" w:eastAsia="en-US" w:bidi="ar-SA"/>
        </w:rPr>
        <w:t xml:space="preserve"> </w:t>
      </w:r>
      <w:r w:rsidR="00242A1A" w:rsidRPr="00D048AA">
        <w:rPr>
          <w:rFonts w:ascii="Calibri Light" w:eastAsiaTheme="minorHAnsi" w:hAnsi="Calibri Light" w:cs="Calibri Light"/>
          <w:sz w:val="22"/>
          <w:szCs w:val="22"/>
          <w:lang w:val="fr-FR" w:eastAsia="en-US" w:bidi="ar-SA"/>
        </w:rPr>
        <w:t>et gestion des procédures</w:t>
      </w:r>
      <w:r w:rsidR="00242A1A" w:rsidRPr="00D048AA">
        <w:rPr>
          <w:rFonts w:ascii="Calibri Light" w:hAnsi="Calibri Light" w:cs="Calibri Light"/>
          <w:lang w:val="fr-FR"/>
        </w:rPr>
        <w:t xml:space="preserve"> </w:t>
      </w:r>
      <w:r w:rsidR="00242A1A" w:rsidRPr="00D048AA">
        <w:rPr>
          <w:rFonts w:ascii="Calibri Light" w:eastAsiaTheme="minorHAnsi" w:hAnsi="Calibri Light" w:cs="Calibri Light"/>
          <w:sz w:val="22"/>
          <w:szCs w:val="22"/>
          <w:lang w:val="fr-FR" w:eastAsia="en-US" w:bidi="ar-SA"/>
        </w:rPr>
        <w:t xml:space="preserve">d’appel à projet </w:t>
      </w:r>
      <w:r w:rsidRPr="00D048AA">
        <w:rPr>
          <w:rFonts w:ascii="Calibri Light" w:eastAsiaTheme="minorHAnsi" w:hAnsi="Calibri Light" w:cs="Calibri Light"/>
          <w:sz w:val="22"/>
          <w:szCs w:val="22"/>
          <w:lang w:val="fr-FR" w:eastAsia="en-US" w:bidi="ar-SA"/>
        </w:rPr>
        <w:t xml:space="preserve">(rédaction des </w:t>
      </w:r>
      <w:r w:rsidR="001E4EE5">
        <w:rPr>
          <w:rFonts w:ascii="Calibri Light" w:eastAsiaTheme="minorHAnsi" w:hAnsi="Calibri Light" w:cs="Calibri Light"/>
          <w:sz w:val="22"/>
          <w:szCs w:val="22"/>
          <w:lang w:val="fr-FR" w:eastAsia="en-US" w:bidi="ar-SA"/>
        </w:rPr>
        <w:t>termes de références</w:t>
      </w:r>
      <w:r w:rsidRPr="00D048AA">
        <w:rPr>
          <w:rFonts w:ascii="Calibri Light" w:eastAsiaTheme="minorHAnsi" w:hAnsi="Calibri Light" w:cs="Calibri Light"/>
          <w:sz w:val="22"/>
          <w:szCs w:val="22"/>
          <w:lang w:val="fr-FR" w:eastAsia="en-US" w:bidi="ar-SA"/>
        </w:rPr>
        <w:t xml:space="preserve">, grilles d’évaluation, gestion </w:t>
      </w:r>
      <w:r w:rsidR="00242A1A" w:rsidRPr="00D048AA">
        <w:rPr>
          <w:rFonts w:ascii="Calibri Light" w:eastAsiaTheme="minorHAnsi" w:hAnsi="Calibri Light" w:cs="Calibri Light"/>
          <w:sz w:val="22"/>
          <w:szCs w:val="22"/>
          <w:lang w:val="fr-FR" w:eastAsia="en-US" w:bidi="ar-SA"/>
        </w:rPr>
        <w:t>des publications</w:t>
      </w:r>
      <w:r w:rsidRPr="00D048AA">
        <w:rPr>
          <w:rFonts w:ascii="Calibri Light" w:eastAsiaTheme="minorHAnsi" w:hAnsi="Calibri Light" w:cs="Calibri Light"/>
          <w:sz w:val="22"/>
          <w:szCs w:val="22"/>
          <w:lang w:val="fr-FR" w:eastAsia="en-US" w:bidi="ar-SA"/>
        </w:rPr>
        <w:t>, coordination avec les services juridiques de la CA</w:t>
      </w:r>
      <w:r w:rsidR="00242A1A" w:rsidRPr="00D048AA">
        <w:rPr>
          <w:rFonts w:ascii="Calibri Light" w:eastAsiaTheme="minorHAnsi" w:hAnsi="Calibri Light" w:cs="Calibri Light"/>
          <w:sz w:val="22"/>
          <w:szCs w:val="22"/>
          <w:lang w:val="fr-FR" w:eastAsia="en-US" w:bidi="ar-SA"/>
        </w:rPr>
        <w:t>M, évaluation des propositions, sélection des bénéficiaires…)</w:t>
      </w:r>
    </w:p>
    <w:p w14:paraId="5109FBE0" w14:textId="530DA643" w:rsidR="00387AC2" w:rsidRDefault="00ED4778" w:rsidP="001E4EE5">
      <w:pPr>
        <w:pStyle w:val="Paragraphedeliste"/>
        <w:numPr>
          <w:ilvl w:val="0"/>
          <w:numId w:val="18"/>
        </w:numPr>
        <w:spacing w:after="160" w:line="259" w:lineRule="auto"/>
        <w:jc w:val="both"/>
        <w:rPr>
          <w:rFonts w:ascii="Calibri Light" w:eastAsiaTheme="minorHAnsi" w:hAnsi="Calibri Light" w:cs="Calibri Light"/>
          <w:sz w:val="22"/>
          <w:szCs w:val="22"/>
          <w:lang w:val="fr-FR" w:eastAsia="en-US" w:bidi="ar-SA"/>
        </w:rPr>
      </w:pPr>
      <w:r>
        <w:rPr>
          <w:rFonts w:ascii="Calibri Light" w:eastAsiaTheme="minorHAnsi" w:hAnsi="Calibri Light" w:cs="Calibri Light"/>
          <w:sz w:val="22"/>
          <w:szCs w:val="22"/>
          <w:lang w:val="fr-FR" w:eastAsia="en-US" w:bidi="ar-SA"/>
        </w:rPr>
        <w:t xml:space="preserve">Préparation de formations </w:t>
      </w:r>
      <w:r w:rsidRPr="00ED4778">
        <w:rPr>
          <w:rFonts w:ascii="Calibri Light" w:eastAsiaTheme="minorHAnsi" w:hAnsi="Calibri Light" w:cs="Calibri Light"/>
          <w:sz w:val="22"/>
          <w:szCs w:val="22"/>
          <w:lang w:val="fr-FR" w:eastAsia="en-US" w:bidi="ar-SA"/>
        </w:rPr>
        <w:t>r</w:t>
      </w:r>
      <w:r w:rsidR="00387AC2">
        <w:rPr>
          <w:rFonts w:ascii="Calibri Light" w:eastAsiaTheme="minorHAnsi" w:hAnsi="Calibri Light" w:cs="Calibri Light"/>
          <w:sz w:val="22"/>
          <w:szCs w:val="22"/>
          <w:lang w:val="fr-FR" w:eastAsia="en-US" w:bidi="ar-SA"/>
        </w:rPr>
        <w:t xml:space="preserve">elatives à la </w:t>
      </w:r>
      <w:r w:rsidR="00387AC2" w:rsidRPr="00D80211">
        <w:rPr>
          <w:rFonts w:ascii="Calibri Light" w:eastAsiaTheme="minorHAnsi" w:hAnsi="Calibri Light" w:cs="Calibri Light"/>
          <w:sz w:val="22"/>
          <w:szCs w:val="22"/>
          <w:lang w:val="fr-FR" w:eastAsia="en-US" w:bidi="ar-SA"/>
        </w:rPr>
        <w:t xml:space="preserve">gestion des subventions en conformité </w:t>
      </w:r>
      <w:r w:rsidR="00387AC2">
        <w:rPr>
          <w:rFonts w:ascii="Calibri Light" w:eastAsiaTheme="minorHAnsi" w:hAnsi="Calibri Light" w:cs="Calibri Light"/>
          <w:sz w:val="22"/>
          <w:szCs w:val="22"/>
          <w:lang w:val="fr-FR" w:eastAsia="en-US" w:bidi="ar-SA"/>
        </w:rPr>
        <w:t xml:space="preserve">avec les </w:t>
      </w:r>
      <w:r w:rsidR="00387AC2" w:rsidRPr="00D80211">
        <w:rPr>
          <w:rFonts w:ascii="Calibri Light" w:eastAsiaTheme="minorHAnsi" w:hAnsi="Calibri Light" w:cs="Calibri Light"/>
          <w:sz w:val="22"/>
          <w:szCs w:val="22"/>
          <w:lang w:val="fr-FR" w:eastAsia="en-US" w:bidi="ar-SA"/>
        </w:rPr>
        <w:t xml:space="preserve">règles de gestion </w:t>
      </w:r>
      <w:r w:rsidR="00387AC2">
        <w:rPr>
          <w:rFonts w:ascii="Calibri Light" w:eastAsiaTheme="minorHAnsi" w:hAnsi="Calibri Light" w:cs="Calibri Light"/>
          <w:sz w:val="22"/>
          <w:szCs w:val="22"/>
          <w:lang w:val="fr-FR" w:eastAsia="en-US" w:bidi="ar-SA"/>
        </w:rPr>
        <w:t>d’Expertise France</w:t>
      </w:r>
    </w:p>
    <w:p w14:paraId="75124832" w14:textId="09DC9BF9" w:rsidR="00FF12AD" w:rsidRPr="00D80211" w:rsidRDefault="00FF12AD" w:rsidP="00387AC2">
      <w:pPr>
        <w:pStyle w:val="Paragraphedeliste"/>
        <w:numPr>
          <w:ilvl w:val="0"/>
          <w:numId w:val="18"/>
        </w:numPr>
        <w:jc w:val="both"/>
        <w:rPr>
          <w:rFonts w:ascii="Calibri Light" w:eastAsiaTheme="minorHAnsi" w:hAnsi="Calibri Light" w:cs="Calibri Light"/>
          <w:sz w:val="22"/>
          <w:szCs w:val="22"/>
          <w:lang w:val="fr-FR" w:eastAsia="en-US" w:bidi="ar-SA"/>
        </w:rPr>
      </w:pPr>
      <w:r>
        <w:rPr>
          <w:rFonts w:ascii="Calibri Light" w:eastAsiaTheme="minorHAnsi" w:hAnsi="Calibri Light" w:cs="Calibri Light"/>
          <w:sz w:val="22"/>
          <w:szCs w:val="22"/>
          <w:lang w:val="fr-FR" w:eastAsia="en-US" w:bidi="ar-SA"/>
        </w:rPr>
        <w:t xml:space="preserve">Elaboration d’un manuel de procédure pour la gestion des </w:t>
      </w:r>
      <w:r w:rsidR="00387AC2">
        <w:rPr>
          <w:rFonts w:ascii="Calibri Light" w:eastAsiaTheme="minorHAnsi" w:hAnsi="Calibri Light" w:cs="Calibri Light"/>
          <w:sz w:val="22"/>
          <w:szCs w:val="22"/>
          <w:lang w:val="fr-FR" w:eastAsia="en-US" w:bidi="ar-SA"/>
        </w:rPr>
        <w:t>dépenses et des subventions</w:t>
      </w:r>
      <w:r>
        <w:rPr>
          <w:rFonts w:ascii="Calibri Light" w:eastAsiaTheme="minorHAnsi" w:hAnsi="Calibri Light" w:cs="Calibri Light"/>
          <w:sz w:val="22"/>
          <w:szCs w:val="22"/>
          <w:lang w:val="fr-FR" w:eastAsia="en-US" w:bidi="ar-SA"/>
        </w:rPr>
        <w:t xml:space="preserve"> </w:t>
      </w:r>
    </w:p>
    <w:p w14:paraId="0E9D4412" w14:textId="77003718" w:rsidR="00096184" w:rsidRDefault="00096184" w:rsidP="00096184">
      <w:pPr>
        <w:pStyle w:val="Paragraphedeliste"/>
        <w:numPr>
          <w:ilvl w:val="0"/>
          <w:numId w:val="18"/>
        </w:numPr>
        <w:rPr>
          <w:rFonts w:ascii="Calibri Light" w:eastAsiaTheme="minorHAnsi" w:hAnsi="Calibri Light" w:cs="Calibri Light"/>
          <w:sz w:val="22"/>
          <w:szCs w:val="22"/>
          <w:lang w:val="fr-FR" w:eastAsia="en-US" w:bidi="ar-SA"/>
        </w:rPr>
      </w:pPr>
      <w:r>
        <w:rPr>
          <w:rFonts w:ascii="Calibri Light" w:eastAsiaTheme="minorHAnsi" w:hAnsi="Calibri Light" w:cs="Calibri Light"/>
          <w:sz w:val="22"/>
          <w:szCs w:val="22"/>
          <w:lang w:val="fr-FR" w:eastAsia="en-US" w:bidi="ar-SA"/>
        </w:rPr>
        <w:t xml:space="preserve">Accompagnement des </w:t>
      </w:r>
      <w:proofErr w:type="spellStart"/>
      <w:r>
        <w:rPr>
          <w:rFonts w:ascii="Calibri Light" w:eastAsiaTheme="minorHAnsi" w:hAnsi="Calibri Light" w:cs="Calibri Light"/>
          <w:sz w:val="22"/>
          <w:szCs w:val="22"/>
          <w:lang w:val="fr-FR" w:eastAsia="en-US" w:bidi="ar-SA"/>
        </w:rPr>
        <w:t>OSC’s</w:t>
      </w:r>
      <w:proofErr w:type="spellEnd"/>
      <w:r>
        <w:rPr>
          <w:rFonts w:ascii="Calibri Light" w:eastAsiaTheme="minorHAnsi" w:hAnsi="Calibri Light" w:cs="Calibri Light"/>
          <w:sz w:val="22"/>
          <w:szCs w:val="22"/>
          <w:lang w:val="fr-FR" w:eastAsia="en-US" w:bidi="ar-SA"/>
        </w:rPr>
        <w:t xml:space="preserve"> dans les démarches administrative</w:t>
      </w:r>
      <w:r w:rsidR="00387AC2">
        <w:rPr>
          <w:rFonts w:ascii="Calibri Light" w:eastAsiaTheme="minorHAnsi" w:hAnsi="Calibri Light" w:cs="Calibri Light"/>
          <w:sz w:val="22"/>
          <w:szCs w:val="22"/>
          <w:lang w:val="fr-FR" w:eastAsia="en-US" w:bidi="ar-SA"/>
        </w:rPr>
        <w:t>s</w:t>
      </w:r>
      <w:r>
        <w:rPr>
          <w:rFonts w:ascii="Calibri Light" w:eastAsiaTheme="minorHAnsi" w:hAnsi="Calibri Light" w:cs="Calibri Light"/>
          <w:sz w:val="22"/>
          <w:szCs w:val="22"/>
          <w:lang w:val="fr-FR" w:eastAsia="en-US" w:bidi="ar-SA"/>
        </w:rPr>
        <w:t xml:space="preserve"> avec les autorités locales ainsi que les collectivités locale</w:t>
      </w:r>
      <w:r w:rsidR="00ED4778">
        <w:rPr>
          <w:rFonts w:ascii="Calibri Light" w:eastAsiaTheme="minorHAnsi" w:hAnsi="Calibri Light" w:cs="Calibri Light"/>
          <w:sz w:val="22"/>
          <w:szCs w:val="22"/>
          <w:lang w:val="fr-FR" w:eastAsia="en-US" w:bidi="ar-SA"/>
        </w:rPr>
        <w:t>s</w:t>
      </w:r>
    </w:p>
    <w:p w14:paraId="72D1FC95" w14:textId="77777777" w:rsidR="00E735BD" w:rsidRPr="00096184" w:rsidRDefault="00E735BD" w:rsidP="00E735BD">
      <w:pPr>
        <w:pStyle w:val="Paragraphedeliste"/>
        <w:ind w:left="360"/>
        <w:rPr>
          <w:rFonts w:ascii="Calibri Light" w:eastAsiaTheme="minorHAnsi" w:hAnsi="Calibri Light" w:cs="Calibri Light"/>
          <w:sz w:val="22"/>
          <w:szCs w:val="22"/>
          <w:lang w:val="fr-FR" w:eastAsia="en-US" w:bidi="ar-SA"/>
        </w:rPr>
      </w:pPr>
    </w:p>
    <w:p w14:paraId="083B2F37" w14:textId="08723DBC" w:rsidR="00D80211" w:rsidRPr="0078068D" w:rsidRDefault="00D80211" w:rsidP="00D80211">
      <w:pPr>
        <w:spacing w:after="160" w:line="259" w:lineRule="auto"/>
        <w:jc w:val="both"/>
        <w:rPr>
          <w:rFonts w:ascii="Calibri Light" w:eastAsiaTheme="minorHAnsi" w:hAnsi="Calibri Light" w:cs="Calibri Light"/>
          <w:i/>
          <w:sz w:val="22"/>
          <w:szCs w:val="22"/>
          <w:u w:val="single"/>
          <w:lang w:val="fr-FR" w:eastAsia="en-US" w:bidi="ar-SA"/>
        </w:rPr>
      </w:pPr>
      <w:r w:rsidRPr="0078068D">
        <w:rPr>
          <w:rFonts w:ascii="Calibri Light" w:eastAsiaTheme="minorHAnsi" w:hAnsi="Calibri Light" w:cs="Calibri Light"/>
          <w:i/>
          <w:sz w:val="22"/>
          <w:szCs w:val="22"/>
          <w:u w:val="single"/>
          <w:lang w:val="fr-FR" w:eastAsia="en-US" w:bidi="ar-SA"/>
        </w:rPr>
        <w:t>Accompagnement des OSC bénéficiaires :</w:t>
      </w:r>
    </w:p>
    <w:p w14:paraId="4FC0D8E1" w14:textId="29F913BB" w:rsidR="00234907" w:rsidRPr="00D048AA" w:rsidRDefault="00242A1A" w:rsidP="00387AC2">
      <w:pPr>
        <w:pStyle w:val="Paragraphedeliste"/>
        <w:numPr>
          <w:ilvl w:val="0"/>
          <w:numId w:val="18"/>
        </w:numPr>
        <w:spacing w:after="160" w:line="259" w:lineRule="auto"/>
        <w:jc w:val="both"/>
        <w:rPr>
          <w:rFonts w:ascii="Calibri Light" w:eastAsiaTheme="minorHAnsi" w:hAnsi="Calibri Light" w:cs="Calibri Light"/>
          <w:sz w:val="22"/>
          <w:szCs w:val="22"/>
          <w:lang w:val="fr-FR" w:eastAsia="en-US" w:bidi="ar-SA"/>
        </w:rPr>
      </w:pPr>
      <w:r w:rsidRPr="00D048AA">
        <w:rPr>
          <w:rFonts w:ascii="Calibri Light" w:eastAsiaTheme="minorHAnsi" w:hAnsi="Calibri Light" w:cs="Calibri Light"/>
          <w:sz w:val="22"/>
          <w:szCs w:val="22"/>
          <w:lang w:val="fr-FR" w:eastAsia="en-US" w:bidi="ar-SA"/>
        </w:rPr>
        <w:t>Contribuer à l’élaboration du plan de renforcement de capacités pour chacune des OSC bénéficia</w:t>
      </w:r>
      <w:r w:rsidR="00ED4778">
        <w:rPr>
          <w:rFonts w:ascii="Calibri Light" w:eastAsiaTheme="minorHAnsi" w:hAnsi="Calibri Light" w:cs="Calibri Light"/>
          <w:sz w:val="22"/>
          <w:szCs w:val="22"/>
          <w:lang w:val="fr-FR" w:eastAsia="en-US" w:bidi="ar-SA"/>
        </w:rPr>
        <w:t xml:space="preserve">ires </w:t>
      </w:r>
      <w:r w:rsidR="00387AC2">
        <w:rPr>
          <w:rFonts w:ascii="Calibri Light" w:eastAsiaTheme="minorHAnsi" w:hAnsi="Calibri Light" w:cs="Calibri Light"/>
          <w:sz w:val="22"/>
          <w:szCs w:val="22"/>
          <w:lang w:val="fr-FR" w:eastAsia="en-US" w:bidi="ar-SA"/>
        </w:rPr>
        <w:t>ainsi que</w:t>
      </w:r>
      <w:r w:rsidRPr="00D048AA">
        <w:rPr>
          <w:rFonts w:ascii="Calibri Light" w:eastAsiaTheme="minorHAnsi" w:hAnsi="Calibri Light" w:cs="Calibri Light"/>
          <w:sz w:val="22"/>
          <w:szCs w:val="22"/>
          <w:lang w:val="fr-FR" w:eastAsia="en-US" w:bidi="ar-SA"/>
        </w:rPr>
        <w:t xml:space="preserve"> les indicateurs associés ;</w:t>
      </w:r>
    </w:p>
    <w:p w14:paraId="6F4B9081" w14:textId="0E396430" w:rsidR="00286025" w:rsidRDefault="00286025" w:rsidP="00096184">
      <w:pPr>
        <w:pStyle w:val="Paragraphedeliste"/>
        <w:numPr>
          <w:ilvl w:val="0"/>
          <w:numId w:val="18"/>
        </w:numPr>
        <w:jc w:val="both"/>
        <w:rPr>
          <w:rFonts w:ascii="Calibri Light" w:eastAsiaTheme="minorHAnsi" w:hAnsi="Calibri Light" w:cs="Calibri Light"/>
          <w:sz w:val="22"/>
          <w:szCs w:val="22"/>
          <w:lang w:val="fr-FR" w:eastAsia="en-US" w:bidi="ar-SA"/>
        </w:rPr>
      </w:pPr>
      <w:r w:rsidRPr="00D048AA">
        <w:rPr>
          <w:rFonts w:ascii="Calibri Light" w:eastAsiaTheme="minorHAnsi" w:hAnsi="Calibri Light" w:cs="Calibri Light"/>
          <w:sz w:val="22"/>
          <w:szCs w:val="22"/>
          <w:lang w:val="fr-FR" w:eastAsia="en-US" w:bidi="ar-SA"/>
        </w:rPr>
        <w:t xml:space="preserve">Suivi et accompagnement des projets subventionnés (pendant la phase de </w:t>
      </w:r>
      <w:r w:rsidR="00096184">
        <w:rPr>
          <w:rFonts w:ascii="Calibri Light" w:eastAsiaTheme="minorHAnsi" w:hAnsi="Calibri Light" w:cs="Calibri Light"/>
          <w:sz w:val="22"/>
          <w:szCs w:val="22"/>
          <w:lang w:val="fr-FR" w:eastAsia="en-US" w:bidi="ar-SA"/>
        </w:rPr>
        <w:t>conception</w:t>
      </w:r>
      <w:r w:rsidR="00096184" w:rsidRPr="00D048AA">
        <w:rPr>
          <w:rFonts w:ascii="Calibri Light" w:eastAsiaTheme="minorHAnsi" w:hAnsi="Calibri Light" w:cs="Calibri Light"/>
          <w:sz w:val="22"/>
          <w:szCs w:val="22"/>
          <w:lang w:val="fr-FR" w:eastAsia="en-US" w:bidi="ar-SA"/>
        </w:rPr>
        <w:t xml:space="preserve"> </w:t>
      </w:r>
      <w:r w:rsidRPr="00D048AA">
        <w:rPr>
          <w:rFonts w:ascii="Calibri Light" w:eastAsiaTheme="minorHAnsi" w:hAnsi="Calibri Light" w:cs="Calibri Light"/>
          <w:sz w:val="22"/>
          <w:szCs w:val="22"/>
          <w:lang w:val="fr-FR" w:eastAsia="en-US" w:bidi="ar-SA"/>
        </w:rPr>
        <w:t>des projets, pendant la mise en œuvre et au moment de la clôture)</w:t>
      </w:r>
      <w:r w:rsidR="00ED4778">
        <w:rPr>
          <w:rFonts w:ascii="Calibri Light" w:eastAsiaTheme="minorHAnsi" w:hAnsi="Calibri Light" w:cs="Calibri Light"/>
          <w:sz w:val="22"/>
          <w:szCs w:val="22"/>
          <w:lang w:val="fr-FR" w:eastAsia="en-US" w:bidi="ar-SA"/>
        </w:rPr>
        <w:t> ;</w:t>
      </w:r>
      <w:r w:rsidRPr="00D048AA">
        <w:rPr>
          <w:rFonts w:ascii="Calibri Light" w:eastAsiaTheme="minorHAnsi" w:hAnsi="Calibri Light" w:cs="Calibri Light"/>
          <w:sz w:val="22"/>
          <w:szCs w:val="22"/>
          <w:lang w:val="fr-FR" w:eastAsia="en-US" w:bidi="ar-SA"/>
        </w:rPr>
        <w:t xml:space="preserve"> </w:t>
      </w:r>
    </w:p>
    <w:p w14:paraId="001D71C0" w14:textId="0946143D" w:rsidR="0031457D" w:rsidRDefault="0031457D" w:rsidP="00096184">
      <w:pPr>
        <w:pStyle w:val="Paragraphedeliste"/>
        <w:numPr>
          <w:ilvl w:val="0"/>
          <w:numId w:val="18"/>
        </w:numPr>
        <w:jc w:val="both"/>
        <w:rPr>
          <w:rFonts w:ascii="Calibri Light" w:eastAsiaTheme="minorHAnsi" w:hAnsi="Calibri Light" w:cs="Calibri Light"/>
          <w:sz w:val="22"/>
          <w:szCs w:val="22"/>
          <w:lang w:val="fr-FR" w:eastAsia="en-US" w:bidi="ar-SA"/>
        </w:rPr>
      </w:pPr>
      <w:r>
        <w:rPr>
          <w:rFonts w:ascii="Calibri Light" w:eastAsiaTheme="minorHAnsi" w:hAnsi="Calibri Light" w:cs="Calibri Light"/>
          <w:sz w:val="22"/>
          <w:szCs w:val="22"/>
          <w:lang w:val="fr-FR" w:eastAsia="en-US" w:bidi="ar-SA"/>
        </w:rPr>
        <w:t xml:space="preserve">Animation des ateliers et des formations auprès des </w:t>
      </w:r>
      <w:proofErr w:type="spellStart"/>
      <w:r>
        <w:rPr>
          <w:rFonts w:ascii="Calibri Light" w:eastAsiaTheme="minorHAnsi" w:hAnsi="Calibri Light" w:cs="Calibri Light"/>
          <w:sz w:val="22"/>
          <w:szCs w:val="22"/>
          <w:lang w:val="fr-FR" w:eastAsia="en-US" w:bidi="ar-SA"/>
        </w:rPr>
        <w:t>OSC’s</w:t>
      </w:r>
      <w:proofErr w:type="spellEnd"/>
      <w:r>
        <w:rPr>
          <w:rFonts w:ascii="Calibri Light" w:eastAsiaTheme="minorHAnsi" w:hAnsi="Calibri Light" w:cs="Calibri Light"/>
          <w:sz w:val="22"/>
          <w:szCs w:val="22"/>
          <w:lang w:val="fr-FR" w:eastAsia="en-US" w:bidi="ar-SA"/>
        </w:rPr>
        <w:t xml:space="preserve"> </w:t>
      </w:r>
      <w:r w:rsidR="00FF12AD">
        <w:rPr>
          <w:rFonts w:ascii="Calibri Light" w:eastAsiaTheme="minorHAnsi" w:hAnsi="Calibri Light" w:cs="Calibri Light"/>
          <w:sz w:val="22"/>
          <w:szCs w:val="22"/>
          <w:lang w:val="fr-FR" w:eastAsia="en-US" w:bidi="ar-SA"/>
        </w:rPr>
        <w:t>bénéficiaires</w:t>
      </w:r>
      <w:r w:rsidR="00ED4778">
        <w:rPr>
          <w:rFonts w:ascii="Calibri Light" w:eastAsiaTheme="minorHAnsi" w:hAnsi="Calibri Light" w:cs="Calibri Light"/>
          <w:sz w:val="22"/>
          <w:szCs w:val="22"/>
          <w:lang w:val="fr-FR" w:eastAsia="en-US" w:bidi="ar-SA"/>
        </w:rPr>
        <w:t> ;</w:t>
      </w:r>
    </w:p>
    <w:p w14:paraId="3C517ECC" w14:textId="3858763D" w:rsidR="004400B8" w:rsidRDefault="004400B8" w:rsidP="00D048AA">
      <w:pPr>
        <w:pStyle w:val="Paragraphedeliste"/>
        <w:numPr>
          <w:ilvl w:val="0"/>
          <w:numId w:val="18"/>
        </w:numPr>
        <w:jc w:val="both"/>
        <w:rPr>
          <w:rFonts w:ascii="Calibri Light" w:eastAsiaTheme="minorHAnsi" w:hAnsi="Calibri Light" w:cs="Calibri Light"/>
          <w:sz w:val="22"/>
          <w:szCs w:val="22"/>
          <w:lang w:val="fr-FR" w:eastAsia="en-US" w:bidi="ar-SA"/>
        </w:rPr>
      </w:pPr>
      <w:r>
        <w:rPr>
          <w:rFonts w:ascii="Calibri Light" w:eastAsiaTheme="minorHAnsi" w:hAnsi="Calibri Light" w:cs="Calibri Light"/>
          <w:sz w:val="22"/>
          <w:szCs w:val="22"/>
          <w:lang w:val="fr-FR" w:eastAsia="en-US" w:bidi="ar-SA"/>
        </w:rPr>
        <w:t>Activités d’appui et d’accompagnement direct aux OSC bénéficiaires</w:t>
      </w:r>
      <w:r w:rsidR="00E735BD">
        <w:rPr>
          <w:rFonts w:ascii="Calibri Light" w:eastAsiaTheme="minorHAnsi" w:hAnsi="Calibri Light" w:cs="Calibri Light"/>
          <w:sz w:val="22"/>
          <w:szCs w:val="22"/>
          <w:lang w:val="fr-FR" w:eastAsia="en-US" w:bidi="ar-SA"/>
        </w:rPr>
        <w:t> ;</w:t>
      </w:r>
    </w:p>
    <w:p w14:paraId="58B0FA5E" w14:textId="77777777" w:rsidR="00D80211" w:rsidRPr="00D80211" w:rsidRDefault="00D80211" w:rsidP="00D80211">
      <w:pPr>
        <w:pStyle w:val="Paragraphedeliste"/>
        <w:numPr>
          <w:ilvl w:val="0"/>
          <w:numId w:val="18"/>
        </w:numPr>
        <w:jc w:val="both"/>
        <w:rPr>
          <w:rFonts w:ascii="Calibri Light" w:eastAsiaTheme="minorHAnsi" w:hAnsi="Calibri Light" w:cs="Calibri Light"/>
          <w:sz w:val="22"/>
          <w:szCs w:val="22"/>
          <w:lang w:val="fr-FR" w:eastAsia="en-US" w:bidi="ar-SA"/>
        </w:rPr>
      </w:pPr>
      <w:r w:rsidRPr="00D80211">
        <w:rPr>
          <w:rFonts w:ascii="Calibri Light" w:eastAsiaTheme="minorHAnsi" w:hAnsi="Calibri Light" w:cs="Calibri Light"/>
          <w:sz w:val="22"/>
          <w:szCs w:val="22"/>
          <w:lang w:val="fr-FR" w:eastAsia="en-US" w:bidi="ar-SA"/>
        </w:rPr>
        <w:t>Formulation d’activités, préparation de termes de référence pour les missions d’expertise ;</w:t>
      </w:r>
    </w:p>
    <w:p w14:paraId="1881C895" w14:textId="634E242E" w:rsidR="00D80211" w:rsidRPr="00D80211" w:rsidRDefault="00D80211" w:rsidP="00D80211">
      <w:pPr>
        <w:pStyle w:val="Paragraphedeliste"/>
        <w:numPr>
          <w:ilvl w:val="0"/>
          <w:numId w:val="18"/>
        </w:numPr>
        <w:jc w:val="both"/>
        <w:rPr>
          <w:rFonts w:ascii="Calibri Light" w:eastAsiaTheme="minorHAnsi" w:hAnsi="Calibri Light" w:cs="Calibri Light"/>
          <w:sz w:val="22"/>
          <w:szCs w:val="22"/>
          <w:lang w:val="fr-FR" w:eastAsia="en-US" w:bidi="ar-SA"/>
        </w:rPr>
      </w:pPr>
      <w:r w:rsidRPr="00D80211">
        <w:rPr>
          <w:rFonts w:ascii="Calibri Light" w:eastAsiaTheme="minorHAnsi" w:hAnsi="Calibri Light" w:cs="Calibri Light"/>
          <w:sz w:val="22"/>
          <w:szCs w:val="22"/>
          <w:lang w:val="fr-FR" w:eastAsia="en-US" w:bidi="ar-SA"/>
        </w:rPr>
        <w:t>Organisation</w:t>
      </w:r>
      <w:r w:rsidR="004400B8">
        <w:rPr>
          <w:rFonts w:ascii="Calibri Light" w:eastAsiaTheme="minorHAnsi" w:hAnsi="Calibri Light" w:cs="Calibri Light"/>
          <w:sz w:val="22"/>
          <w:szCs w:val="22"/>
          <w:lang w:val="fr-FR" w:eastAsia="en-US" w:bidi="ar-SA"/>
        </w:rPr>
        <w:t xml:space="preserve"> et mise en œuvre</w:t>
      </w:r>
      <w:r w:rsidRPr="00D80211">
        <w:rPr>
          <w:rFonts w:ascii="Calibri Light" w:eastAsiaTheme="minorHAnsi" w:hAnsi="Calibri Light" w:cs="Calibri Light"/>
          <w:sz w:val="22"/>
          <w:szCs w:val="22"/>
          <w:lang w:val="fr-FR" w:eastAsia="en-US" w:bidi="ar-SA"/>
        </w:rPr>
        <w:t xml:space="preserve"> d’activités</w:t>
      </w:r>
      <w:r w:rsidR="00C54467">
        <w:rPr>
          <w:rFonts w:ascii="Calibri Light" w:eastAsiaTheme="minorHAnsi" w:hAnsi="Calibri Light" w:cs="Calibri Light"/>
          <w:sz w:val="22"/>
          <w:szCs w:val="22"/>
          <w:lang w:val="fr-FR" w:eastAsia="en-US" w:bidi="ar-SA"/>
        </w:rPr>
        <w:t xml:space="preserve"> de renforcement de capacité</w:t>
      </w:r>
      <w:r w:rsidRPr="00D80211">
        <w:rPr>
          <w:rFonts w:ascii="Calibri Light" w:eastAsiaTheme="minorHAnsi" w:hAnsi="Calibri Light" w:cs="Calibri Light"/>
          <w:sz w:val="22"/>
          <w:szCs w:val="22"/>
          <w:lang w:val="fr-FR" w:eastAsia="en-US" w:bidi="ar-SA"/>
        </w:rPr>
        <w:t xml:space="preserve"> sur le terrain et à distance ;</w:t>
      </w:r>
    </w:p>
    <w:p w14:paraId="0950AE77" w14:textId="0B206205" w:rsidR="00242A1A" w:rsidRDefault="00286025" w:rsidP="00096184">
      <w:pPr>
        <w:pStyle w:val="Paragraphedeliste"/>
        <w:numPr>
          <w:ilvl w:val="0"/>
          <w:numId w:val="18"/>
        </w:numPr>
        <w:jc w:val="both"/>
        <w:rPr>
          <w:rFonts w:ascii="Calibri Light" w:eastAsiaTheme="minorHAnsi" w:hAnsi="Calibri Light" w:cs="Calibri Light"/>
          <w:sz w:val="22"/>
          <w:szCs w:val="22"/>
          <w:lang w:val="fr-FR" w:eastAsia="en-US" w:bidi="ar-SA"/>
        </w:rPr>
      </w:pPr>
      <w:r w:rsidRPr="00D048AA">
        <w:rPr>
          <w:rFonts w:ascii="Calibri Light" w:eastAsiaTheme="minorHAnsi" w:hAnsi="Calibri Light" w:cs="Calibri Light"/>
          <w:sz w:val="22"/>
          <w:szCs w:val="22"/>
          <w:lang w:val="fr-FR" w:eastAsia="en-US" w:bidi="ar-SA"/>
        </w:rPr>
        <w:t xml:space="preserve">Suivi de </w:t>
      </w:r>
      <w:r w:rsidR="00242A1A" w:rsidRPr="00D048AA">
        <w:rPr>
          <w:rFonts w:ascii="Calibri Light" w:eastAsiaTheme="minorHAnsi" w:hAnsi="Calibri Light" w:cs="Calibri Light"/>
          <w:sz w:val="22"/>
          <w:szCs w:val="22"/>
          <w:lang w:val="fr-FR" w:eastAsia="en-US" w:bidi="ar-SA"/>
        </w:rPr>
        <w:t>l’état d’avancement de</w:t>
      </w:r>
      <w:r w:rsidRPr="00D048AA">
        <w:rPr>
          <w:rFonts w:ascii="Calibri Light" w:eastAsiaTheme="minorHAnsi" w:hAnsi="Calibri Light" w:cs="Calibri Light"/>
          <w:sz w:val="22"/>
          <w:szCs w:val="22"/>
          <w:lang w:val="fr-FR" w:eastAsia="en-US" w:bidi="ar-SA"/>
        </w:rPr>
        <w:t xml:space="preserve">s projets, identification des </w:t>
      </w:r>
      <w:r w:rsidR="00096184">
        <w:rPr>
          <w:rFonts w:ascii="Calibri Light" w:eastAsiaTheme="minorHAnsi" w:hAnsi="Calibri Light" w:cs="Calibri Light"/>
          <w:sz w:val="22"/>
          <w:szCs w:val="22"/>
          <w:lang w:val="fr-FR" w:eastAsia="en-US" w:bidi="ar-SA"/>
        </w:rPr>
        <w:t>difficultés</w:t>
      </w:r>
      <w:r w:rsidR="00096184" w:rsidRPr="00D048AA">
        <w:rPr>
          <w:rFonts w:ascii="Calibri Light" w:eastAsiaTheme="minorHAnsi" w:hAnsi="Calibri Light" w:cs="Calibri Light"/>
          <w:sz w:val="22"/>
          <w:szCs w:val="22"/>
          <w:lang w:val="fr-FR" w:eastAsia="en-US" w:bidi="ar-SA"/>
        </w:rPr>
        <w:t xml:space="preserve"> </w:t>
      </w:r>
      <w:r w:rsidR="00242A1A" w:rsidRPr="00D048AA">
        <w:rPr>
          <w:rFonts w:ascii="Calibri Light" w:eastAsiaTheme="minorHAnsi" w:hAnsi="Calibri Light" w:cs="Calibri Light"/>
          <w:sz w:val="22"/>
          <w:szCs w:val="22"/>
          <w:lang w:val="fr-FR" w:eastAsia="en-US" w:bidi="ar-SA"/>
        </w:rPr>
        <w:t>et proposer des actions correctives ;</w:t>
      </w:r>
    </w:p>
    <w:p w14:paraId="5D1BAEDB" w14:textId="7B069CCF" w:rsidR="00021F96" w:rsidRDefault="00502B71" w:rsidP="00021F96">
      <w:pPr>
        <w:pStyle w:val="Paragraphedeliste"/>
        <w:numPr>
          <w:ilvl w:val="0"/>
          <w:numId w:val="18"/>
        </w:numPr>
        <w:jc w:val="both"/>
        <w:rPr>
          <w:rFonts w:ascii="Calibri Light" w:eastAsiaTheme="minorHAnsi" w:hAnsi="Calibri Light" w:cs="Calibri Light"/>
          <w:sz w:val="22"/>
          <w:szCs w:val="22"/>
          <w:lang w:val="fr-FR" w:eastAsia="en-US" w:bidi="ar-SA"/>
        </w:rPr>
      </w:pPr>
      <w:r>
        <w:rPr>
          <w:rFonts w:ascii="Calibri Light" w:eastAsiaTheme="minorHAnsi" w:hAnsi="Calibri Light" w:cs="Calibri Light"/>
          <w:sz w:val="22"/>
          <w:szCs w:val="22"/>
          <w:lang w:val="fr-FR" w:eastAsia="en-US" w:bidi="ar-SA"/>
        </w:rPr>
        <w:lastRenderedPageBreak/>
        <w:t xml:space="preserve">Contribution </w:t>
      </w:r>
      <w:r w:rsidR="00021F96" w:rsidRPr="00021F96">
        <w:rPr>
          <w:rFonts w:ascii="Calibri Light" w:eastAsiaTheme="minorHAnsi" w:hAnsi="Calibri Light" w:cs="Calibri Light"/>
          <w:sz w:val="22"/>
          <w:szCs w:val="22"/>
          <w:lang w:val="fr-FR" w:eastAsia="en-US" w:bidi="ar-SA"/>
        </w:rPr>
        <w:t>à l’identification des besoins d’ajustements du projet et propose</w:t>
      </w:r>
      <w:r w:rsidR="00B87038">
        <w:rPr>
          <w:rFonts w:ascii="Calibri Light" w:eastAsiaTheme="minorHAnsi" w:hAnsi="Calibri Light" w:cs="Calibri Light"/>
          <w:sz w:val="22"/>
          <w:szCs w:val="22"/>
          <w:lang w:val="fr-FR" w:eastAsia="en-US" w:bidi="ar-SA"/>
        </w:rPr>
        <w:t>r</w:t>
      </w:r>
      <w:r w:rsidR="00021F96" w:rsidRPr="00021F96">
        <w:rPr>
          <w:rFonts w:ascii="Calibri Light" w:eastAsiaTheme="minorHAnsi" w:hAnsi="Calibri Light" w:cs="Calibri Light"/>
          <w:sz w:val="22"/>
          <w:szCs w:val="22"/>
          <w:lang w:val="fr-FR" w:eastAsia="en-US" w:bidi="ar-SA"/>
        </w:rPr>
        <w:t xml:space="preserve"> des adaptations</w:t>
      </w:r>
      <w:r w:rsidR="00B87038">
        <w:rPr>
          <w:rFonts w:ascii="Calibri Light" w:eastAsiaTheme="minorHAnsi" w:hAnsi="Calibri Light" w:cs="Calibri Light"/>
          <w:sz w:val="22"/>
          <w:szCs w:val="22"/>
          <w:lang w:val="fr-FR" w:eastAsia="en-US" w:bidi="ar-SA"/>
        </w:rPr>
        <w:t xml:space="preserve"> à l’équipe projet</w:t>
      </w:r>
    </w:p>
    <w:p w14:paraId="6B96DAE4" w14:textId="5275BE94" w:rsidR="00E16262" w:rsidRPr="00D048AA" w:rsidRDefault="00E16262" w:rsidP="00096184">
      <w:pPr>
        <w:pStyle w:val="Paragraphedeliste"/>
        <w:numPr>
          <w:ilvl w:val="0"/>
          <w:numId w:val="18"/>
        </w:numPr>
        <w:jc w:val="both"/>
        <w:rPr>
          <w:rFonts w:ascii="Calibri Light" w:eastAsiaTheme="minorHAnsi" w:hAnsi="Calibri Light" w:cs="Calibri Light"/>
          <w:sz w:val="22"/>
          <w:szCs w:val="22"/>
          <w:lang w:val="fr-FR" w:eastAsia="en-US" w:bidi="ar-SA"/>
        </w:rPr>
      </w:pPr>
      <w:r w:rsidRPr="00D048AA">
        <w:rPr>
          <w:rFonts w:ascii="Calibri Light" w:eastAsia="Calibri" w:hAnsi="Calibri Light" w:cs="Calibri Light"/>
          <w:bCs/>
          <w:iCs/>
          <w:color w:val="000000"/>
          <w:sz w:val="22"/>
          <w:szCs w:val="22"/>
          <w:lang w:val="fr-FR" w:eastAsia="en-US" w:bidi="ar-SA"/>
        </w:rPr>
        <w:t xml:space="preserve">Suivi et appui en matière de </w:t>
      </w:r>
      <w:proofErr w:type="spellStart"/>
      <w:r w:rsidRPr="00D048AA">
        <w:rPr>
          <w:rFonts w:ascii="Calibri Light" w:eastAsia="Calibri" w:hAnsi="Calibri Light" w:cs="Calibri Light"/>
          <w:bCs/>
          <w:iCs/>
          <w:color w:val="000000"/>
          <w:sz w:val="22"/>
          <w:szCs w:val="22"/>
          <w:lang w:val="fr-FR" w:eastAsia="en-US" w:bidi="ar-SA"/>
        </w:rPr>
        <w:t>repo</w:t>
      </w:r>
      <w:r w:rsidR="00DC1FF7">
        <w:rPr>
          <w:rFonts w:ascii="Calibri Light" w:eastAsia="Calibri" w:hAnsi="Calibri Light" w:cs="Calibri Light"/>
          <w:bCs/>
          <w:iCs/>
          <w:color w:val="000000"/>
          <w:sz w:val="22"/>
          <w:szCs w:val="22"/>
          <w:lang w:val="fr-FR" w:eastAsia="en-US" w:bidi="ar-SA"/>
        </w:rPr>
        <w:t>rting</w:t>
      </w:r>
      <w:proofErr w:type="spellEnd"/>
      <w:r w:rsidR="00DC1FF7">
        <w:rPr>
          <w:rFonts w:ascii="Calibri Light" w:eastAsia="Calibri" w:hAnsi="Calibri Light" w:cs="Calibri Light"/>
          <w:bCs/>
          <w:iCs/>
          <w:color w:val="000000"/>
          <w:sz w:val="22"/>
          <w:szCs w:val="22"/>
          <w:lang w:val="fr-FR" w:eastAsia="en-US" w:bidi="ar-SA"/>
        </w:rPr>
        <w:t xml:space="preserve"> financier</w:t>
      </w:r>
      <w:r w:rsidR="00096184">
        <w:rPr>
          <w:rFonts w:ascii="Calibri Light" w:eastAsia="Calibri" w:hAnsi="Calibri Light" w:cs="Calibri Light"/>
          <w:bCs/>
          <w:iCs/>
          <w:color w:val="000000"/>
          <w:sz w:val="22"/>
          <w:szCs w:val="22"/>
          <w:lang w:val="fr-FR" w:eastAsia="en-US" w:bidi="ar-SA"/>
        </w:rPr>
        <w:t xml:space="preserve">, narratif et technique </w:t>
      </w:r>
      <w:r w:rsidR="00FF12AD">
        <w:rPr>
          <w:rFonts w:ascii="Calibri Light" w:eastAsia="Calibri" w:hAnsi="Calibri Light" w:cs="Calibri Light"/>
          <w:bCs/>
          <w:iCs/>
          <w:color w:val="000000"/>
          <w:sz w:val="22"/>
          <w:szCs w:val="22"/>
          <w:lang w:val="fr-FR" w:eastAsia="en-US" w:bidi="ar-SA"/>
        </w:rPr>
        <w:t xml:space="preserve">auprès des </w:t>
      </w:r>
      <w:proofErr w:type="spellStart"/>
      <w:r w:rsidR="00FF12AD">
        <w:rPr>
          <w:rFonts w:ascii="Calibri Light" w:eastAsia="Calibri" w:hAnsi="Calibri Light" w:cs="Calibri Light"/>
          <w:bCs/>
          <w:iCs/>
          <w:color w:val="000000"/>
          <w:sz w:val="22"/>
          <w:szCs w:val="22"/>
          <w:lang w:val="fr-FR" w:eastAsia="en-US" w:bidi="ar-SA"/>
        </w:rPr>
        <w:t>OSC’s</w:t>
      </w:r>
      <w:proofErr w:type="spellEnd"/>
    </w:p>
    <w:p w14:paraId="1A328D11" w14:textId="22122A0A" w:rsidR="00DB41DD" w:rsidRDefault="00286025" w:rsidP="00255830">
      <w:pPr>
        <w:pStyle w:val="Paragraphedeliste"/>
        <w:numPr>
          <w:ilvl w:val="0"/>
          <w:numId w:val="18"/>
        </w:numPr>
        <w:jc w:val="both"/>
        <w:rPr>
          <w:rFonts w:ascii="Calibri Light" w:eastAsiaTheme="minorHAnsi" w:hAnsi="Calibri Light" w:cs="Calibri Light"/>
          <w:sz w:val="22"/>
          <w:szCs w:val="22"/>
          <w:lang w:val="fr-FR" w:eastAsia="en-US" w:bidi="ar-SA"/>
        </w:rPr>
      </w:pPr>
      <w:r w:rsidRPr="00D048AA">
        <w:rPr>
          <w:rFonts w:ascii="Calibri Light" w:eastAsiaTheme="minorHAnsi" w:hAnsi="Calibri Light" w:cs="Calibri Light"/>
          <w:sz w:val="22"/>
          <w:szCs w:val="22"/>
          <w:lang w:val="fr-FR" w:eastAsia="en-US" w:bidi="ar-SA"/>
        </w:rPr>
        <w:t>Identification des besoins technique</w:t>
      </w:r>
      <w:r w:rsidR="00255830">
        <w:rPr>
          <w:rFonts w:ascii="Calibri Light" w:eastAsiaTheme="minorHAnsi" w:hAnsi="Calibri Light" w:cs="Calibri Light"/>
          <w:sz w:val="22"/>
          <w:szCs w:val="22"/>
          <w:lang w:val="fr-FR" w:eastAsia="en-US" w:bidi="ar-SA"/>
        </w:rPr>
        <w:t>s</w:t>
      </w:r>
      <w:r w:rsidRPr="00D048AA">
        <w:rPr>
          <w:rFonts w:ascii="Calibri Light" w:eastAsiaTheme="minorHAnsi" w:hAnsi="Calibri Light" w:cs="Calibri Light"/>
          <w:sz w:val="22"/>
          <w:szCs w:val="22"/>
          <w:lang w:val="fr-FR" w:eastAsia="en-US" w:bidi="ar-SA"/>
        </w:rPr>
        <w:t xml:space="preserve"> et</w:t>
      </w:r>
      <w:r w:rsidR="00255830">
        <w:rPr>
          <w:rFonts w:ascii="Calibri Light" w:eastAsiaTheme="minorHAnsi" w:hAnsi="Calibri Light" w:cs="Calibri Light"/>
          <w:sz w:val="22"/>
          <w:szCs w:val="22"/>
          <w:lang w:val="fr-FR" w:eastAsia="en-US" w:bidi="ar-SA"/>
        </w:rPr>
        <w:t xml:space="preserve"> la</w:t>
      </w:r>
      <w:r w:rsidRPr="00D048AA">
        <w:rPr>
          <w:rFonts w:ascii="Calibri Light" w:eastAsiaTheme="minorHAnsi" w:hAnsi="Calibri Light" w:cs="Calibri Light"/>
          <w:sz w:val="22"/>
          <w:szCs w:val="22"/>
          <w:lang w:val="fr-FR" w:eastAsia="en-US" w:bidi="ar-SA"/>
        </w:rPr>
        <w:t xml:space="preserve"> mobilisation de l’expertise </w:t>
      </w:r>
      <w:r w:rsidR="00255830">
        <w:rPr>
          <w:rFonts w:ascii="Calibri Light" w:eastAsiaTheme="minorHAnsi" w:hAnsi="Calibri Light" w:cs="Calibri Light"/>
          <w:sz w:val="22"/>
          <w:szCs w:val="22"/>
          <w:lang w:val="fr-FR" w:eastAsia="en-US" w:bidi="ar-SA"/>
        </w:rPr>
        <w:t>adaptée aux besoins</w:t>
      </w:r>
      <w:r w:rsidRPr="00D048AA">
        <w:rPr>
          <w:rFonts w:ascii="Calibri Light" w:eastAsiaTheme="minorHAnsi" w:hAnsi="Calibri Light" w:cs="Calibri Light"/>
          <w:sz w:val="22"/>
          <w:szCs w:val="22"/>
          <w:lang w:val="fr-FR" w:eastAsia="en-US" w:bidi="ar-SA"/>
        </w:rPr>
        <w:t xml:space="preserve"> </w:t>
      </w:r>
    </w:p>
    <w:p w14:paraId="355C585C" w14:textId="77777777" w:rsidR="00D80211" w:rsidRDefault="00D80211" w:rsidP="00802BD8">
      <w:pPr>
        <w:jc w:val="both"/>
        <w:rPr>
          <w:rFonts w:ascii="Calibri Light" w:eastAsiaTheme="minorHAnsi" w:hAnsi="Calibri Light" w:cs="Calibri Light"/>
          <w:sz w:val="22"/>
          <w:szCs w:val="22"/>
          <w:lang w:val="fr-FR" w:eastAsia="en-US" w:bidi="ar-SA"/>
        </w:rPr>
      </w:pPr>
    </w:p>
    <w:p w14:paraId="5201AE3A" w14:textId="0BC26888" w:rsidR="004A017C" w:rsidRDefault="004A017C" w:rsidP="00802BD8">
      <w:pPr>
        <w:jc w:val="both"/>
        <w:rPr>
          <w:rFonts w:ascii="Calibri Light" w:eastAsiaTheme="minorHAnsi" w:hAnsi="Calibri Light" w:cs="Calibri Light"/>
          <w:i/>
          <w:sz w:val="22"/>
          <w:szCs w:val="22"/>
          <w:u w:val="single"/>
          <w:lang w:val="fr-FR" w:eastAsia="en-US" w:bidi="ar-SA"/>
        </w:rPr>
      </w:pPr>
      <w:r w:rsidRPr="0036620C">
        <w:rPr>
          <w:rFonts w:ascii="Calibri Light" w:eastAsiaTheme="minorHAnsi" w:hAnsi="Calibri Light" w:cs="Calibri Light"/>
          <w:i/>
          <w:sz w:val="22"/>
          <w:szCs w:val="22"/>
          <w:u w:val="single"/>
          <w:lang w:val="fr-FR" w:eastAsia="en-US" w:bidi="ar-SA"/>
        </w:rPr>
        <w:t>Appui pour le S&amp;E et la communication de projet :</w:t>
      </w:r>
    </w:p>
    <w:p w14:paraId="3C30CF8C" w14:textId="3796F2CB" w:rsidR="00262A99" w:rsidRDefault="00262A99" w:rsidP="00802BD8">
      <w:pPr>
        <w:jc w:val="both"/>
        <w:rPr>
          <w:rFonts w:ascii="Calibri Light" w:eastAsiaTheme="minorHAnsi" w:hAnsi="Calibri Light" w:cs="Calibri Light"/>
          <w:i/>
          <w:sz w:val="22"/>
          <w:szCs w:val="22"/>
          <w:u w:val="single"/>
          <w:lang w:val="fr-FR" w:eastAsia="en-US" w:bidi="ar-SA"/>
        </w:rPr>
      </w:pPr>
    </w:p>
    <w:p w14:paraId="30FE1955" w14:textId="64D1C6C3" w:rsidR="00021F96" w:rsidRDefault="00021F96" w:rsidP="00802BD8">
      <w:pPr>
        <w:numPr>
          <w:ilvl w:val="0"/>
          <w:numId w:val="18"/>
        </w:numPr>
        <w:suppressAutoHyphens/>
        <w:autoSpaceDN w:val="0"/>
        <w:jc w:val="both"/>
        <w:textAlignment w:val="baseline"/>
        <w:rPr>
          <w:rFonts w:ascii="Calibri Light" w:eastAsia="Calibri" w:hAnsi="Calibri Light" w:cs="Calibri Light"/>
          <w:bCs/>
          <w:iCs/>
          <w:color w:val="000000"/>
          <w:sz w:val="22"/>
          <w:szCs w:val="22"/>
          <w:lang w:val="fr-FR" w:eastAsia="en-US" w:bidi="ar-SA"/>
        </w:rPr>
      </w:pPr>
      <w:r w:rsidRPr="004A2528">
        <w:rPr>
          <w:rFonts w:ascii="Calibri Light" w:eastAsia="Calibri" w:hAnsi="Calibri Light" w:cs="Calibri Light"/>
          <w:bCs/>
          <w:iCs/>
          <w:color w:val="000000"/>
          <w:sz w:val="22"/>
          <w:szCs w:val="22"/>
          <w:lang w:val="fr-FR" w:eastAsia="en-US" w:bidi="ar-SA"/>
        </w:rPr>
        <w:t>Assure</w:t>
      </w:r>
      <w:r w:rsidR="00502B71">
        <w:rPr>
          <w:rFonts w:ascii="Calibri Light" w:eastAsia="Calibri" w:hAnsi="Calibri Light" w:cs="Calibri Light"/>
          <w:bCs/>
          <w:iCs/>
          <w:color w:val="000000"/>
          <w:sz w:val="22"/>
          <w:szCs w:val="22"/>
          <w:lang w:val="fr-FR" w:eastAsia="en-US" w:bidi="ar-SA"/>
        </w:rPr>
        <w:t>r</w:t>
      </w:r>
      <w:r w:rsidRPr="004A2528">
        <w:rPr>
          <w:rFonts w:ascii="Calibri Light" w:eastAsia="Calibri" w:hAnsi="Calibri Light" w:cs="Calibri Light"/>
          <w:bCs/>
          <w:iCs/>
          <w:color w:val="000000"/>
          <w:sz w:val="22"/>
          <w:szCs w:val="22"/>
          <w:lang w:val="fr-FR" w:eastAsia="en-US" w:bidi="ar-SA"/>
        </w:rPr>
        <w:t xml:space="preserve"> la bonne collaborati</w:t>
      </w:r>
      <w:r w:rsidRPr="0031457D">
        <w:rPr>
          <w:rFonts w:ascii="Calibri Light" w:eastAsia="Calibri" w:hAnsi="Calibri Light" w:cs="Calibri Light"/>
          <w:bCs/>
          <w:iCs/>
          <w:color w:val="000000"/>
          <w:sz w:val="22"/>
          <w:szCs w:val="22"/>
          <w:lang w:val="fr-FR" w:eastAsia="en-US" w:bidi="ar-SA"/>
        </w:rPr>
        <w:t xml:space="preserve">on entre les équipes projets </w:t>
      </w:r>
      <w:r>
        <w:rPr>
          <w:rFonts w:ascii="Calibri Light" w:eastAsia="Calibri" w:hAnsi="Calibri Light" w:cs="Calibri Light"/>
          <w:bCs/>
          <w:iCs/>
          <w:color w:val="000000"/>
          <w:sz w:val="22"/>
          <w:szCs w:val="22"/>
          <w:lang w:val="fr-FR" w:eastAsia="en-US" w:bidi="ar-SA"/>
        </w:rPr>
        <w:t xml:space="preserve">et OSC bénéficiaires </w:t>
      </w:r>
    </w:p>
    <w:p w14:paraId="5EC315E2" w14:textId="6B4FE4B3" w:rsidR="00FA3EAF" w:rsidRDefault="00FA3EAF" w:rsidP="00802BD8">
      <w:pPr>
        <w:numPr>
          <w:ilvl w:val="0"/>
          <w:numId w:val="18"/>
        </w:numPr>
        <w:suppressAutoHyphens/>
        <w:autoSpaceDN w:val="0"/>
        <w:jc w:val="both"/>
        <w:textAlignment w:val="baseline"/>
        <w:rPr>
          <w:rFonts w:ascii="Calibri Light" w:eastAsia="Calibri" w:hAnsi="Calibri Light" w:cs="Calibri Light"/>
          <w:bCs/>
          <w:iCs/>
          <w:color w:val="000000"/>
          <w:sz w:val="22"/>
          <w:szCs w:val="22"/>
          <w:lang w:val="fr-FR" w:eastAsia="en-US" w:bidi="ar-SA"/>
        </w:rPr>
      </w:pPr>
      <w:r>
        <w:rPr>
          <w:rFonts w:ascii="Calibri Light" w:eastAsia="Calibri" w:hAnsi="Calibri Light" w:cs="Calibri Light"/>
          <w:bCs/>
          <w:iCs/>
          <w:color w:val="000000"/>
          <w:sz w:val="22"/>
          <w:szCs w:val="22"/>
          <w:lang w:val="fr-FR" w:eastAsia="en-US" w:bidi="ar-SA"/>
        </w:rPr>
        <w:t>Assurer la bonne coordination et représentation auprès des partenaires projet</w:t>
      </w:r>
    </w:p>
    <w:p w14:paraId="541840B9" w14:textId="5B47F9D5" w:rsidR="001748D1" w:rsidRDefault="001748D1" w:rsidP="00802BD8">
      <w:pPr>
        <w:numPr>
          <w:ilvl w:val="0"/>
          <w:numId w:val="18"/>
        </w:numPr>
        <w:suppressAutoHyphens/>
        <w:autoSpaceDN w:val="0"/>
        <w:jc w:val="both"/>
        <w:textAlignment w:val="baseline"/>
        <w:rPr>
          <w:rFonts w:ascii="Calibri Light" w:eastAsia="Calibri" w:hAnsi="Calibri Light" w:cs="Calibri Light"/>
          <w:bCs/>
          <w:iCs/>
          <w:color w:val="000000"/>
          <w:sz w:val="22"/>
          <w:szCs w:val="22"/>
          <w:lang w:val="fr-FR" w:eastAsia="en-US" w:bidi="ar-SA"/>
        </w:rPr>
      </w:pPr>
      <w:r>
        <w:rPr>
          <w:rFonts w:ascii="Calibri Light" w:eastAsia="Calibri" w:hAnsi="Calibri Light" w:cs="Calibri Light"/>
          <w:bCs/>
          <w:iCs/>
          <w:color w:val="000000"/>
          <w:sz w:val="22"/>
          <w:szCs w:val="22"/>
          <w:lang w:val="fr-FR" w:eastAsia="en-US" w:bidi="ar-SA"/>
        </w:rPr>
        <w:t xml:space="preserve">Elaboration des rapports de mission, de réunion et d’activités </w:t>
      </w:r>
    </w:p>
    <w:p w14:paraId="2CB3D7A8" w14:textId="0AA80B45" w:rsidR="00502B71" w:rsidRPr="00096184" w:rsidRDefault="00502B71" w:rsidP="00802BD8">
      <w:pPr>
        <w:numPr>
          <w:ilvl w:val="0"/>
          <w:numId w:val="18"/>
        </w:numPr>
        <w:suppressAutoHyphens/>
        <w:autoSpaceDN w:val="0"/>
        <w:jc w:val="both"/>
        <w:textAlignment w:val="baseline"/>
        <w:rPr>
          <w:rFonts w:ascii="Calibri Light" w:eastAsia="Calibri" w:hAnsi="Calibri Light" w:cs="Calibri Light"/>
          <w:bCs/>
          <w:iCs/>
          <w:color w:val="000000"/>
          <w:sz w:val="22"/>
          <w:szCs w:val="22"/>
          <w:lang w:val="fr-FR" w:eastAsia="en-US" w:bidi="ar-SA"/>
        </w:rPr>
      </w:pPr>
      <w:r>
        <w:rPr>
          <w:rFonts w:ascii="Calibri Light" w:eastAsia="Calibri" w:hAnsi="Calibri Light" w:cs="Calibri Light"/>
          <w:bCs/>
          <w:iCs/>
          <w:color w:val="000000"/>
          <w:sz w:val="22"/>
          <w:szCs w:val="22"/>
          <w:lang w:val="fr-FR" w:eastAsia="en-US" w:bidi="ar-SA"/>
        </w:rPr>
        <w:t>Participer aux réunions de coordination nationale</w:t>
      </w:r>
      <w:r w:rsidR="00DB59A1">
        <w:rPr>
          <w:rFonts w:ascii="Calibri Light" w:eastAsia="Calibri" w:hAnsi="Calibri Light" w:cs="Calibri Light"/>
          <w:bCs/>
          <w:iCs/>
          <w:color w:val="000000"/>
          <w:sz w:val="22"/>
          <w:szCs w:val="22"/>
          <w:lang w:val="fr-FR" w:eastAsia="en-US" w:bidi="ar-SA"/>
        </w:rPr>
        <w:t>s et régionales</w:t>
      </w:r>
    </w:p>
    <w:p w14:paraId="34ED33C8" w14:textId="1EDA2CAE" w:rsidR="00262A99" w:rsidRDefault="00F76466" w:rsidP="00802BD8">
      <w:pPr>
        <w:numPr>
          <w:ilvl w:val="0"/>
          <w:numId w:val="18"/>
        </w:numPr>
        <w:suppressAutoHyphens/>
        <w:autoSpaceDN w:val="0"/>
        <w:jc w:val="both"/>
        <w:textAlignment w:val="baseline"/>
        <w:rPr>
          <w:rFonts w:ascii="Calibri Light" w:eastAsia="Calibri" w:hAnsi="Calibri Light" w:cs="Calibri Light"/>
          <w:bCs/>
          <w:iCs/>
          <w:color w:val="000000"/>
          <w:sz w:val="22"/>
          <w:szCs w:val="22"/>
          <w:lang w:val="fr-FR" w:eastAsia="en-US" w:bidi="ar-SA"/>
        </w:rPr>
      </w:pPr>
      <w:r w:rsidRPr="00096184">
        <w:rPr>
          <w:rFonts w:ascii="Calibri Light" w:eastAsia="Calibri" w:hAnsi="Calibri Light" w:cs="Calibri Light"/>
          <w:bCs/>
          <w:iCs/>
          <w:color w:val="000000"/>
          <w:sz w:val="22"/>
          <w:szCs w:val="22"/>
          <w:lang w:val="fr-FR" w:eastAsia="en-US" w:bidi="ar-SA"/>
        </w:rPr>
        <w:t>Vérifie</w:t>
      </w:r>
      <w:r w:rsidR="00DB59A1">
        <w:rPr>
          <w:rFonts w:ascii="Calibri Light" w:eastAsia="Calibri" w:hAnsi="Calibri Light" w:cs="Calibri Light"/>
          <w:bCs/>
          <w:iCs/>
          <w:color w:val="000000"/>
          <w:sz w:val="22"/>
          <w:szCs w:val="22"/>
          <w:lang w:val="fr-FR" w:eastAsia="en-US" w:bidi="ar-SA"/>
        </w:rPr>
        <w:t>r</w:t>
      </w:r>
      <w:r w:rsidRPr="00096184">
        <w:rPr>
          <w:rFonts w:ascii="Calibri Light" w:eastAsia="Calibri" w:hAnsi="Calibri Light" w:cs="Calibri Light"/>
          <w:bCs/>
          <w:iCs/>
          <w:color w:val="000000"/>
          <w:sz w:val="22"/>
          <w:szCs w:val="22"/>
          <w:lang w:val="fr-FR" w:eastAsia="en-US" w:bidi="ar-SA"/>
        </w:rPr>
        <w:t xml:space="preserve"> et corrige</w:t>
      </w:r>
      <w:r w:rsidR="00DB59A1">
        <w:rPr>
          <w:rFonts w:ascii="Calibri Light" w:eastAsia="Calibri" w:hAnsi="Calibri Light" w:cs="Calibri Light"/>
          <w:bCs/>
          <w:iCs/>
          <w:color w:val="000000"/>
          <w:sz w:val="22"/>
          <w:szCs w:val="22"/>
          <w:lang w:val="fr-FR" w:eastAsia="en-US" w:bidi="ar-SA"/>
        </w:rPr>
        <w:t>r</w:t>
      </w:r>
      <w:r w:rsidRPr="00096184">
        <w:rPr>
          <w:rFonts w:ascii="Calibri Light" w:eastAsia="Calibri" w:hAnsi="Calibri Light" w:cs="Calibri Light"/>
          <w:bCs/>
          <w:iCs/>
          <w:color w:val="000000"/>
          <w:sz w:val="22"/>
          <w:szCs w:val="22"/>
          <w:lang w:val="fr-FR" w:eastAsia="en-US" w:bidi="ar-SA"/>
        </w:rPr>
        <w:t xml:space="preserve"> régulièrement la base de données</w:t>
      </w:r>
      <w:r w:rsidR="00255830">
        <w:rPr>
          <w:rFonts w:ascii="Calibri Light" w:eastAsia="Calibri" w:hAnsi="Calibri Light" w:cs="Calibri Light"/>
          <w:bCs/>
          <w:iCs/>
          <w:color w:val="000000"/>
          <w:sz w:val="22"/>
          <w:szCs w:val="22"/>
          <w:lang w:val="fr-FR" w:eastAsia="en-US" w:bidi="ar-SA"/>
        </w:rPr>
        <w:t xml:space="preserve"> et les informations</w:t>
      </w:r>
      <w:r w:rsidRPr="00096184">
        <w:rPr>
          <w:rFonts w:ascii="Calibri Light" w:eastAsia="Calibri" w:hAnsi="Calibri Light" w:cs="Calibri Light"/>
          <w:bCs/>
          <w:iCs/>
          <w:color w:val="000000"/>
          <w:sz w:val="22"/>
          <w:szCs w:val="22"/>
          <w:lang w:val="fr-FR" w:eastAsia="en-US" w:bidi="ar-SA"/>
        </w:rPr>
        <w:t xml:space="preserve"> </w:t>
      </w:r>
      <w:r w:rsidR="00255830">
        <w:rPr>
          <w:rFonts w:ascii="Calibri Light" w:eastAsia="Calibri" w:hAnsi="Calibri Light" w:cs="Calibri Light"/>
          <w:bCs/>
          <w:iCs/>
          <w:color w:val="000000"/>
          <w:sz w:val="22"/>
          <w:szCs w:val="22"/>
          <w:lang w:val="fr-FR" w:eastAsia="en-US" w:bidi="ar-SA"/>
        </w:rPr>
        <w:t>sur les</w:t>
      </w:r>
      <w:r w:rsidRPr="00096184">
        <w:rPr>
          <w:rFonts w:ascii="Calibri Light" w:eastAsia="Calibri" w:hAnsi="Calibri Light" w:cs="Calibri Light"/>
          <w:bCs/>
          <w:iCs/>
          <w:color w:val="000000"/>
          <w:sz w:val="22"/>
          <w:szCs w:val="22"/>
          <w:lang w:val="fr-FR" w:eastAsia="en-US" w:bidi="ar-SA"/>
        </w:rPr>
        <w:t xml:space="preserve"> activités</w:t>
      </w:r>
    </w:p>
    <w:p w14:paraId="35B82028" w14:textId="72008D72" w:rsidR="00096184" w:rsidRPr="00691E32" w:rsidRDefault="00502B71" w:rsidP="00802BD8">
      <w:pPr>
        <w:numPr>
          <w:ilvl w:val="0"/>
          <w:numId w:val="18"/>
        </w:numPr>
        <w:suppressAutoHyphens/>
        <w:autoSpaceDN w:val="0"/>
        <w:jc w:val="both"/>
        <w:textAlignment w:val="baseline"/>
        <w:rPr>
          <w:rFonts w:ascii="Calibri Light" w:eastAsia="Calibri" w:hAnsi="Calibri Light" w:cs="Calibri Light"/>
          <w:bCs/>
          <w:iCs/>
          <w:color w:val="000000"/>
          <w:sz w:val="22"/>
          <w:szCs w:val="22"/>
          <w:lang w:val="fr-FR" w:eastAsia="en-US" w:bidi="ar-SA"/>
        </w:rPr>
      </w:pPr>
      <w:r>
        <w:rPr>
          <w:rFonts w:ascii="Calibri Light" w:eastAsia="Calibri" w:hAnsi="Calibri Light" w:cs="Calibri Light"/>
          <w:bCs/>
          <w:iCs/>
          <w:color w:val="000000"/>
          <w:sz w:val="22"/>
          <w:szCs w:val="22"/>
          <w:lang w:val="fr-FR" w:eastAsia="en-US" w:bidi="ar-SA"/>
        </w:rPr>
        <w:t>Vérification des pièces justificatives relatives aux subventions</w:t>
      </w:r>
      <w:r w:rsidR="00255830">
        <w:rPr>
          <w:rFonts w:ascii="Calibri Light" w:eastAsia="Calibri" w:hAnsi="Calibri Light" w:cs="Calibri Light"/>
          <w:bCs/>
          <w:iCs/>
          <w:color w:val="000000"/>
          <w:sz w:val="22"/>
          <w:szCs w:val="22"/>
          <w:lang w:val="fr-FR" w:eastAsia="en-US" w:bidi="ar-SA"/>
        </w:rPr>
        <w:t xml:space="preserve"> octroyer aux OSC’S</w:t>
      </w:r>
    </w:p>
    <w:p w14:paraId="645AF14E" w14:textId="77777777" w:rsidR="00502B71" w:rsidRPr="00D048AA" w:rsidRDefault="00502B71" w:rsidP="00802BD8">
      <w:pPr>
        <w:numPr>
          <w:ilvl w:val="0"/>
          <w:numId w:val="18"/>
        </w:numPr>
        <w:suppressAutoHyphens/>
        <w:autoSpaceDN w:val="0"/>
        <w:jc w:val="both"/>
        <w:textAlignment w:val="baseline"/>
        <w:rPr>
          <w:rFonts w:ascii="Calibri Light" w:eastAsia="Calibri" w:hAnsi="Calibri Light" w:cs="Calibri Light"/>
          <w:bCs/>
          <w:iCs/>
          <w:color w:val="000000"/>
          <w:sz w:val="22"/>
          <w:szCs w:val="22"/>
          <w:lang w:val="fr-FR" w:eastAsia="en-US" w:bidi="ar-SA"/>
        </w:rPr>
      </w:pPr>
      <w:r w:rsidRPr="00D048AA">
        <w:rPr>
          <w:rFonts w:ascii="Calibri Light" w:eastAsia="Calibri" w:hAnsi="Calibri Light" w:cs="Calibri Light"/>
          <w:bCs/>
          <w:iCs/>
          <w:color w:val="000000"/>
          <w:sz w:val="22"/>
          <w:szCs w:val="22"/>
          <w:lang w:val="fr-FR" w:eastAsia="en-US" w:bidi="ar-SA"/>
        </w:rPr>
        <w:t xml:space="preserve">Collecter les données nécessaires au suivi &amp; évaluation du projet et appuyer les bénéficiaires dans la production de ces données. </w:t>
      </w:r>
    </w:p>
    <w:p w14:paraId="0FE83227" w14:textId="68F8C558" w:rsidR="00502B71" w:rsidRPr="00096184" w:rsidRDefault="00502B71" w:rsidP="00802BD8">
      <w:pPr>
        <w:numPr>
          <w:ilvl w:val="0"/>
          <w:numId w:val="18"/>
        </w:numPr>
        <w:suppressAutoHyphens/>
        <w:autoSpaceDN w:val="0"/>
        <w:jc w:val="both"/>
        <w:textAlignment w:val="baseline"/>
        <w:rPr>
          <w:rFonts w:ascii="Calibri Light" w:eastAsia="Calibri" w:hAnsi="Calibri Light" w:cs="Calibri Light"/>
          <w:bCs/>
          <w:iCs/>
          <w:color w:val="000000"/>
          <w:sz w:val="22"/>
          <w:szCs w:val="22"/>
          <w:lang w:val="fr-FR" w:eastAsia="en-US" w:bidi="ar-SA"/>
        </w:rPr>
      </w:pPr>
      <w:r w:rsidRPr="00096184">
        <w:rPr>
          <w:rFonts w:ascii="Calibri Light" w:eastAsia="Calibri" w:hAnsi="Calibri Light" w:cs="Calibri Light"/>
          <w:bCs/>
          <w:iCs/>
          <w:color w:val="000000"/>
          <w:sz w:val="22"/>
          <w:szCs w:val="22"/>
          <w:lang w:val="fr-FR" w:eastAsia="en-US" w:bidi="ar-SA"/>
        </w:rPr>
        <w:t>Veille</w:t>
      </w:r>
      <w:r w:rsidR="00DB59A1">
        <w:rPr>
          <w:rFonts w:ascii="Calibri Light" w:eastAsia="Calibri" w:hAnsi="Calibri Light" w:cs="Calibri Light"/>
          <w:bCs/>
          <w:iCs/>
          <w:color w:val="000000"/>
          <w:sz w:val="22"/>
          <w:szCs w:val="22"/>
          <w:lang w:val="fr-FR" w:eastAsia="en-US" w:bidi="ar-SA"/>
        </w:rPr>
        <w:t>r</w:t>
      </w:r>
      <w:r w:rsidRPr="00096184">
        <w:rPr>
          <w:rFonts w:ascii="Calibri Light" w:eastAsia="Calibri" w:hAnsi="Calibri Light" w:cs="Calibri Light"/>
          <w:bCs/>
          <w:iCs/>
          <w:color w:val="000000"/>
          <w:sz w:val="22"/>
          <w:szCs w:val="22"/>
          <w:lang w:val="fr-FR" w:eastAsia="en-US" w:bidi="ar-SA"/>
        </w:rPr>
        <w:t xml:space="preserve"> à la mise en place des outils appropriés pour la collecte et la gestion des données </w:t>
      </w:r>
      <w:r w:rsidR="00255830">
        <w:rPr>
          <w:rFonts w:ascii="Calibri Light" w:eastAsia="Calibri" w:hAnsi="Calibri Light" w:cs="Calibri Light"/>
          <w:bCs/>
          <w:iCs/>
          <w:color w:val="000000"/>
          <w:sz w:val="22"/>
          <w:szCs w:val="22"/>
          <w:lang w:val="fr-FR" w:eastAsia="en-US" w:bidi="ar-SA"/>
        </w:rPr>
        <w:t>pour le projet</w:t>
      </w:r>
    </w:p>
    <w:p w14:paraId="59D8BC76" w14:textId="60472800" w:rsidR="00502B71" w:rsidRDefault="00502B71" w:rsidP="00802BD8">
      <w:pPr>
        <w:numPr>
          <w:ilvl w:val="0"/>
          <w:numId w:val="18"/>
        </w:numPr>
        <w:suppressAutoHyphens/>
        <w:autoSpaceDN w:val="0"/>
        <w:jc w:val="both"/>
        <w:textAlignment w:val="baseline"/>
        <w:rPr>
          <w:rFonts w:ascii="Calibri Light" w:eastAsia="Calibri" w:hAnsi="Calibri Light" w:cs="Calibri Light"/>
          <w:bCs/>
          <w:iCs/>
          <w:color w:val="000000"/>
          <w:sz w:val="22"/>
          <w:szCs w:val="22"/>
          <w:lang w:val="fr-FR" w:eastAsia="en-US" w:bidi="ar-SA"/>
        </w:rPr>
      </w:pPr>
      <w:r w:rsidRPr="00096184">
        <w:rPr>
          <w:rFonts w:ascii="Calibri Light" w:eastAsia="Calibri" w:hAnsi="Calibri Light" w:cs="Calibri Light"/>
          <w:bCs/>
          <w:iCs/>
          <w:color w:val="000000"/>
          <w:sz w:val="22"/>
          <w:szCs w:val="22"/>
          <w:lang w:val="fr-FR" w:eastAsia="en-US" w:bidi="ar-SA"/>
        </w:rPr>
        <w:t>Veille</w:t>
      </w:r>
      <w:r w:rsidR="00DB59A1">
        <w:rPr>
          <w:rFonts w:ascii="Calibri Light" w:eastAsia="Calibri" w:hAnsi="Calibri Light" w:cs="Calibri Light"/>
          <w:bCs/>
          <w:iCs/>
          <w:color w:val="000000"/>
          <w:sz w:val="22"/>
          <w:szCs w:val="22"/>
          <w:lang w:val="fr-FR" w:eastAsia="en-US" w:bidi="ar-SA"/>
        </w:rPr>
        <w:t>r</w:t>
      </w:r>
      <w:r w:rsidRPr="00096184">
        <w:rPr>
          <w:rFonts w:ascii="Calibri Light" w:eastAsia="Calibri" w:hAnsi="Calibri Light" w:cs="Calibri Light"/>
          <w:bCs/>
          <w:iCs/>
          <w:color w:val="000000"/>
          <w:sz w:val="22"/>
          <w:szCs w:val="22"/>
          <w:lang w:val="fr-FR" w:eastAsia="en-US" w:bidi="ar-SA"/>
        </w:rPr>
        <w:t xml:space="preserve"> à ce que les données en lien avec le projet sont recueillies et compilées dans la base de données du projet</w:t>
      </w:r>
    </w:p>
    <w:p w14:paraId="746EE04F" w14:textId="3512D9BB" w:rsidR="00502B71" w:rsidRPr="00D048AA" w:rsidRDefault="00DB59A1" w:rsidP="00802BD8">
      <w:pPr>
        <w:pStyle w:val="Paragraphedeliste"/>
        <w:numPr>
          <w:ilvl w:val="0"/>
          <w:numId w:val="18"/>
        </w:numPr>
        <w:jc w:val="both"/>
        <w:rPr>
          <w:rFonts w:ascii="Calibri Light" w:eastAsia="Calibri" w:hAnsi="Calibri Light" w:cs="Calibri Light"/>
          <w:bCs/>
          <w:iCs/>
          <w:color w:val="000000"/>
          <w:sz w:val="22"/>
          <w:szCs w:val="22"/>
          <w:lang w:val="fr-FR" w:eastAsia="en-US" w:bidi="ar-SA"/>
        </w:rPr>
      </w:pPr>
      <w:r>
        <w:rPr>
          <w:rFonts w:ascii="Calibri Light" w:eastAsia="Calibri" w:hAnsi="Calibri Light" w:cs="Calibri Light"/>
          <w:bCs/>
          <w:iCs/>
          <w:color w:val="000000"/>
          <w:sz w:val="22"/>
          <w:szCs w:val="22"/>
          <w:lang w:val="fr-FR" w:eastAsia="en-US" w:bidi="ar-SA"/>
        </w:rPr>
        <w:t>Assurer la visibilité du projet (diffusion d’informations sur le projet, supports</w:t>
      </w:r>
      <w:r w:rsidR="00502B71">
        <w:rPr>
          <w:rFonts w:ascii="Calibri Light" w:eastAsia="Calibri" w:hAnsi="Calibri Light" w:cs="Calibri Light"/>
          <w:bCs/>
          <w:iCs/>
          <w:color w:val="000000"/>
          <w:sz w:val="22"/>
          <w:szCs w:val="22"/>
          <w:lang w:val="fr-FR" w:eastAsia="en-US" w:bidi="ar-SA"/>
        </w:rPr>
        <w:t xml:space="preserve"> de </w:t>
      </w:r>
      <w:r w:rsidR="00502B71" w:rsidRPr="00D048AA">
        <w:rPr>
          <w:rFonts w:ascii="Calibri Light" w:eastAsia="Calibri" w:hAnsi="Calibri Light" w:cs="Calibri Light"/>
          <w:bCs/>
          <w:iCs/>
          <w:color w:val="000000"/>
          <w:sz w:val="22"/>
          <w:szCs w:val="22"/>
          <w:lang w:val="fr-FR" w:eastAsia="en-US" w:bidi="ar-SA"/>
        </w:rPr>
        <w:t>communication</w:t>
      </w:r>
      <w:r>
        <w:rPr>
          <w:rFonts w:ascii="Calibri Light" w:eastAsia="Calibri" w:hAnsi="Calibri Light" w:cs="Calibri Light"/>
          <w:bCs/>
          <w:iCs/>
          <w:color w:val="000000"/>
          <w:sz w:val="22"/>
          <w:szCs w:val="22"/>
          <w:lang w:val="fr-FR" w:eastAsia="en-US" w:bidi="ar-SA"/>
        </w:rPr>
        <w:t>, collecte d’éléments de communication, etc.)</w:t>
      </w:r>
      <w:r w:rsidR="00502B71" w:rsidRPr="00D048AA">
        <w:rPr>
          <w:rFonts w:ascii="Calibri Light" w:eastAsia="Calibri" w:hAnsi="Calibri Light" w:cs="Calibri Light"/>
          <w:bCs/>
          <w:iCs/>
          <w:color w:val="000000"/>
          <w:sz w:val="22"/>
          <w:szCs w:val="22"/>
          <w:lang w:val="fr-FR" w:eastAsia="en-US" w:bidi="ar-SA"/>
        </w:rPr>
        <w:t>.</w:t>
      </w:r>
    </w:p>
    <w:p w14:paraId="233A641D" w14:textId="31A367CC" w:rsidR="00FA3EAF" w:rsidRPr="00FA3EAF" w:rsidRDefault="00502B71" w:rsidP="00FA3EAF">
      <w:pPr>
        <w:numPr>
          <w:ilvl w:val="0"/>
          <w:numId w:val="18"/>
        </w:numPr>
        <w:suppressAutoHyphens/>
        <w:autoSpaceDN w:val="0"/>
        <w:jc w:val="both"/>
        <w:textAlignment w:val="baseline"/>
        <w:rPr>
          <w:rFonts w:ascii="Calibri Light" w:eastAsia="Calibri" w:hAnsi="Calibri Light" w:cs="Calibri Light"/>
          <w:bCs/>
          <w:iCs/>
          <w:color w:val="000000"/>
          <w:sz w:val="22"/>
          <w:szCs w:val="22"/>
          <w:lang w:val="fr-FR" w:eastAsia="en-US" w:bidi="ar-SA"/>
        </w:rPr>
      </w:pPr>
      <w:r>
        <w:rPr>
          <w:rFonts w:ascii="Calibri Light" w:eastAsia="Calibri" w:hAnsi="Calibri Light" w:cs="Calibri Light"/>
          <w:bCs/>
          <w:iCs/>
          <w:color w:val="000000"/>
          <w:sz w:val="22"/>
          <w:szCs w:val="22"/>
          <w:lang w:val="fr-FR" w:eastAsia="en-US" w:bidi="ar-SA"/>
        </w:rPr>
        <w:t>Mise en place d’un mécanisme de réclamation auprès des associations</w:t>
      </w:r>
    </w:p>
    <w:p w14:paraId="52E7679E" w14:textId="334EE93F" w:rsidR="00FA3EAF" w:rsidRDefault="00FA3EAF" w:rsidP="00802BD8">
      <w:pPr>
        <w:numPr>
          <w:ilvl w:val="0"/>
          <w:numId w:val="18"/>
        </w:numPr>
        <w:suppressAutoHyphens/>
        <w:autoSpaceDN w:val="0"/>
        <w:jc w:val="both"/>
        <w:textAlignment w:val="baseline"/>
        <w:rPr>
          <w:rFonts w:ascii="Calibri Light" w:eastAsia="Calibri" w:hAnsi="Calibri Light" w:cs="Calibri Light"/>
          <w:bCs/>
          <w:iCs/>
          <w:color w:val="000000"/>
          <w:sz w:val="22"/>
          <w:szCs w:val="22"/>
          <w:lang w:val="fr-FR" w:eastAsia="en-US" w:bidi="ar-SA"/>
        </w:rPr>
      </w:pPr>
      <w:r>
        <w:rPr>
          <w:rFonts w:ascii="Calibri Light" w:eastAsia="Calibri" w:hAnsi="Calibri Light" w:cs="Calibri Light"/>
          <w:bCs/>
          <w:iCs/>
          <w:color w:val="000000"/>
          <w:sz w:val="22"/>
          <w:szCs w:val="22"/>
          <w:lang w:val="fr-FR" w:eastAsia="en-US" w:bidi="ar-SA"/>
        </w:rPr>
        <w:t xml:space="preserve">Coordination et réalisation des comités de pilotage avec les partenaires projet </w:t>
      </w:r>
    </w:p>
    <w:p w14:paraId="38C11FD4" w14:textId="77777777" w:rsidR="00802BD8" w:rsidRPr="00691E32" w:rsidRDefault="00802BD8" w:rsidP="00802BD8">
      <w:pPr>
        <w:suppressAutoHyphens/>
        <w:autoSpaceDN w:val="0"/>
        <w:ind w:left="360"/>
        <w:jc w:val="both"/>
        <w:textAlignment w:val="baseline"/>
        <w:rPr>
          <w:rFonts w:ascii="Calibri Light" w:eastAsia="Calibri" w:hAnsi="Calibri Light" w:cs="Calibri Light"/>
          <w:bCs/>
          <w:iCs/>
          <w:color w:val="000000"/>
          <w:sz w:val="22"/>
          <w:szCs w:val="22"/>
          <w:lang w:val="fr-FR" w:eastAsia="en-US" w:bidi="ar-SA"/>
        </w:rPr>
      </w:pPr>
    </w:p>
    <w:p w14:paraId="3570ED35" w14:textId="1B124010" w:rsidR="00AA4021" w:rsidRPr="00FF332C" w:rsidRDefault="00A61492" w:rsidP="00802BD8">
      <w:pPr>
        <w:pStyle w:val="Titre1"/>
        <w:numPr>
          <w:ilvl w:val="0"/>
          <w:numId w:val="1"/>
        </w:numPr>
        <w:shd w:val="clear" w:color="auto" w:fill="D9D9D9" w:themeFill="background1" w:themeFillShade="D9"/>
        <w:spacing w:before="0" w:line="276" w:lineRule="auto"/>
        <w:rPr>
          <w:rFonts w:ascii="Calibri Light" w:hAnsi="Calibri Light" w:cs="Calibri Light"/>
          <w:color w:val="000000" w:themeColor="text1"/>
          <w:sz w:val="22"/>
          <w:szCs w:val="22"/>
        </w:rPr>
      </w:pPr>
      <w:r w:rsidRPr="00FF332C">
        <w:rPr>
          <w:rFonts w:ascii="Calibri Light" w:hAnsi="Calibri Light" w:cs="Calibri Light"/>
          <w:color w:val="000000" w:themeColor="text1"/>
          <w:sz w:val="22"/>
          <w:szCs w:val="22"/>
        </w:rPr>
        <w:t>Profile</w:t>
      </w:r>
      <w:r w:rsidR="00FF332C" w:rsidRPr="00FF332C">
        <w:rPr>
          <w:rFonts w:ascii="Calibri Light" w:hAnsi="Calibri Light" w:cs="Calibri Light"/>
          <w:color w:val="000000" w:themeColor="text1"/>
          <w:sz w:val="22"/>
          <w:szCs w:val="22"/>
        </w:rPr>
        <w:t xml:space="preserve"> </w:t>
      </w:r>
      <w:r w:rsidRPr="00FF332C">
        <w:rPr>
          <w:rFonts w:ascii="Calibri Light" w:hAnsi="Calibri Light" w:cs="Calibri Light"/>
          <w:color w:val="000000" w:themeColor="text1"/>
          <w:sz w:val="22"/>
          <w:szCs w:val="22"/>
        </w:rPr>
        <w:t>recherché</w:t>
      </w:r>
      <w:r w:rsidR="00FF332C" w:rsidRPr="00FF332C">
        <w:rPr>
          <w:rFonts w:ascii="Calibri Light" w:hAnsi="Calibri Light" w:cs="Calibri Light"/>
          <w:color w:val="000000" w:themeColor="text1"/>
          <w:sz w:val="22"/>
          <w:szCs w:val="22"/>
        </w:rPr>
        <w:t xml:space="preserve"> </w:t>
      </w:r>
    </w:p>
    <w:p w14:paraId="5239A212" w14:textId="3805C677" w:rsidR="00993344" w:rsidRDefault="00993344" w:rsidP="00802BD8">
      <w:pPr>
        <w:pStyle w:val="Paragraphedeliste"/>
        <w:ind w:left="0"/>
        <w:jc w:val="both"/>
        <w:rPr>
          <w:rFonts w:asciiTheme="majorHAnsi" w:eastAsia="Arial Unicode MS" w:hAnsiTheme="majorHAnsi" w:cstheme="majorHAnsi"/>
          <w:b/>
          <w:sz w:val="22"/>
          <w:szCs w:val="22"/>
          <w:u w:val="single"/>
        </w:rPr>
      </w:pPr>
    </w:p>
    <w:p w14:paraId="5CA4DAFC" w14:textId="3D4E5812" w:rsidR="00D42F28" w:rsidRDefault="00FF332C" w:rsidP="00802BD8">
      <w:pPr>
        <w:pStyle w:val="Paragraphedeliste"/>
        <w:numPr>
          <w:ilvl w:val="1"/>
          <w:numId w:val="1"/>
        </w:numPr>
        <w:jc w:val="both"/>
        <w:rPr>
          <w:rFonts w:asciiTheme="majorHAnsi" w:eastAsia="Arial Unicode MS" w:hAnsiTheme="majorHAnsi" w:cstheme="majorHAnsi"/>
          <w:b/>
          <w:sz w:val="22"/>
          <w:szCs w:val="22"/>
          <w:u w:val="single"/>
        </w:rPr>
      </w:pPr>
      <w:r w:rsidRPr="00FF332C">
        <w:rPr>
          <w:rFonts w:asciiTheme="majorHAnsi" w:hAnsiTheme="majorHAnsi" w:cstheme="majorHAnsi"/>
          <w:b/>
          <w:sz w:val="22"/>
          <w:szCs w:val="22"/>
          <w:u w:val="single"/>
          <w:lang w:val="fr-FR"/>
        </w:rPr>
        <w:t>Qualifications</w:t>
      </w:r>
      <w:r>
        <w:rPr>
          <w:rFonts w:asciiTheme="majorHAnsi" w:eastAsia="Arial Unicode MS" w:hAnsiTheme="majorHAnsi" w:cstheme="majorHAnsi"/>
          <w:b/>
          <w:sz w:val="22"/>
          <w:szCs w:val="22"/>
          <w:u w:val="single"/>
        </w:rPr>
        <w:t xml:space="preserve"> &amp; </w:t>
      </w:r>
      <w:proofErr w:type="spellStart"/>
      <w:r>
        <w:rPr>
          <w:rFonts w:asciiTheme="majorHAnsi" w:eastAsia="Arial Unicode MS" w:hAnsiTheme="majorHAnsi" w:cstheme="majorHAnsi"/>
          <w:b/>
          <w:sz w:val="22"/>
          <w:szCs w:val="22"/>
          <w:u w:val="single"/>
        </w:rPr>
        <w:t>comp</w:t>
      </w:r>
      <w:r w:rsidR="00B55710">
        <w:rPr>
          <w:rFonts w:asciiTheme="majorHAnsi" w:eastAsia="Arial Unicode MS" w:hAnsiTheme="majorHAnsi" w:cstheme="majorHAnsi"/>
          <w:b/>
          <w:sz w:val="22"/>
          <w:szCs w:val="22"/>
          <w:u w:val="single"/>
        </w:rPr>
        <w:t>é</w:t>
      </w:r>
      <w:r>
        <w:rPr>
          <w:rFonts w:asciiTheme="majorHAnsi" w:eastAsia="Arial Unicode MS" w:hAnsiTheme="majorHAnsi" w:cstheme="majorHAnsi"/>
          <w:b/>
          <w:sz w:val="22"/>
          <w:szCs w:val="22"/>
          <w:u w:val="single"/>
        </w:rPr>
        <w:t>tences</w:t>
      </w:r>
      <w:proofErr w:type="spellEnd"/>
      <w:r>
        <w:rPr>
          <w:rFonts w:asciiTheme="majorHAnsi" w:eastAsia="Arial Unicode MS" w:hAnsiTheme="majorHAnsi" w:cstheme="majorHAnsi"/>
          <w:b/>
          <w:sz w:val="22"/>
          <w:szCs w:val="22"/>
          <w:u w:val="single"/>
        </w:rPr>
        <w:t xml:space="preserve"> </w:t>
      </w:r>
      <w:r w:rsidR="00E80454">
        <w:rPr>
          <w:rFonts w:asciiTheme="majorHAnsi" w:eastAsia="Arial Unicode MS" w:hAnsiTheme="majorHAnsi" w:cstheme="majorHAnsi"/>
          <w:b/>
          <w:sz w:val="22"/>
          <w:szCs w:val="22"/>
          <w:u w:val="single"/>
        </w:rPr>
        <w:t xml:space="preserve"> </w:t>
      </w:r>
    </w:p>
    <w:p w14:paraId="189254FB" w14:textId="243028F6" w:rsidR="00D42F28" w:rsidRPr="009B626B" w:rsidRDefault="00D42F28" w:rsidP="00802BD8">
      <w:pPr>
        <w:pStyle w:val="Paragraphedeliste"/>
        <w:numPr>
          <w:ilvl w:val="0"/>
          <w:numId w:val="7"/>
        </w:numPr>
        <w:jc w:val="both"/>
        <w:rPr>
          <w:rFonts w:asciiTheme="majorHAnsi" w:eastAsia="Arial Unicode MS" w:hAnsiTheme="majorHAnsi" w:cstheme="majorHAnsi"/>
          <w:sz w:val="22"/>
          <w:szCs w:val="22"/>
          <w:lang w:val="fr-FR"/>
        </w:rPr>
      </w:pPr>
      <w:r w:rsidRPr="009B626B">
        <w:rPr>
          <w:rFonts w:asciiTheme="majorHAnsi" w:eastAsia="Arial Unicode MS" w:hAnsiTheme="majorHAnsi" w:cstheme="majorHAnsi"/>
          <w:sz w:val="22"/>
          <w:szCs w:val="22"/>
          <w:lang w:val="fr-FR"/>
        </w:rPr>
        <w:t xml:space="preserve">Master 2 en coopération internationale / gestion de projet </w:t>
      </w:r>
      <w:r w:rsidR="00F15632">
        <w:rPr>
          <w:rFonts w:asciiTheme="majorHAnsi" w:eastAsia="Arial Unicode MS" w:hAnsiTheme="majorHAnsi" w:cstheme="majorHAnsi"/>
          <w:sz w:val="22"/>
          <w:szCs w:val="22"/>
          <w:lang w:val="fr-FR"/>
        </w:rPr>
        <w:t xml:space="preserve">/ appui aux OSC </w:t>
      </w:r>
      <w:r w:rsidRPr="009B626B">
        <w:rPr>
          <w:rFonts w:asciiTheme="majorHAnsi" w:eastAsia="Arial Unicode MS" w:hAnsiTheme="majorHAnsi" w:cstheme="majorHAnsi"/>
          <w:sz w:val="22"/>
          <w:szCs w:val="22"/>
          <w:lang w:val="fr-FR"/>
        </w:rPr>
        <w:t xml:space="preserve">ou autre secteur pertinent </w:t>
      </w:r>
    </w:p>
    <w:p w14:paraId="3D35A385" w14:textId="578B989B" w:rsidR="009B7D42" w:rsidRDefault="00B03BB7" w:rsidP="00802BD8">
      <w:pPr>
        <w:pStyle w:val="Paragraphedeliste"/>
        <w:numPr>
          <w:ilvl w:val="0"/>
          <w:numId w:val="7"/>
        </w:numPr>
        <w:jc w:val="both"/>
        <w:rPr>
          <w:rFonts w:asciiTheme="majorHAnsi" w:eastAsia="Arial Unicode MS" w:hAnsiTheme="majorHAnsi" w:cstheme="majorHAnsi"/>
          <w:sz w:val="22"/>
          <w:szCs w:val="22"/>
          <w:lang w:val="fr-FR"/>
        </w:rPr>
      </w:pPr>
      <w:r>
        <w:rPr>
          <w:rFonts w:asciiTheme="majorHAnsi" w:eastAsia="Arial Unicode MS" w:hAnsiTheme="majorHAnsi" w:cstheme="majorHAnsi"/>
          <w:sz w:val="22"/>
          <w:szCs w:val="22"/>
          <w:lang w:val="fr-FR"/>
        </w:rPr>
        <w:t>Excellente connaissance des OSC de la région et de leurs besoins d’accompagnement</w:t>
      </w:r>
      <w:r w:rsidR="009B626B" w:rsidRPr="009B626B">
        <w:rPr>
          <w:rFonts w:asciiTheme="majorHAnsi" w:eastAsia="Arial Unicode MS" w:hAnsiTheme="majorHAnsi" w:cstheme="majorHAnsi"/>
          <w:sz w:val="22"/>
          <w:szCs w:val="22"/>
          <w:lang w:val="fr-FR"/>
        </w:rPr>
        <w:t>.</w:t>
      </w:r>
    </w:p>
    <w:p w14:paraId="44A11AA6" w14:textId="7E2F7641" w:rsidR="0051039D" w:rsidRDefault="0051039D" w:rsidP="00802BD8">
      <w:pPr>
        <w:pStyle w:val="Paragraphedeliste"/>
        <w:numPr>
          <w:ilvl w:val="0"/>
          <w:numId w:val="7"/>
        </w:numPr>
        <w:jc w:val="both"/>
        <w:rPr>
          <w:rFonts w:asciiTheme="majorHAnsi" w:eastAsia="Arial Unicode MS" w:hAnsiTheme="majorHAnsi" w:cstheme="majorHAnsi"/>
          <w:sz w:val="22"/>
          <w:szCs w:val="22"/>
          <w:lang w:val="fr-FR"/>
        </w:rPr>
      </w:pPr>
      <w:r>
        <w:rPr>
          <w:rFonts w:asciiTheme="majorHAnsi" w:eastAsia="Arial Unicode MS" w:hAnsiTheme="majorHAnsi" w:cstheme="majorHAnsi"/>
          <w:sz w:val="22"/>
          <w:szCs w:val="22"/>
          <w:lang w:val="fr-FR"/>
        </w:rPr>
        <w:t xml:space="preserve">Bonne connaissance du pays d’intervention ainsi que </w:t>
      </w:r>
      <w:r w:rsidR="001748D1">
        <w:rPr>
          <w:rFonts w:asciiTheme="majorHAnsi" w:eastAsia="Arial Unicode MS" w:hAnsiTheme="majorHAnsi" w:cstheme="majorHAnsi"/>
          <w:sz w:val="22"/>
          <w:szCs w:val="22"/>
          <w:lang w:val="fr-FR"/>
        </w:rPr>
        <w:t xml:space="preserve">les </w:t>
      </w:r>
      <w:r>
        <w:rPr>
          <w:rFonts w:asciiTheme="majorHAnsi" w:eastAsia="Arial Unicode MS" w:hAnsiTheme="majorHAnsi" w:cstheme="majorHAnsi"/>
          <w:sz w:val="22"/>
          <w:szCs w:val="22"/>
          <w:lang w:val="fr-FR"/>
        </w:rPr>
        <w:t xml:space="preserve">acteurs nationaux de l’écosystème </w:t>
      </w:r>
      <w:r w:rsidR="00896286">
        <w:rPr>
          <w:rFonts w:asciiTheme="majorHAnsi" w:eastAsia="Arial Unicode MS" w:hAnsiTheme="majorHAnsi" w:cstheme="majorHAnsi"/>
          <w:sz w:val="22"/>
          <w:szCs w:val="22"/>
          <w:lang w:val="fr-FR"/>
        </w:rPr>
        <w:t xml:space="preserve">genre (société civile, bailleurs, </w:t>
      </w:r>
      <w:r w:rsidR="007521F0">
        <w:rPr>
          <w:rFonts w:asciiTheme="majorHAnsi" w:eastAsia="Arial Unicode MS" w:hAnsiTheme="majorHAnsi" w:cstheme="majorHAnsi"/>
          <w:sz w:val="22"/>
          <w:szCs w:val="22"/>
          <w:lang w:val="fr-FR"/>
        </w:rPr>
        <w:t>institutions</w:t>
      </w:r>
      <w:r w:rsidR="00896286">
        <w:rPr>
          <w:rFonts w:asciiTheme="majorHAnsi" w:eastAsia="Arial Unicode MS" w:hAnsiTheme="majorHAnsi" w:cstheme="majorHAnsi"/>
          <w:sz w:val="22"/>
          <w:szCs w:val="22"/>
          <w:lang w:val="fr-FR"/>
        </w:rPr>
        <w:t>…)</w:t>
      </w:r>
    </w:p>
    <w:p w14:paraId="4880F9A7" w14:textId="34A96257" w:rsidR="00255830" w:rsidRDefault="00255830" w:rsidP="00802BD8">
      <w:pPr>
        <w:pStyle w:val="Paragraphedeliste"/>
        <w:numPr>
          <w:ilvl w:val="0"/>
          <w:numId w:val="7"/>
        </w:numPr>
        <w:jc w:val="both"/>
        <w:rPr>
          <w:rFonts w:asciiTheme="majorHAnsi" w:eastAsia="Arial Unicode MS" w:hAnsiTheme="majorHAnsi" w:cstheme="majorHAnsi"/>
          <w:sz w:val="22"/>
          <w:szCs w:val="22"/>
          <w:lang w:val="fr-FR"/>
        </w:rPr>
      </w:pPr>
      <w:r>
        <w:rPr>
          <w:rFonts w:asciiTheme="majorHAnsi" w:eastAsia="Arial Unicode MS" w:hAnsiTheme="majorHAnsi" w:cstheme="majorHAnsi"/>
          <w:sz w:val="22"/>
          <w:szCs w:val="22"/>
          <w:lang w:val="fr-FR"/>
        </w:rPr>
        <w:t xml:space="preserve">Une très bonne maitrise de la gestion budgétaire </w:t>
      </w:r>
    </w:p>
    <w:p w14:paraId="2E21B2A5" w14:textId="6FD6B85A" w:rsidR="007521F0" w:rsidRPr="009B626B" w:rsidRDefault="007521F0" w:rsidP="00802BD8">
      <w:pPr>
        <w:pStyle w:val="Paragraphedeliste"/>
        <w:numPr>
          <w:ilvl w:val="0"/>
          <w:numId w:val="7"/>
        </w:numPr>
        <w:jc w:val="both"/>
        <w:rPr>
          <w:rFonts w:asciiTheme="majorHAnsi" w:eastAsia="Arial Unicode MS" w:hAnsiTheme="majorHAnsi" w:cstheme="majorHAnsi"/>
          <w:sz w:val="22"/>
          <w:szCs w:val="22"/>
          <w:lang w:val="fr-FR"/>
        </w:rPr>
      </w:pPr>
      <w:r>
        <w:rPr>
          <w:rFonts w:asciiTheme="majorHAnsi" w:eastAsia="Arial Unicode MS" w:hAnsiTheme="majorHAnsi" w:cstheme="majorHAnsi"/>
          <w:sz w:val="22"/>
          <w:szCs w:val="22"/>
          <w:lang w:val="fr-FR"/>
        </w:rPr>
        <w:t>T</w:t>
      </w:r>
      <w:r w:rsidRPr="007521F0">
        <w:rPr>
          <w:rFonts w:asciiTheme="majorHAnsi" w:eastAsia="Arial Unicode MS" w:hAnsiTheme="majorHAnsi" w:cstheme="majorHAnsi"/>
          <w:sz w:val="22"/>
          <w:szCs w:val="22"/>
          <w:lang w:val="fr-FR"/>
        </w:rPr>
        <w:t>rès bonne connaissance</w:t>
      </w:r>
      <w:r w:rsidR="001748D1">
        <w:rPr>
          <w:rFonts w:asciiTheme="majorHAnsi" w:eastAsia="Arial Unicode MS" w:hAnsiTheme="majorHAnsi" w:cstheme="majorHAnsi"/>
          <w:sz w:val="22"/>
          <w:szCs w:val="22"/>
          <w:lang w:val="fr-FR"/>
        </w:rPr>
        <w:t xml:space="preserve"> du contexte et</w:t>
      </w:r>
      <w:r w:rsidRPr="007521F0">
        <w:rPr>
          <w:rFonts w:asciiTheme="majorHAnsi" w:eastAsia="Arial Unicode MS" w:hAnsiTheme="majorHAnsi" w:cstheme="majorHAnsi"/>
          <w:sz w:val="22"/>
          <w:szCs w:val="22"/>
          <w:lang w:val="fr-FR"/>
        </w:rPr>
        <w:t xml:space="preserve"> des dynamiques de la société civi</w:t>
      </w:r>
      <w:r>
        <w:rPr>
          <w:rFonts w:asciiTheme="majorHAnsi" w:eastAsia="Arial Unicode MS" w:hAnsiTheme="majorHAnsi" w:cstheme="majorHAnsi"/>
          <w:sz w:val="22"/>
          <w:szCs w:val="22"/>
          <w:lang w:val="fr-FR"/>
        </w:rPr>
        <w:t>le, en particulier sur le genre.</w:t>
      </w:r>
    </w:p>
    <w:p w14:paraId="6A3814F4" w14:textId="2892ED26" w:rsidR="009B626B" w:rsidRDefault="009B626B" w:rsidP="00802BD8">
      <w:pPr>
        <w:pStyle w:val="Paragraphedeliste"/>
        <w:numPr>
          <w:ilvl w:val="0"/>
          <w:numId w:val="7"/>
        </w:numPr>
        <w:jc w:val="both"/>
        <w:rPr>
          <w:rFonts w:asciiTheme="majorHAnsi" w:eastAsia="Arial Unicode MS" w:hAnsiTheme="majorHAnsi" w:cstheme="majorHAnsi"/>
          <w:sz w:val="22"/>
          <w:szCs w:val="22"/>
          <w:lang w:val="fr-FR"/>
        </w:rPr>
      </w:pPr>
      <w:r>
        <w:rPr>
          <w:rFonts w:asciiTheme="majorHAnsi" w:eastAsia="Arial Unicode MS" w:hAnsiTheme="majorHAnsi" w:cstheme="majorHAnsi"/>
          <w:sz w:val="22"/>
          <w:szCs w:val="22"/>
          <w:lang w:val="fr-FR"/>
        </w:rPr>
        <w:t xml:space="preserve">Excellente capacité </w:t>
      </w:r>
      <w:r w:rsidR="00EE3A72">
        <w:rPr>
          <w:rFonts w:asciiTheme="majorHAnsi" w:eastAsia="Arial Unicode MS" w:hAnsiTheme="majorHAnsi" w:cstheme="majorHAnsi"/>
          <w:sz w:val="22"/>
          <w:szCs w:val="22"/>
          <w:lang w:val="fr-FR"/>
        </w:rPr>
        <w:t>rédactionnelles</w:t>
      </w:r>
      <w:r>
        <w:rPr>
          <w:rFonts w:asciiTheme="majorHAnsi" w:eastAsia="Arial Unicode MS" w:hAnsiTheme="majorHAnsi" w:cstheme="majorHAnsi"/>
          <w:sz w:val="22"/>
          <w:szCs w:val="22"/>
          <w:lang w:val="fr-FR"/>
        </w:rPr>
        <w:t xml:space="preserve"> et de synthèse</w:t>
      </w:r>
    </w:p>
    <w:p w14:paraId="03FE16B7" w14:textId="0D098789" w:rsidR="001748D1" w:rsidRDefault="0031457D" w:rsidP="00802BD8">
      <w:pPr>
        <w:pStyle w:val="Paragraphedeliste"/>
        <w:numPr>
          <w:ilvl w:val="0"/>
          <w:numId w:val="7"/>
        </w:numPr>
        <w:jc w:val="both"/>
        <w:rPr>
          <w:rFonts w:asciiTheme="majorHAnsi" w:eastAsia="Arial Unicode MS" w:hAnsiTheme="majorHAnsi" w:cstheme="majorHAnsi"/>
          <w:sz w:val="22"/>
          <w:szCs w:val="22"/>
          <w:lang w:val="fr-FR"/>
        </w:rPr>
      </w:pPr>
      <w:r>
        <w:rPr>
          <w:rFonts w:asciiTheme="majorHAnsi" w:eastAsia="Arial Unicode MS" w:hAnsiTheme="majorHAnsi" w:cstheme="majorHAnsi"/>
          <w:sz w:val="22"/>
          <w:szCs w:val="22"/>
          <w:lang w:val="fr-FR"/>
        </w:rPr>
        <w:t>Une bonne connaissance des dynamiques sociales des zones d’intervention</w:t>
      </w:r>
    </w:p>
    <w:p w14:paraId="5923338E" w14:textId="41EFEBAB" w:rsidR="00255830" w:rsidRPr="00255830" w:rsidRDefault="00255830" w:rsidP="00802BD8">
      <w:pPr>
        <w:pStyle w:val="Paragraphedeliste"/>
        <w:numPr>
          <w:ilvl w:val="0"/>
          <w:numId w:val="7"/>
        </w:numPr>
        <w:jc w:val="both"/>
        <w:rPr>
          <w:rFonts w:asciiTheme="majorHAnsi" w:eastAsia="Arial Unicode MS" w:hAnsiTheme="majorHAnsi" w:cstheme="majorHAnsi"/>
          <w:sz w:val="22"/>
          <w:szCs w:val="22"/>
          <w:lang w:val="fr-FR"/>
        </w:rPr>
      </w:pPr>
      <w:r>
        <w:rPr>
          <w:rFonts w:asciiTheme="majorHAnsi" w:eastAsia="Arial Unicode MS" w:hAnsiTheme="majorHAnsi" w:cstheme="majorHAnsi"/>
          <w:sz w:val="22"/>
          <w:szCs w:val="22"/>
          <w:lang w:val="fr-FR"/>
        </w:rPr>
        <w:t>Très bonne maitrise de l’arabe et du français, anglais souhaitable</w:t>
      </w:r>
    </w:p>
    <w:p w14:paraId="255D7525" w14:textId="77777777" w:rsidR="00D42F28" w:rsidRPr="00D42F28" w:rsidRDefault="00D42F28" w:rsidP="00802BD8">
      <w:pPr>
        <w:jc w:val="both"/>
        <w:rPr>
          <w:rFonts w:asciiTheme="majorHAnsi" w:eastAsia="Arial Unicode MS" w:hAnsiTheme="majorHAnsi" w:cstheme="majorHAnsi"/>
          <w:b/>
          <w:sz w:val="22"/>
          <w:szCs w:val="22"/>
          <w:u w:val="single"/>
          <w:lang w:val="fr-FR"/>
        </w:rPr>
      </w:pPr>
    </w:p>
    <w:p w14:paraId="607A92F4" w14:textId="40D2D88E" w:rsidR="00FF332C" w:rsidRPr="00126F40" w:rsidRDefault="00FF332C" w:rsidP="00802BD8">
      <w:pPr>
        <w:pStyle w:val="Paragraphedeliste"/>
        <w:numPr>
          <w:ilvl w:val="1"/>
          <w:numId w:val="1"/>
        </w:numPr>
        <w:jc w:val="both"/>
        <w:rPr>
          <w:rFonts w:asciiTheme="majorHAnsi" w:eastAsia="Arial Unicode MS" w:hAnsiTheme="majorHAnsi" w:cstheme="majorHAnsi"/>
          <w:b/>
          <w:sz w:val="22"/>
          <w:szCs w:val="22"/>
          <w:u w:val="single"/>
          <w:lang w:val="fr-FR"/>
        </w:rPr>
      </w:pPr>
      <w:r w:rsidRPr="00D42F28">
        <w:rPr>
          <w:rFonts w:asciiTheme="majorHAnsi" w:hAnsiTheme="majorHAnsi" w:cstheme="majorHAnsi"/>
          <w:b/>
          <w:sz w:val="22"/>
          <w:szCs w:val="22"/>
          <w:u w:val="single"/>
          <w:lang w:val="fr-FR"/>
        </w:rPr>
        <w:t xml:space="preserve">Expérience professionnelles générale </w:t>
      </w:r>
    </w:p>
    <w:p w14:paraId="6E2FF52A" w14:textId="019BF3A7" w:rsidR="002B1AA6" w:rsidRDefault="00275531" w:rsidP="00802BD8">
      <w:pPr>
        <w:pStyle w:val="Paragraphedeliste"/>
        <w:numPr>
          <w:ilvl w:val="0"/>
          <w:numId w:val="9"/>
        </w:numPr>
        <w:jc w:val="both"/>
        <w:rPr>
          <w:rFonts w:asciiTheme="majorHAnsi" w:eastAsia="Arial Unicode MS" w:hAnsiTheme="majorHAnsi" w:cstheme="majorHAnsi"/>
          <w:sz w:val="22"/>
          <w:szCs w:val="22"/>
          <w:lang w:val="fr-FR"/>
        </w:rPr>
      </w:pPr>
      <w:r>
        <w:rPr>
          <w:rFonts w:asciiTheme="majorHAnsi" w:eastAsia="Arial Unicode MS" w:hAnsiTheme="majorHAnsi" w:cstheme="majorHAnsi"/>
          <w:sz w:val="22"/>
          <w:szCs w:val="22"/>
          <w:lang w:val="fr-FR"/>
        </w:rPr>
        <w:t>Au moins 6 ans</w:t>
      </w:r>
      <w:r w:rsidR="009D63AE" w:rsidRPr="007E3688">
        <w:rPr>
          <w:rFonts w:asciiTheme="majorHAnsi" w:eastAsia="Arial Unicode MS" w:hAnsiTheme="majorHAnsi" w:cstheme="majorHAnsi"/>
          <w:sz w:val="22"/>
          <w:szCs w:val="22"/>
          <w:lang w:val="fr-FR"/>
        </w:rPr>
        <w:t xml:space="preserve"> d’expérience professionnelle</w:t>
      </w:r>
      <w:r w:rsidR="002B1AA6">
        <w:rPr>
          <w:rFonts w:asciiTheme="majorHAnsi" w:eastAsia="Arial Unicode MS" w:hAnsiTheme="majorHAnsi" w:cstheme="majorHAnsi"/>
          <w:sz w:val="22"/>
          <w:szCs w:val="22"/>
          <w:lang w:val="fr-FR"/>
        </w:rPr>
        <w:t xml:space="preserve"> </w:t>
      </w:r>
    </w:p>
    <w:p w14:paraId="58DF0420" w14:textId="62B9BEE6" w:rsidR="009D63AE" w:rsidRPr="00E735BD" w:rsidRDefault="007521F0" w:rsidP="00802BD8">
      <w:pPr>
        <w:pStyle w:val="Paragraphedeliste"/>
        <w:numPr>
          <w:ilvl w:val="0"/>
          <w:numId w:val="9"/>
        </w:numPr>
        <w:jc w:val="both"/>
        <w:rPr>
          <w:rFonts w:asciiTheme="majorHAnsi" w:eastAsia="Arial Unicode MS" w:hAnsiTheme="majorHAnsi" w:cstheme="majorHAnsi"/>
          <w:sz w:val="22"/>
          <w:szCs w:val="22"/>
          <w:lang w:val="fr-FR"/>
        </w:rPr>
      </w:pPr>
      <w:r>
        <w:rPr>
          <w:rFonts w:asciiTheme="majorHAnsi" w:eastAsia="Arial Unicode MS" w:hAnsiTheme="majorHAnsi" w:cstheme="majorHAnsi"/>
          <w:sz w:val="22"/>
          <w:szCs w:val="22"/>
          <w:lang w:val="fr-FR"/>
        </w:rPr>
        <w:t>Au moins 3</w:t>
      </w:r>
      <w:r w:rsidR="009D63AE" w:rsidRPr="00BF3E8B">
        <w:rPr>
          <w:rFonts w:asciiTheme="majorHAnsi" w:eastAsia="Arial Unicode MS" w:hAnsiTheme="majorHAnsi" w:cstheme="majorHAnsi"/>
          <w:sz w:val="22"/>
          <w:szCs w:val="22"/>
          <w:lang w:val="fr-FR"/>
        </w:rPr>
        <w:t xml:space="preserve"> ans</w:t>
      </w:r>
      <w:r w:rsidR="00275531" w:rsidRPr="00BF3E8B">
        <w:rPr>
          <w:rFonts w:asciiTheme="majorHAnsi" w:eastAsia="Arial Unicode MS" w:hAnsiTheme="majorHAnsi" w:cstheme="majorHAnsi"/>
          <w:sz w:val="22"/>
          <w:szCs w:val="22"/>
          <w:lang w:val="fr-FR"/>
        </w:rPr>
        <w:t xml:space="preserve"> </w:t>
      </w:r>
      <w:r w:rsidR="009D63AE" w:rsidRPr="00BF3E8B">
        <w:rPr>
          <w:rFonts w:asciiTheme="majorHAnsi" w:eastAsia="Arial Unicode MS" w:hAnsiTheme="majorHAnsi" w:cstheme="majorHAnsi"/>
          <w:sz w:val="22"/>
          <w:szCs w:val="22"/>
          <w:lang w:val="fr-FR"/>
        </w:rPr>
        <w:t xml:space="preserve">dans les métiers de la coopération au développement </w:t>
      </w:r>
      <w:r w:rsidR="00012576" w:rsidRPr="00BF3E8B">
        <w:rPr>
          <w:rFonts w:asciiTheme="majorHAnsi" w:eastAsia="Arial Unicode MS" w:hAnsiTheme="majorHAnsi" w:cstheme="majorHAnsi"/>
          <w:sz w:val="22"/>
          <w:szCs w:val="22"/>
          <w:lang w:val="fr-FR"/>
        </w:rPr>
        <w:t xml:space="preserve">international </w:t>
      </w:r>
      <w:r w:rsidR="00E735BD" w:rsidRPr="00E735BD">
        <w:rPr>
          <w:rFonts w:asciiTheme="majorHAnsi" w:eastAsia="Arial Unicode MS" w:hAnsiTheme="majorHAnsi" w:cstheme="majorHAnsi"/>
          <w:sz w:val="22"/>
          <w:szCs w:val="22"/>
          <w:lang w:val="fr-FR"/>
        </w:rPr>
        <w:t xml:space="preserve">et la </w:t>
      </w:r>
      <w:r w:rsidR="009D63AE" w:rsidRPr="00E735BD">
        <w:rPr>
          <w:rFonts w:asciiTheme="majorHAnsi" w:eastAsia="Arial Unicode MS" w:hAnsiTheme="majorHAnsi" w:cstheme="majorHAnsi"/>
          <w:sz w:val="22"/>
          <w:szCs w:val="22"/>
          <w:lang w:val="fr-FR"/>
        </w:rPr>
        <w:t>mise en œuvre opérationnelle de</w:t>
      </w:r>
      <w:r w:rsidR="00E735BD" w:rsidRPr="00E735BD">
        <w:rPr>
          <w:rFonts w:asciiTheme="majorHAnsi" w:eastAsia="Arial Unicode MS" w:hAnsiTheme="majorHAnsi" w:cstheme="majorHAnsi"/>
          <w:sz w:val="22"/>
          <w:szCs w:val="22"/>
          <w:lang w:val="fr-FR"/>
        </w:rPr>
        <w:t>s</w:t>
      </w:r>
      <w:r w:rsidR="009D63AE" w:rsidRPr="00E735BD">
        <w:rPr>
          <w:rFonts w:asciiTheme="majorHAnsi" w:eastAsia="Arial Unicode MS" w:hAnsiTheme="majorHAnsi" w:cstheme="majorHAnsi"/>
          <w:sz w:val="22"/>
          <w:szCs w:val="22"/>
          <w:lang w:val="fr-FR"/>
        </w:rPr>
        <w:t xml:space="preserve"> projets de coopération</w:t>
      </w:r>
      <w:r w:rsidR="00012576" w:rsidRPr="00E735BD">
        <w:rPr>
          <w:rFonts w:asciiTheme="majorHAnsi" w:eastAsia="Arial Unicode MS" w:hAnsiTheme="majorHAnsi" w:cstheme="majorHAnsi"/>
          <w:sz w:val="22"/>
          <w:szCs w:val="22"/>
          <w:lang w:val="fr-FR"/>
        </w:rPr>
        <w:t xml:space="preserve"> internationale</w:t>
      </w:r>
      <w:r w:rsidR="009D63AE" w:rsidRPr="00E735BD">
        <w:rPr>
          <w:rFonts w:asciiTheme="majorHAnsi" w:eastAsia="Arial Unicode MS" w:hAnsiTheme="majorHAnsi" w:cstheme="majorHAnsi"/>
          <w:sz w:val="22"/>
          <w:szCs w:val="22"/>
          <w:lang w:val="fr-FR"/>
        </w:rPr>
        <w:t>)</w:t>
      </w:r>
    </w:p>
    <w:p w14:paraId="0A3AAE95" w14:textId="77777777" w:rsidR="001F641A" w:rsidRPr="00E735BD" w:rsidRDefault="001F641A" w:rsidP="00802BD8">
      <w:pPr>
        <w:jc w:val="both"/>
        <w:rPr>
          <w:rFonts w:asciiTheme="majorHAnsi" w:eastAsia="Arial Unicode MS" w:hAnsiTheme="majorHAnsi" w:cstheme="majorHAnsi"/>
          <w:sz w:val="22"/>
          <w:szCs w:val="22"/>
          <w:lang w:val="fr-FR"/>
        </w:rPr>
      </w:pPr>
    </w:p>
    <w:p w14:paraId="3F165A11" w14:textId="456820F1" w:rsidR="00FF332C" w:rsidRPr="009D63AE" w:rsidRDefault="00FF332C" w:rsidP="00802BD8">
      <w:pPr>
        <w:pStyle w:val="Paragraphedeliste"/>
        <w:numPr>
          <w:ilvl w:val="1"/>
          <w:numId w:val="1"/>
        </w:numPr>
        <w:jc w:val="both"/>
        <w:rPr>
          <w:rFonts w:asciiTheme="majorHAnsi" w:eastAsia="Arial Unicode MS" w:hAnsiTheme="majorHAnsi" w:cstheme="majorHAnsi"/>
          <w:b/>
          <w:sz w:val="22"/>
          <w:szCs w:val="22"/>
          <w:u w:val="single"/>
        </w:rPr>
      </w:pPr>
      <w:r>
        <w:rPr>
          <w:rFonts w:asciiTheme="majorHAnsi" w:hAnsiTheme="majorHAnsi" w:cstheme="majorHAnsi"/>
          <w:b/>
          <w:sz w:val="22"/>
          <w:szCs w:val="22"/>
          <w:u w:val="single"/>
          <w:lang w:val="fr-FR"/>
        </w:rPr>
        <w:t xml:space="preserve">Expérience professionnelles spécifique </w:t>
      </w:r>
    </w:p>
    <w:p w14:paraId="53821ADF" w14:textId="136E6832" w:rsidR="00FF332C" w:rsidRPr="007521F0" w:rsidRDefault="009D63AE" w:rsidP="00802BD8">
      <w:pPr>
        <w:pStyle w:val="Paragraphedeliste"/>
        <w:numPr>
          <w:ilvl w:val="0"/>
          <w:numId w:val="8"/>
        </w:numPr>
        <w:rPr>
          <w:rFonts w:asciiTheme="majorHAnsi" w:eastAsia="Arial Unicode MS" w:hAnsiTheme="majorHAnsi" w:cstheme="majorHAnsi"/>
          <w:sz w:val="22"/>
          <w:szCs w:val="22"/>
          <w:lang w:val="fr-FR"/>
        </w:rPr>
      </w:pPr>
      <w:r w:rsidRPr="00BF3E8B">
        <w:rPr>
          <w:rFonts w:asciiTheme="majorHAnsi" w:eastAsia="Arial Unicode MS" w:hAnsiTheme="majorHAnsi" w:cstheme="majorHAnsi"/>
          <w:sz w:val="22"/>
          <w:szCs w:val="22"/>
          <w:lang w:val="fr-FR"/>
        </w:rPr>
        <w:t xml:space="preserve">Au moins </w:t>
      </w:r>
      <w:r w:rsidR="00BF3E8B" w:rsidRPr="00BF3E8B">
        <w:rPr>
          <w:rFonts w:asciiTheme="majorHAnsi" w:eastAsia="Arial Unicode MS" w:hAnsiTheme="majorHAnsi" w:cstheme="majorHAnsi"/>
          <w:sz w:val="22"/>
          <w:szCs w:val="22"/>
          <w:lang w:val="fr-FR"/>
        </w:rPr>
        <w:t xml:space="preserve">3 ans d’expérience spécifiques de gestion </w:t>
      </w:r>
      <w:r w:rsidR="0082344A">
        <w:rPr>
          <w:rFonts w:asciiTheme="majorHAnsi" w:eastAsia="Arial Unicode MS" w:hAnsiTheme="majorHAnsi" w:cstheme="majorHAnsi"/>
          <w:sz w:val="22"/>
          <w:szCs w:val="22"/>
          <w:lang w:val="fr-FR"/>
        </w:rPr>
        <w:t xml:space="preserve">de subventions </w:t>
      </w:r>
      <w:r w:rsidR="00BF3E8B" w:rsidRPr="00BF3E8B">
        <w:rPr>
          <w:rFonts w:asciiTheme="majorHAnsi" w:eastAsia="Arial Unicode MS" w:hAnsiTheme="majorHAnsi" w:cstheme="majorHAnsi"/>
          <w:sz w:val="22"/>
          <w:szCs w:val="22"/>
          <w:lang w:val="fr-FR"/>
        </w:rPr>
        <w:t>et coordination d’activités au niveau local sur le genre et</w:t>
      </w:r>
      <w:r w:rsidR="00467592">
        <w:rPr>
          <w:rFonts w:asciiTheme="majorHAnsi" w:eastAsia="Arial Unicode MS" w:hAnsiTheme="majorHAnsi" w:cstheme="majorHAnsi"/>
          <w:sz w:val="22"/>
          <w:szCs w:val="22"/>
          <w:lang w:val="fr-FR"/>
        </w:rPr>
        <w:t>/ou</w:t>
      </w:r>
      <w:r w:rsidR="00BF3E8B" w:rsidRPr="00BF3E8B">
        <w:rPr>
          <w:rFonts w:asciiTheme="majorHAnsi" w:eastAsia="Arial Unicode MS" w:hAnsiTheme="majorHAnsi" w:cstheme="majorHAnsi"/>
          <w:sz w:val="22"/>
          <w:szCs w:val="22"/>
          <w:lang w:val="fr-FR"/>
        </w:rPr>
        <w:t xml:space="preserve"> l’appui aux OSC</w:t>
      </w:r>
    </w:p>
    <w:p w14:paraId="77F04B0D" w14:textId="438F41E0" w:rsidR="00BF3E8B" w:rsidRDefault="00F70BC4" w:rsidP="00802BD8">
      <w:pPr>
        <w:pStyle w:val="Paragraphedeliste"/>
        <w:numPr>
          <w:ilvl w:val="0"/>
          <w:numId w:val="8"/>
        </w:numPr>
        <w:jc w:val="both"/>
        <w:rPr>
          <w:rFonts w:asciiTheme="majorHAnsi" w:eastAsia="Arial Unicode MS" w:hAnsiTheme="majorHAnsi" w:cstheme="majorHAnsi"/>
          <w:sz w:val="22"/>
          <w:szCs w:val="22"/>
          <w:lang w:val="fr-FR"/>
        </w:rPr>
      </w:pPr>
      <w:r>
        <w:rPr>
          <w:rFonts w:asciiTheme="majorHAnsi" w:eastAsia="Arial Unicode MS" w:hAnsiTheme="majorHAnsi" w:cstheme="majorHAnsi"/>
          <w:sz w:val="22"/>
          <w:szCs w:val="22"/>
          <w:lang w:val="fr-FR"/>
        </w:rPr>
        <w:t>E</w:t>
      </w:r>
      <w:r w:rsidR="00BF3E8B" w:rsidRPr="00BF3E8B">
        <w:rPr>
          <w:rFonts w:asciiTheme="majorHAnsi" w:eastAsia="Arial Unicode MS" w:hAnsiTheme="majorHAnsi" w:cstheme="majorHAnsi"/>
          <w:sz w:val="22"/>
          <w:szCs w:val="22"/>
          <w:lang w:val="fr-FR"/>
        </w:rPr>
        <w:t xml:space="preserve">xpérience </w:t>
      </w:r>
      <w:r w:rsidR="007521F0">
        <w:rPr>
          <w:rFonts w:asciiTheme="majorHAnsi" w:eastAsia="Arial Unicode MS" w:hAnsiTheme="majorHAnsi" w:cstheme="majorHAnsi"/>
          <w:sz w:val="22"/>
          <w:szCs w:val="22"/>
          <w:lang w:val="fr-FR"/>
        </w:rPr>
        <w:t xml:space="preserve">avérée </w:t>
      </w:r>
      <w:r w:rsidR="00BF3E8B" w:rsidRPr="00BF3E8B">
        <w:rPr>
          <w:rFonts w:asciiTheme="majorHAnsi" w:eastAsia="Arial Unicode MS" w:hAnsiTheme="majorHAnsi" w:cstheme="majorHAnsi"/>
          <w:sz w:val="22"/>
          <w:szCs w:val="22"/>
          <w:lang w:val="fr-FR"/>
        </w:rPr>
        <w:t xml:space="preserve">en renforcement de capacité des OSC </w:t>
      </w:r>
    </w:p>
    <w:p w14:paraId="67D4C3BB" w14:textId="23D6A582" w:rsidR="00D96E12" w:rsidRPr="00BF3E8B" w:rsidRDefault="00D96E12" w:rsidP="00802BD8">
      <w:pPr>
        <w:pStyle w:val="Paragraphedeliste"/>
        <w:numPr>
          <w:ilvl w:val="0"/>
          <w:numId w:val="8"/>
        </w:numPr>
        <w:jc w:val="both"/>
        <w:rPr>
          <w:rFonts w:asciiTheme="majorHAnsi" w:eastAsia="Arial Unicode MS" w:hAnsiTheme="majorHAnsi" w:cstheme="majorHAnsi"/>
          <w:sz w:val="22"/>
          <w:szCs w:val="22"/>
          <w:lang w:val="fr-FR"/>
        </w:rPr>
      </w:pPr>
      <w:r>
        <w:rPr>
          <w:rFonts w:asciiTheme="majorHAnsi" w:eastAsia="Arial Unicode MS" w:hAnsiTheme="majorHAnsi" w:cstheme="majorHAnsi"/>
          <w:sz w:val="22"/>
          <w:szCs w:val="22"/>
          <w:lang w:val="fr-FR"/>
        </w:rPr>
        <w:t xml:space="preserve">Connaissance et maitrise des procédures d’octroi et de gestion de subvention d’Expertise France </w:t>
      </w:r>
      <w:r w:rsidR="005F7152">
        <w:rPr>
          <w:rFonts w:asciiTheme="majorHAnsi" w:eastAsia="Arial Unicode MS" w:hAnsiTheme="majorHAnsi" w:cstheme="majorHAnsi"/>
          <w:sz w:val="22"/>
          <w:szCs w:val="22"/>
          <w:lang w:val="fr-FR"/>
        </w:rPr>
        <w:t xml:space="preserve">est </w:t>
      </w:r>
      <w:r>
        <w:rPr>
          <w:rFonts w:asciiTheme="majorHAnsi" w:eastAsia="Arial Unicode MS" w:hAnsiTheme="majorHAnsi" w:cstheme="majorHAnsi"/>
          <w:sz w:val="22"/>
          <w:szCs w:val="22"/>
          <w:lang w:val="fr-FR"/>
        </w:rPr>
        <w:t xml:space="preserve">un atout </w:t>
      </w:r>
    </w:p>
    <w:p w14:paraId="6AA8F219" w14:textId="77777777" w:rsidR="00275531" w:rsidRPr="00506576" w:rsidRDefault="00275531" w:rsidP="00802BD8">
      <w:pPr>
        <w:jc w:val="both"/>
        <w:rPr>
          <w:rFonts w:asciiTheme="majorHAnsi" w:eastAsia="Arial Unicode MS" w:hAnsiTheme="majorHAnsi" w:cstheme="majorHAnsi"/>
          <w:b/>
          <w:sz w:val="22"/>
          <w:szCs w:val="22"/>
          <w:u w:val="single"/>
          <w:lang w:val="fr-FR"/>
        </w:rPr>
      </w:pPr>
    </w:p>
    <w:p w14:paraId="0BB6FC6B" w14:textId="105D8909" w:rsidR="00125D43" w:rsidRPr="00D67099" w:rsidRDefault="00B644E3" w:rsidP="00567E1A">
      <w:pPr>
        <w:pStyle w:val="Titre1"/>
        <w:numPr>
          <w:ilvl w:val="0"/>
          <w:numId w:val="1"/>
        </w:numPr>
        <w:shd w:val="clear" w:color="auto" w:fill="D9D9D9" w:themeFill="background1" w:themeFillShade="D9"/>
        <w:spacing w:before="120" w:after="120" w:line="276" w:lineRule="auto"/>
        <w:rPr>
          <w:rFonts w:ascii="Calibri Light" w:hAnsi="Calibri Light" w:cs="Calibri Light"/>
          <w:color w:val="000000" w:themeColor="text1"/>
          <w:sz w:val="22"/>
          <w:szCs w:val="22"/>
        </w:rPr>
      </w:pPr>
      <w:proofErr w:type="spellStart"/>
      <w:r>
        <w:rPr>
          <w:rFonts w:ascii="Calibri Light" w:hAnsi="Calibri Light" w:cs="Calibri Light"/>
          <w:color w:val="000000" w:themeColor="text1"/>
          <w:sz w:val="22"/>
          <w:szCs w:val="22"/>
        </w:rPr>
        <w:t>Autre</w:t>
      </w:r>
      <w:proofErr w:type="spellEnd"/>
      <w:r>
        <w:rPr>
          <w:rFonts w:ascii="Calibri Light" w:hAnsi="Calibri Light" w:cs="Calibri Light"/>
          <w:color w:val="000000" w:themeColor="text1"/>
          <w:sz w:val="22"/>
          <w:szCs w:val="22"/>
        </w:rPr>
        <w:t xml:space="preserve"> information</w:t>
      </w:r>
    </w:p>
    <w:p w14:paraId="4664DAFA" w14:textId="77777777" w:rsidR="006E7818" w:rsidRDefault="006E7818" w:rsidP="006E7818">
      <w:pPr>
        <w:pStyle w:val="Paragraphedeliste"/>
        <w:numPr>
          <w:ilvl w:val="1"/>
          <w:numId w:val="1"/>
        </w:numPr>
        <w:spacing w:before="240"/>
        <w:jc w:val="both"/>
        <w:rPr>
          <w:rFonts w:asciiTheme="majorHAnsi" w:eastAsia="Arial Unicode MS" w:hAnsiTheme="majorHAnsi" w:cstheme="majorHAnsi"/>
          <w:b/>
          <w:sz w:val="22"/>
          <w:szCs w:val="22"/>
          <w:u w:val="single"/>
          <w:lang w:val="en-GB"/>
        </w:rPr>
      </w:pPr>
      <w:proofErr w:type="spellStart"/>
      <w:r>
        <w:rPr>
          <w:rFonts w:asciiTheme="majorHAnsi" w:eastAsia="Arial Unicode MS" w:hAnsiTheme="majorHAnsi" w:cstheme="majorHAnsi"/>
          <w:b/>
          <w:sz w:val="22"/>
          <w:szCs w:val="22"/>
          <w:u w:val="single"/>
          <w:lang w:val="en-GB"/>
        </w:rPr>
        <w:t>Durée</w:t>
      </w:r>
      <w:proofErr w:type="spellEnd"/>
      <w:r>
        <w:rPr>
          <w:rFonts w:asciiTheme="majorHAnsi" w:eastAsia="Arial Unicode MS" w:hAnsiTheme="majorHAnsi" w:cstheme="majorHAnsi"/>
          <w:b/>
          <w:sz w:val="22"/>
          <w:szCs w:val="22"/>
          <w:u w:val="single"/>
          <w:lang w:val="en-GB"/>
        </w:rPr>
        <w:t xml:space="preserve"> de la mission </w:t>
      </w:r>
    </w:p>
    <w:p w14:paraId="26318D9A" w14:textId="0141411D" w:rsidR="006E7818" w:rsidRPr="00FC08E2" w:rsidRDefault="00FA3EAF" w:rsidP="006E7818">
      <w:pPr>
        <w:spacing w:before="240"/>
        <w:jc w:val="both"/>
        <w:rPr>
          <w:rFonts w:asciiTheme="majorHAnsi" w:eastAsia="Arial Unicode MS" w:hAnsiTheme="majorHAnsi" w:cstheme="majorHAnsi"/>
          <w:sz w:val="22"/>
          <w:szCs w:val="22"/>
          <w:lang w:val="fr-FR"/>
        </w:rPr>
      </w:pPr>
      <w:r>
        <w:rPr>
          <w:rFonts w:asciiTheme="majorHAnsi" w:eastAsia="Arial Unicode MS" w:hAnsiTheme="majorHAnsi" w:cstheme="majorHAnsi"/>
          <w:sz w:val="22"/>
          <w:szCs w:val="22"/>
          <w:lang w:val="fr-FR"/>
        </w:rPr>
        <w:lastRenderedPageBreak/>
        <w:t>28</w:t>
      </w:r>
      <w:r w:rsidR="00362C3D">
        <w:rPr>
          <w:rFonts w:asciiTheme="majorHAnsi" w:eastAsia="Arial Unicode MS" w:hAnsiTheme="majorHAnsi" w:cstheme="majorHAnsi"/>
          <w:sz w:val="22"/>
          <w:szCs w:val="22"/>
          <w:lang w:val="fr-FR"/>
        </w:rPr>
        <w:t xml:space="preserve"> </w:t>
      </w:r>
      <w:r w:rsidR="00266DB3">
        <w:rPr>
          <w:rFonts w:asciiTheme="majorHAnsi" w:eastAsia="Arial Unicode MS" w:hAnsiTheme="majorHAnsi" w:cstheme="majorHAnsi"/>
          <w:sz w:val="22"/>
          <w:szCs w:val="22"/>
          <w:lang w:val="fr-FR"/>
        </w:rPr>
        <w:t xml:space="preserve">mois à partir </w:t>
      </w:r>
      <w:r w:rsidR="00362C3D">
        <w:rPr>
          <w:rFonts w:asciiTheme="majorHAnsi" w:eastAsia="Arial Unicode MS" w:hAnsiTheme="majorHAnsi" w:cstheme="majorHAnsi"/>
          <w:sz w:val="22"/>
          <w:szCs w:val="22"/>
          <w:lang w:val="fr-FR"/>
        </w:rPr>
        <w:t xml:space="preserve">d’octobre </w:t>
      </w:r>
      <w:r w:rsidR="00013292">
        <w:rPr>
          <w:rFonts w:asciiTheme="majorHAnsi" w:eastAsia="Arial Unicode MS" w:hAnsiTheme="majorHAnsi" w:cstheme="majorHAnsi"/>
          <w:sz w:val="22"/>
          <w:szCs w:val="22"/>
          <w:lang w:val="fr-FR"/>
        </w:rPr>
        <w:t>2022</w:t>
      </w:r>
      <w:r w:rsidR="00DB59A1">
        <w:rPr>
          <w:rFonts w:asciiTheme="majorHAnsi" w:eastAsia="Arial Unicode MS" w:hAnsiTheme="majorHAnsi" w:cstheme="majorHAnsi"/>
          <w:sz w:val="22"/>
          <w:szCs w:val="22"/>
          <w:lang w:val="fr-FR"/>
        </w:rPr>
        <w:t xml:space="preserve"> avec un contrat CDD de 12 mois. </w:t>
      </w:r>
    </w:p>
    <w:p w14:paraId="56120C2F" w14:textId="39D59552" w:rsidR="006E7818" w:rsidRPr="00483011" w:rsidRDefault="00DB59A1" w:rsidP="006E7818">
      <w:pPr>
        <w:pStyle w:val="Paragraphedeliste"/>
        <w:numPr>
          <w:ilvl w:val="1"/>
          <w:numId w:val="1"/>
        </w:numPr>
        <w:spacing w:before="240"/>
        <w:jc w:val="both"/>
        <w:rPr>
          <w:rFonts w:asciiTheme="majorHAnsi" w:hAnsiTheme="majorHAnsi" w:cstheme="majorHAnsi"/>
          <w:b/>
          <w:sz w:val="22"/>
          <w:szCs w:val="22"/>
          <w:u w:val="single"/>
          <w:lang w:val="fr-FR"/>
        </w:rPr>
      </w:pPr>
      <w:r>
        <w:rPr>
          <w:rFonts w:asciiTheme="majorHAnsi" w:hAnsiTheme="majorHAnsi" w:cstheme="majorHAnsi"/>
          <w:b/>
          <w:sz w:val="22"/>
          <w:szCs w:val="22"/>
          <w:u w:val="single"/>
          <w:lang w:val="fr-FR"/>
        </w:rPr>
        <w:t>Zone d’intervention</w:t>
      </w:r>
      <w:r w:rsidR="006E7818">
        <w:rPr>
          <w:rFonts w:asciiTheme="majorHAnsi" w:hAnsiTheme="majorHAnsi" w:cstheme="majorHAnsi"/>
          <w:b/>
          <w:sz w:val="22"/>
          <w:szCs w:val="22"/>
          <w:u w:val="single"/>
          <w:lang w:val="fr-FR"/>
        </w:rPr>
        <w:t xml:space="preserve"> </w:t>
      </w:r>
    </w:p>
    <w:p w14:paraId="0D6A4C9B" w14:textId="77777777" w:rsidR="006E7818" w:rsidRDefault="006E7818" w:rsidP="006E7818">
      <w:pPr>
        <w:jc w:val="both"/>
        <w:rPr>
          <w:rFonts w:asciiTheme="majorHAnsi" w:hAnsiTheme="majorHAnsi" w:cstheme="majorHAnsi"/>
          <w:sz w:val="22"/>
          <w:szCs w:val="22"/>
          <w:lang w:val="fr-FR"/>
        </w:rPr>
      </w:pPr>
    </w:p>
    <w:p w14:paraId="42098E81" w14:textId="09888883" w:rsidR="006E7818" w:rsidRDefault="00DB59A1" w:rsidP="006E7818">
      <w:pPr>
        <w:jc w:val="both"/>
        <w:rPr>
          <w:rFonts w:asciiTheme="majorHAnsi" w:hAnsiTheme="majorHAnsi" w:cstheme="majorHAnsi"/>
          <w:sz w:val="22"/>
          <w:szCs w:val="22"/>
          <w:lang w:val="fr-FR"/>
        </w:rPr>
      </w:pPr>
      <w:r w:rsidRPr="00FA3EAF">
        <w:rPr>
          <w:rFonts w:asciiTheme="majorHAnsi" w:hAnsiTheme="majorHAnsi" w:cstheme="majorHAnsi"/>
          <w:sz w:val="22"/>
          <w:szCs w:val="22"/>
          <w:lang w:val="fr-FR"/>
        </w:rPr>
        <w:t>Rabat</w:t>
      </w:r>
      <w:r w:rsidR="00FA3EAF">
        <w:rPr>
          <w:rFonts w:asciiTheme="majorHAnsi" w:hAnsiTheme="majorHAnsi" w:cstheme="majorHAnsi"/>
          <w:sz w:val="22"/>
          <w:szCs w:val="22"/>
          <w:lang w:val="fr-FR"/>
        </w:rPr>
        <w:t>/Casablanca</w:t>
      </w:r>
      <w:r w:rsidRPr="00FA3EAF">
        <w:rPr>
          <w:rFonts w:asciiTheme="majorHAnsi" w:hAnsiTheme="majorHAnsi" w:cstheme="majorHAnsi"/>
          <w:sz w:val="22"/>
          <w:szCs w:val="22"/>
          <w:lang w:val="fr-FR"/>
        </w:rPr>
        <w:t>,</w:t>
      </w:r>
      <w:r w:rsidR="00013292">
        <w:rPr>
          <w:rFonts w:asciiTheme="majorHAnsi" w:hAnsiTheme="majorHAnsi" w:cstheme="majorHAnsi"/>
          <w:sz w:val="22"/>
          <w:szCs w:val="22"/>
          <w:lang w:val="fr-FR"/>
        </w:rPr>
        <w:t xml:space="preserve"> Maroc</w:t>
      </w:r>
    </w:p>
    <w:p w14:paraId="42A0990A" w14:textId="77777777" w:rsidR="00057320" w:rsidRDefault="00057320" w:rsidP="006E7818">
      <w:pPr>
        <w:jc w:val="both"/>
        <w:rPr>
          <w:rFonts w:asciiTheme="majorHAnsi" w:hAnsiTheme="majorHAnsi" w:cstheme="majorHAnsi"/>
          <w:sz w:val="22"/>
          <w:szCs w:val="22"/>
          <w:lang w:val="fr-FR"/>
        </w:rPr>
      </w:pPr>
    </w:p>
    <w:p w14:paraId="555C368B" w14:textId="77777777" w:rsidR="00057320" w:rsidRPr="00057320" w:rsidRDefault="00057320" w:rsidP="00057320">
      <w:pPr>
        <w:numPr>
          <w:ilvl w:val="1"/>
          <w:numId w:val="1"/>
        </w:numPr>
        <w:spacing w:before="240"/>
        <w:contextualSpacing/>
        <w:jc w:val="both"/>
        <w:rPr>
          <w:rFonts w:asciiTheme="majorHAnsi" w:hAnsiTheme="majorHAnsi" w:cstheme="majorHAnsi"/>
          <w:b/>
          <w:sz w:val="22"/>
          <w:szCs w:val="22"/>
          <w:u w:val="single"/>
          <w:lang w:val="fr-FR"/>
        </w:rPr>
      </w:pPr>
      <w:r w:rsidRPr="00057320">
        <w:rPr>
          <w:rFonts w:asciiTheme="majorHAnsi" w:hAnsiTheme="majorHAnsi" w:cstheme="majorHAnsi"/>
          <w:b/>
          <w:sz w:val="22"/>
          <w:szCs w:val="22"/>
          <w:u w:val="single"/>
          <w:lang w:val="fr-FR"/>
        </w:rPr>
        <w:t>Nature du contrat </w:t>
      </w:r>
    </w:p>
    <w:p w14:paraId="4DA559F9" w14:textId="77777777" w:rsidR="00057320" w:rsidRPr="00057320" w:rsidRDefault="00057320" w:rsidP="00057320">
      <w:pPr>
        <w:rPr>
          <w:rFonts w:asciiTheme="majorHAnsi" w:hAnsiTheme="majorHAnsi" w:cstheme="majorHAnsi"/>
          <w:sz w:val="22"/>
          <w:szCs w:val="22"/>
          <w:lang w:val="fr-FR"/>
        </w:rPr>
      </w:pPr>
    </w:p>
    <w:p w14:paraId="5B797960" w14:textId="77777777" w:rsidR="00057320" w:rsidRPr="00057320" w:rsidRDefault="00057320" w:rsidP="00057320">
      <w:pPr>
        <w:rPr>
          <w:rFonts w:asciiTheme="majorHAnsi" w:hAnsiTheme="majorHAnsi" w:cstheme="majorHAnsi"/>
          <w:sz w:val="22"/>
          <w:szCs w:val="22"/>
          <w:lang w:val="fr-FR"/>
        </w:rPr>
      </w:pPr>
      <w:r w:rsidRPr="00057320">
        <w:rPr>
          <w:rFonts w:asciiTheme="majorHAnsi" w:hAnsiTheme="majorHAnsi" w:cstheme="majorHAnsi"/>
          <w:sz w:val="22"/>
          <w:szCs w:val="22"/>
          <w:lang w:val="fr-FR"/>
        </w:rPr>
        <w:t xml:space="preserve">Portage salarial </w:t>
      </w:r>
    </w:p>
    <w:p w14:paraId="261BFE35" w14:textId="77777777" w:rsidR="00057320" w:rsidRDefault="00057320" w:rsidP="006E7818">
      <w:pPr>
        <w:jc w:val="both"/>
        <w:rPr>
          <w:rFonts w:asciiTheme="majorHAnsi" w:hAnsiTheme="majorHAnsi" w:cstheme="majorHAnsi"/>
          <w:sz w:val="22"/>
          <w:szCs w:val="22"/>
          <w:lang w:val="fr-FR"/>
        </w:rPr>
      </w:pPr>
    </w:p>
    <w:p w14:paraId="3B320894" w14:textId="7D656BF8" w:rsidR="003D172E" w:rsidRDefault="004062A4" w:rsidP="00EC02E4">
      <w:pPr>
        <w:pStyle w:val="Paragraphedeliste"/>
        <w:ind w:left="0"/>
        <w:jc w:val="both"/>
        <w:rPr>
          <w:rFonts w:asciiTheme="majorHAnsi" w:eastAsia="Arial Unicode MS" w:hAnsiTheme="majorHAnsi" w:cstheme="majorHAnsi"/>
          <w:b/>
          <w:sz w:val="22"/>
          <w:szCs w:val="22"/>
          <w:u w:val="single"/>
          <w:lang w:val="fr-FR"/>
        </w:rPr>
      </w:pPr>
      <w:r>
        <w:rPr>
          <w:rFonts w:asciiTheme="majorHAnsi" w:eastAsia="Arial Unicode MS" w:hAnsiTheme="majorHAnsi" w:cstheme="majorHAnsi"/>
          <w:b/>
          <w:sz w:val="22"/>
          <w:szCs w:val="22"/>
          <w:u w:val="single"/>
          <w:lang w:val="fr-FR"/>
        </w:rPr>
        <w:t>Comment postuler</w:t>
      </w:r>
    </w:p>
    <w:p w14:paraId="36EBF24B" w14:textId="38241C0C" w:rsidR="004062A4" w:rsidRDefault="004062A4" w:rsidP="00EC02E4">
      <w:pPr>
        <w:pStyle w:val="Paragraphedeliste"/>
        <w:ind w:left="0"/>
        <w:jc w:val="both"/>
        <w:rPr>
          <w:rFonts w:asciiTheme="majorHAnsi" w:eastAsia="Arial Unicode MS" w:hAnsiTheme="majorHAnsi" w:cstheme="majorHAnsi"/>
          <w:b/>
          <w:sz w:val="22"/>
          <w:szCs w:val="22"/>
          <w:u w:val="single"/>
          <w:lang w:val="fr-FR"/>
        </w:rPr>
      </w:pPr>
      <w:bookmarkStart w:id="0" w:name="_GoBack"/>
      <w:bookmarkEnd w:id="0"/>
    </w:p>
    <w:p w14:paraId="592DE5A8" w14:textId="37ABE82B" w:rsidR="004062A4" w:rsidRPr="004062A4" w:rsidRDefault="004062A4" w:rsidP="00EC02E4">
      <w:pPr>
        <w:pStyle w:val="Paragraphedeliste"/>
        <w:ind w:left="0"/>
        <w:jc w:val="both"/>
      </w:pPr>
      <w:r w:rsidRPr="004062A4">
        <w:rPr>
          <w:rFonts w:asciiTheme="majorHAnsi" w:hAnsiTheme="majorHAnsi" w:cstheme="majorHAnsi"/>
          <w:sz w:val="22"/>
          <w:szCs w:val="22"/>
          <w:lang w:val="fr-FR"/>
        </w:rPr>
        <w:t xml:space="preserve">Merci </w:t>
      </w:r>
      <w:r>
        <w:rPr>
          <w:rFonts w:asciiTheme="majorHAnsi" w:hAnsiTheme="majorHAnsi" w:cstheme="majorHAnsi"/>
          <w:sz w:val="22"/>
          <w:szCs w:val="22"/>
          <w:lang w:val="fr-FR"/>
        </w:rPr>
        <w:t xml:space="preserve">d’envoyer votre candidature (CV et lettre de motivation) en utilisant le lien suivant </w:t>
      </w:r>
      <w:hyperlink r:id="rId8" w:history="1">
        <w:proofErr w:type="spellStart"/>
        <w:r>
          <w:rPr>
            <w:rStyle w:val="Lienhypertexte"/>
          </w:rPr>
          <w:t>Chargé.e</w:t>
        </w:r>
        <w:proofErr w:type="spellEnd"/>
        <w:r>
          <w:rPr>
            <w:rStyle w:val="Lienhypertexte"/>
          </w:rPr>
          <w:t xml:space="preserve"> </w:t>
        </w:r>
        <w:proofErr w:type="spellStart"/>
        <w:r>
          <w:rPr>
            <w:rStyle w:val="Lienhypertexte"/>
          </w:rPr>
          <w:t>d'appui</w:t>
        </w:r>
        <w:proofErr w:type="spellEnd"/>
        <w:r>
          <w:rPr>
            <w:rStyle w:val="Lienhypertexte"/>
          </w:rPr>
          <w:t xml:space="preserve"> aux OSC du Projet </w:t>
        </w:r>
        <w:proofErr w:type="spellStart"/>
        <w:r>
          <w:rPr>
            <w:rStyle w:val="Lienhypertexte"/>
          </w:rPr>
          <w:t>Ajyal</w:t>
        </w:r>
        <w:proofErr w:type="spellEnd"/>
        <w:r>
          <w:rPr>
            <w:rStyle w:val="Lienhypertexte"/>
          </w:rPr>
          <w:t xml:space="preserve"> Al </w:t>
        </w:r>
        <w:proofErr w:type="spellStart"/>
        <w:r>
          <w:rPr>
            <w:rStyle w:val="Lienhypertexte"/>
          </w:rPr>
          <w:t>Egalité</w:t>
        </w:r>
        <w:proofErr w:type="spellEnd"/>
        <w:r>
          <w:rPr>
            <w:rStyle w:val="Lienhypertexte"/>
          </w:rPr>
          <w:t xml:space="preserve"> (H/F) (gestmax.fr)</w:t>
        </w:r>
      </w:hyperlink>
      <w:r>
        <w:t xml:space="preserve"> </w:t>
      </w:r>
      <w:proofErr w:type="spellStart"/>
      <w:r w:rsidRPr="004062A4">
        <w:rPr>
          <w:rFonts w:asciiTheme="majorHAnsi" w:eastAsia="Arial Unicode MS" w:hAnsiTheme="majorHAnsi" w:cstheme="majorHAnsi"/>
          <w:sz w:val="22"/>
          <w:szCs w:val="22"/>
          <w:lang w:val="fr-FR"/>
        </w:rPr>
        <w:t>avant</w:t>
      </w:r>
      <w:proofErr w:type="spellEnd"/>
      <w:r w:rsidRPr="004062A4">
        <w:rPr>
          <w:rFonts w:asciiTheme="majorHAnsi" w:eastAsia="Arial Unicode MS" w:hAnsiTheme="majorHAnsi" w:cstheme="majorHAnsi"/>
          <w:sz w:val="22"/>
          <w:szCs w:val="22"/>
          <w:lang w:val="fr-FR"/>
        </w:rPr>
        <w:t xml:space="preserve"> le 4 </w:t>
      </w:r>
      <w:proofErr w:type="spellStart"/>
      <w:r w:rsidRPr="004062A4">
        <w:rPr>
          <w:rFonts w:asciiTheme="majorHAnsi" w:eastAsia="Arial Unicode MS" w:hAnsiTheme="majorHAnsi" w:cstheme="majorHAnsi"/>
          <w:sz w:val="22"/>
          <w:szCs w:val="22"/>
          <w:lang w:val="fr-FR"/>
        </w:rPr>
        <w:t>Setempbre</w:t>
      </w:r>
      <w:proofErr w:type="spellEnd"/>
      <w:r w:rsidRPr="004062A4">
        <w:rPr>
          <w:rFonts w:asciiTheme="majorHAnsi" w:eastAsia="Arial Unicode MS" w:hAnsiTheme="majorHAnsi" w:cstheme="majorHAnsi"/>
          <w:sz w:val="22"/>
          <w:szCs w:val="22"/>
          <w:lang w:val="fr-FR"/>
        </w:rPr>
        <w:t xml:space="preserve"> 2022.</w:t>
      </w:r>
    </w:p>
    <w:sectPr w:rsidR="004062A4" w:rsidRPr="004062A4" w:rsidSect="00FF332C">
      <w:headerReference w:type="default" r:id="rId9"/>
      <w:footerReference w:type="default" r:id="rId10"/>
      <w:pgSz w:w="11906" w:h="16838"/>
      <w:pgMar w:top="1134" w:right="1274" w:bottom="1134" w:left="1276" w:header="113" w:footer="34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59D0C" w14:textId="77777777" w:rsidR="00E46543" w:rsidRDefault="00E46543" w:rsidP="009B18D6">
      <w:r>
        <w:separator/>
      </w:r>
    </w:p>
  </w:endnote>
  <w:endnote w:type="continuationSeparator" w:id="0">
    <w:p w14:paraId="118F35B1" w14:textId="77777777" w:rsidR="00E46543" w:rsidRDefault="00E46543" w:rsidP="009B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oto Sans CJK SC Regular">
    <w:altName w:val="Times New Roman"/>
    <w:charset w:val="00"/>
    <w:family w:val="auto"/>
    <w:pitch w:val="variable"/>
  </w:font>
  <w:font w:name="FreeSans">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77DAC" w14:textId="15930860" w:rsidR="00BE70F9" w:rsidRPr="00C14B83" w:rsidRDefault="00BE70F9" w:rsidP="006A2261">
    <w:pPr>
      <w:pStyle w:val="Pieddepage"/>
      <w:framePr w:wrap="around" w:vAnchor="text" w:hAnchor="margin" w:xAlign="right" w:y="1"/>
      <w:rPr>
        <w:rStyle w:val="Numrodepage"/>
        <w:lang w:val="fr-FR"/>
      </w:rPr>
    </w:pPr>
    <w:r>
      <w:rPr>
        <w:rStyle w:val="Numrodepage"/>
      </w:rPr>
      <w:fldChar w:fldCharType="begin"/>
    </w:r>
    <w:r w:rsidRPr="00C14B83">
      <w:rPr>
        <w:rStyle w:val="Numrodepage"/>
        <w:lang w:val="fr-FR"/>
      </w:rPr>
      <w:instrText xml:space="preserve">PAGE  </w:instrText>
    </w:r>
    <w:r>
      <w:rPr>
        <w:rStyle w:val="Numrodepage"/>
      </w:rPr>
      <w:fldChar w:fldCharType="separate"/>
    </w:r>
    <w:r w:rsidR="004062A4">
      <w:rPr>
        <w:rStyle w:val="Numrodepage"/>
        <w:noProof/>
        <w:lang w:val="fr-FR"/>
      </w:rPr>
      <w:t>4</w:t>
    </w:r>
    <w:r>
      <w:rPr>
        <w:rStyle w:val="Numrodepage"/>
      </w:rPr>
      <w:fldChar w:fldCharType="end"/>
    </w:r>
  </w:p>
  <w:p w14:paraId="11BCDFAB" w14:textId="77777777" w:rsidR="00BE70F9" w:rsidRPr="00C56799" w:rsidRDefault="00BE70F9" w:rsidP="006A2261">
    <w:pPr>
      <w:jc w:val="center"/>
      <w:rPr>
        <w:rFonts w:ascii="Arial" w:hAnsi="Arial"/>
        <w:b/>
        <w:color w:val="A6A6A6" w:themeColor="background1" w:themeShade="A6"/>
        <w:sz w:val="20"/>
        <w:lang w:val="fr-FR"/>
      </w:rPr>
    </w:pPr>
    <w:r w:rsidRPr="00C56799">
      <w:rPr>
        <w:rFonts w:ascii="Arial" w:hAnsi="Arial"/>
        <w:b/>
        <w:color w:val="A6A6A6" w:themeColor="background1" w:themeShade="A6"/>
        <w:sz w:val="20"/>
        <w:lang w:val="fr-FR"/>
      </w:rPr>
      <w:t>AGENCE FRANÇAISE D’EXPERTISE INTERNATIONALE</w:t>
    </w:r>
  </w:p>
  <w:p w14:paraId="15DD4EBB" w14:textId="77777777" w:rsidR="00BE70F9" w:rsidRPr="00C56799" w:rsidRDefault="00BE70F9" w:rsidP="006A2261">
    <w:pPr>
      <w:pStyle w:val="Pieddepage"/>
      <w:jc w:val="center"/>
      <w:rPr>
        <w:rFonts w:ascii="Arial" w:hAnsi="Arial"/>
        <w:color w:val="213594"/>
        <w:sz w:val="18"/>
        <w:lang w:val="fr-FR"/>
      </w:rPr>
    </w:pPr>
    <w:r w:rsidRPr="00C56799">
      <w:rPr>
        <w:rFonts w:ascii="Arial" w:hAnsi="Arial"/>
        <w:color w:val="213594"/>
        <w:sz w:val="18"/>
        <w:lang w:val="fr-FR"/>
      </w:rPr>
      <w:t xml:space="preserve">73 Rue de Vaugirard - 75006 Paris - France - T. : +33 (0)1 43 17 70 71 - </w:t>
    </w:r>
    <w:r w:rsidRPr="00C56799">
      <w:rPr>
        <w:rFonts w:ascii="Arial" w:hAnsi="Arial"/>
        <w:b/>
        <w:color w:val="213594"/>
        <w:sz w:val="18"/>
        <w:lang w:val="fr-FR"/>
      </w:rPr>
      <w:t>www.expertisefrance.fr</w:t>
    </w:r>
  </w:p>
  <w:p w14:paraId="66222AD5" w14:textId="77777777" w:rsidR="00BE70F9" w:rsidRDefault="00BE70F9" w:rsidP="006A2261">
    <w:pPr>
      <w:pStyle w:val="Pieddepage"/>
      <w:ind w:right="360"/>
      <w:rPr>
        <w:lang w:val="fr-FR"/>
      </w:rPr>
    </w:pPr>
  </w:p>
  <w:p w14:paraId="47D2117C" w14:textId="77777777" w:rsidR="00BE70F9" w:rsidRPr="006A2261" w:rsidRDefault="00BE70F9" w:rsidP="006A2261">
    <w:pPr>
      <w:pStyle w:val="Pieddepage"/>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1FB89" w14:textId="77777777" w:rsidR="00E46543" w:rsidRDefault="00E46543" w:rsidP="009B18D6">
      <w:r>
        <w:separator/>
      </w:r>
    </w:p>
  </w:footnote>
  <w:footnote w:type="continuationSeparator" w:id="0">
    <w:p w14:paraId="3321C481" w14:textId="77777777" w:rsidR="00E46543" w:rsidRDefault="00E46543" w:rsidP="009B18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4251D" w14:textId="77777777" w:rsidR="00FF332C" w:rsidRDefault="00FF332C">
    <w:pPr>
      <w:pStyle w:val="En-tte"/>
    </w:pPr>
  </w:p>
  <w:p w14:paraId="0F4897DA" w14:textId="1BDAEF7D" w:rsidR="00FF332C" w:rsidRDefault="00FF332C">
    <w:pPr>
      <w:pStyle w:val="En-tte"/>
    </w:pPr>
    <w:r w:rsidRPr="00FF332C">
      <w:rPr>
        <w:noProof/>
        <w:lang w:val="fr-FR" w:eastAsia="fr-FR" w:bidi="ar-SA"/>
      </w:rPr>
      <w:drawing>
        <wp:inline distT="0" distB="0" distL="0" distR="0" wp14:anchorId="5916C5DA" wp14:editId="1565E914">
          <wp:extent cx="1388957" cy="647700"/>
          <wp:effectExtent l="0" t="0" r="1905" b="0"/>
          <wp:docPr id="1" name="Image 1" descr="P:\gouvernance_et_droits_humains\04-Projets\Multipays\21GDH0C044 - SalaM\6. Activités\5. Communication\Support Com EF\Eléments de visibilité EF\Logo\Logo Expertise France - Fond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ouvernance_et_droits_humains\04-Projets\Multipays\21GDH0C044 - SalaM\6. Activités\5. Communication\Support Com EF\Eléments de visibilité EF\Logo\Logo Expertise France - Fond blan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885" cy="6537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2CB"/>
    <w:multiLevelType w:val="hybridMultilevel"/>
    <w:tmpl w:val="F60AA360"/>
    <w:lvl w:ilvl="0" w:tplc="36F0FD4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9445D1"/>
    <w:multiLevelType w:val="hybridMultilevel"/>
    <w:tmpl w:val="A9EA0DC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046773B"/>
    <w:multiLevelType w:val="hybridMultilevel"/>
    <w:tmpl w:val="BD562F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13F73"/>
    <w:multiLevelType w:val="hybridMultilevel"/>
    <w:tmpl w:val="C7E2B1B0"/>
    <w:lvl w:ilvl="0" w:tplc="36F0FD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7B0356"/>
    <w:multiLevelType w:val="multilevel"/>
    <w:tmpl w:val="C5C6BE1A"/>
    <w:lvl w:ilvl="0">
      <w:start w:val="1"/>
      <w:numFmt w:val="upperRoman"/>
      <w:lvlText w:val="%1."/>
      <w:lvlJc w:val="right"/>
      <w:pPr>
        <w:ind w:left="72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0447C6"/>
    <w:multiLevelType w:val="hybridMultilevel"/>
    <w:tmpl w:val="BAB2ECD2"/>
    <w:lvl w:ilvl="0" w:tplc="040C000F">
      <w:start w:val="1"/>
      <w:numFmt w:val="decimal"/>
      <w:lvlText w:val="%1."/>
      <w:lvlJc w:val="left"/>
      <w:pPr>
        <w:tabs>
          <w:tab w:val="num" w:pos="720"/>
        </w:tabs>
        <w:ind w:left="720" w:hanging="360"/>
      </w:pPr>
      <w:rPr>
        <w:rFonts w:hint="default"/>
      </w:rPr>
    </w:lvl>
    <w:lvl w:ilvl="1" w:tplc="E1029D64" w:tentative="1">
      <w:start w:val="1"/>
      <w:numFmt w:val="bullet"/>
      <w:lvlText w:val="•"/>
      <w:lvlJc w:val="left"/>
      <w:pPr>
        <w:tabs>
          <w:tab w:val="num" w:pos="1440"/>
        </w:tabs>
        <w:ind w:left="1440" w:hanging="360"/>
      </w:pPr>
      <w:rPr>
        <w:rFonts w:ascii="Arial" w:hAnsi="Arial" w:hint="default"/>
      </w:rPr>
    </w:lvl>
    <w:lvl w:ilvl="2" w:tplc="94608A6A" w:tentative="1">
      <w:start w:val="1"/>
      <w:numFmt w:val="bullet"/>
      <w:lvlText w:val="•"/>
      <w:lvlJc w:val="left"/>
      <w:pPr>
        <w:tabs>
          <w:tab w:val="num" w:pos="2160"/>
        </w:tabs>
        <w:ind w:left="2160" w:hanging="360"/>
      </w:pPr>
      <w:rPr>
        <w:rFonts w:ascii="Arial" w:hAnsi="Arial" w:hint="default"/>
      </w:rPr>
    </w:lvl>
    <w:lvl w:ilvl="3" w:tplc="919A3B7C" w:tentative="1">
      <w:start w:val="1"/>
      <w:numFmt w:val="bullet"/>
      <w:lvlText w:val="•"/>
      <w:lvlJc w:val="left"/>
      <w:pPr>
        <w:tabs>
          <w:tab w:val="num" w:pos="2880"/>
        </w:tabs>
        <w:ind w:left="2880" w:hanging="360"/>
      </w:pPr>
      <w:rPr>
        <w:rFonts w:ascii="Arial" w:hAnsi="Arial" w:hint="default"/>
      </w:rPr>
    </w:lvl>
    <w:lvl w:ilvl="4" w:tplc="7C8A2BB8" w:tentative="1">
      <w:start w:val="1"/>
      <w:numFmt w:val="bullet"/>
      <w:lvlText w:val="•"/>
      <w:lvlJc w:val="left"/>
      <w:pPr>
        <w:tabs>
          <w:tab w:val="num" w:pos="3600"/>
        </w:tabs>
        <w:ind w:left="3600" w:hanging="360"/>
      </w:pPr>
      <w:rPr>
        <w:rFonts w:ascii="Arial" w:hAnsi="Arial" w:hint="default"/>
      </w:rPr>
    </w:lvl>
    <w:lvl w:ilvl="5" w:tplc="7C646896" w:tentative="1">
      <w:start w:val="1"/>
      <w:numFmt w:val="bullet"/>
      <w:lvlText w:val="•"/>
      <w:lvlJc w:val="left"/>
      <w:pPr>
        <w:tabs>
          <w:tab w:val="num" w:pos="4320"/>
        </w:tabs>
        <w:ind w:left="4320" w:hanging="360"/>
      </w:pPr>
      <w:rPr>
        <w:rFonts w:ascii="Arial" w:hAnsi="Arial" w:hint="default"/>
      </w:rPr>
    </w:lvl>
    <w:lvl w:ilvl="6" w:tplc="C422E78A" w:tentative="1">
      <w:start w:val="1"/>
      <w:numFmt w:val="bullet"/>
      <w:lvlText w:val="•"/>
      <w:lvlJc w:val="left"/>
      <w:pPr>
        <w:tabs>
          <w:tab w:val="num" w:pos="5040"/>
        </w:tabs>
        <w:ind w:left="5040" w:hanging="360"/>
      </w:pPr>
      <w:rPr>
        <w:rFonts w:ascii="Arial" w:hAnsi="Arial" w:hint="default"/>
      </w:rPr>
    </w:lvl>
    <w:lvl w:ilvl="7" w:tplc="50E4A426" w:tentative="1">
      <w:start w:val="1"/>
      <w:numFmt w:val="bullet"/>
      <w:lvlText w:val="•"/>
      <w:lvlJc w:val="left"/>
      <w:pPr>
        <w:tabs>
          <w:tab w:val="num" w:pos="5760"/>
        </w:tabs>
        <w:ind w:left="5760" w:hanging="360"/>
      </w:pPr>
      <w:rPr>
        <w:rFonts w:ascii="Arial" w:hAnsi="Arial" w:hint="default"/>
      </w:rPr>
    </w:lvl>
    <w:lvl w:ilvl="8" w:tplc="F61405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101C3B"/>
    <w:multiLevelType w:val="hybridMultilevel"/>
    <w:tmpl w:val="83DAA9A4"/>
    <w:lvl w:ilvl="0" w:tplc="A6521DA4">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4D50D57"/>
    <w:multiLevelType w:val="hybridMultilevel"/>
    <w:tmpl w:val="5BD2EE68"/>
    <w:lvl w:ilvl="0" w:tplc="B150E8D8">
      <w:start w:val="3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426C67"/>
    <w:multiLevelType w:val="hybridMultilevel"/>
    <w:tmpl w:val="6C26703A"/>
    <w:lvl w:ilvl="0" w:tplc="EF1A45BC">
      <w:start w:val="1"/>
      <w:numFmt w:val="upperLetter"/>
      <w:lvlText w:val="%1."/>
      <w:lvlJc w:val="left"/>
      <w:pPr>
        <w:ind w:left="720" w:hanging="360"/>
      </w:pPr>
      <w:rPr>
        <w:rFonts w:ascii="Calibri Light" w:hAnsi="Calibri Light" w:hint="default"/>
        <w:b w:val="0"/>
        <w:i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2F2E44"/>
    <w:multiLevelType w:val="multilevel"/>
    <w:tmpl w:val="CBA06716"/>
    <w:lvl w:ilvl="0">
      <w:start w:val="1"/>
      <w:numFmt w:val="decimal"/>
      <w:lvlText w:val="%1."/>
      <w:lvlJc w:val="left"/>
      <w:pPr>
        <w:ind w:left="926" w:hanging="360"/>
      </w:pPr>
      <w:rPr>
        <w:rFonts w:hint="default"/>
        <w:b/>
        <w:bCs/>
        <w:w w:val="101"/>
        <w:lang w:val="fr-FR" w:eastAsia="fr-FR" w:bidi="fr-FR"/>
      </w:rPr>
    </w:lvl>
    <w:lvl w:ilvl="1">
      <w:start w:val="1"/>
      <w:numFmt w:val="decimal"/>
      <w:lvlText w:val="%1.%2"/>
      <w:lvlJc w:val="left"/>
      <w:pPr>
        <w:ind w:left="1696" w:hanging="411"/>
      </w:pPr>
      <w:rPr>
        <w:rFonts w:ascii="Calibri" w:eastAsia="Arial" w:hAnsi="Calibri" w:cs="Calibri" w:hint="default"/>
        <w:b/>
        <w:bCs/>
        <w:w w:val="101"/>
        <w:sz w:val="16"/>
        <w:szCs w:val="20"/>
        <w:lang w:val="fr-FR" w:eastAsia="fr-FR" w:bidi="fr-FR"/>
      </w:rPr>
    </w:lvl>
    <w:lvl w:ilvl="2">
      <w:start w:val="1"/>
      <w:numFmt w:val="lowerLetter"/>
      <w:lvlText w:val="%3."/>
      <w:lvlJc w:val="left"/>
      <w:pPr>
        <w:ind w:left="2006" w:hanging="360"/>
      </w:pPr>
      <w:rPr>
        <w:rFonts w:ascii="Calibri" w:eastAsia="Arial" w:hAnsi="Calibri" w:cs="Calibri" w:hint="default"/>
        <w:w w:val="90"/>
        <w:sz w:val="20"/>
        <w:szCs w:val="20"/>
        <w:lang w:val="fr-FR" w:eastAsia="fr-FR" w:bidi="fr-FR"/>
      </w:rPr>
    </w:lvl>
    <w:lvl w:ilvl="3">
      <w:numFmt w:val="bullet"/>
      <w:lvlText w:val="•"/>
      <w:lvlJc w:val="left"/>
      <w:pPr>
        <w:ind w:left="1700" w:hanging="360"/>
      </w:pPr>
      <w:rPr>
        <w:rFonts w:hint="default"/>
        <w:lang w:val="fr-FR" w:eastAsia="fr-FR" w:bidi="fr-FR"/>
      </w:rPr>
    </w:lvl>
    <w:lvl w:ilvl="4">
      <w:numFmt w:val="bullet"/>
      <w:lvlText w:val="•"/>
      <w:lvlJc w:val="left"/>
      <w:pPr>
        <w:ind w:left="2000" w:hanging="360"/>
      </w:pPr>
      <w:rPr>
        <w:rFonts w:hint="default"/>
        <w:lang w:val="fr-FR" w:eastAsia="fr-FR" w:bidi="fr-FR"/>
      </w:rPr>
    </w:lvl>
    <w:lvl w:ilvl="5">
      <w:numFmt w:val="bullet"/>
      <w:lvlText w:val="•"/>
      <w:lvlJc w:val="left"/>
      <w:pPr>
        <w:ind w:left="2060" w:hanging="360"/>
      </w:pPr>
      <w:rPr>
        <w:rFonts w:hint="default"/>
        <w:lang w:val="fr-FR" w:eastAsia="fr-FR" w:bidi="fr-FR"/>
      </w:rPr>
    </w:lvl>
    <w:lvl w:ilvl="6">
      <w:numFmt w:val="bullet"/>
      <w:lvlText w:val="•"/>
      <w:lvlJc w:val="left"/>
      <w:pPr>
        <w:ind w:left="3869" w:hanging="360"/>
      </w:pPr>
      <w:rPr>
        <w:rFonts w:hint="default"/>
        <w:lang w:val="fr-FR" w:eastAsia="fr-FR" w:bidi="fr-FR"/>
      </w:rPr>
    </w:lvl>
    <w:lvl w:ilvl="7">
      <w:numFmt w:val="bullet"/>
      <w:lvlText w:val="•"/>
      <w:lvlJc w:val="left"/>
      <w:pPr>
        <w:ind w:left="5678" w:hanging="360"/>
      </w:pPr>
      <w:rPr>
        <w:rFonts w:hint="default"/>
        <w:lang w:val="fr-FR" w:eastAsia="fr-FR" w:bidi="fr-FR"/>
      </w:rPr>
    </w:lvl>
    <w:lvl w:ilvl="8">
      <w:numFmt w:val="bullet"/>
      <w:lvlText w:val="•"/>
      <w:lvlJc w:val="left"/>
      <w:pPr>
        <w:ind w:left="7487" w:hanging="360"/>
      </w:pPr>
      <w:rPr>
        <w:rFonts w:hint="default"/>
        <w:lang w:val="fr-FR" w:eastAsia="fr-FR" w:bidi="fr-FR"/>
      </w:rPr>
    </w:lvl>
  </w:abstractNum>
  <w:abstractNum w:abstractNumId="10" w15:restartNumberingAfterBreak="0">
    <w:nsid w:val="454706F7"/>
    <w:multiLevelType w:val="hybridMultilevel"/>
    <w:tmpl w:val="A54E3ADC"/>
    <w:lvl w:ilvl="0" w:tplc="5F469F7C">
      <w:numFmt w:val="bullet"/>
      <w:lvlText w:val="-"/>
      <w:lvlJc w:val="left"/>
      <w:pPr>
        <w:ind w:left="360" w:hanging="360"/>
      </w:pPr>
      <w:rPr>
        <w:rFonts w:ascii="Calibri" w:eastAsia="Calibri" w:hAnsi="Calibri" w:cs="Times New Roman" w:hint="default"/>
        <w:color w:val="000000" w:themeColor="text1"/>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4A3D44C2"/>
    <w:multiLevelType w:val="hybridMultilevel"/>
    <w:tmpl w:val="379229E0"/>
    <w:lvl w:ilvl="0" w:tplc="36F0FD4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3175781"/>
    <w:multiLevelType w:val="hybridMultilevel"/>
    <w:tmpl w:val="6480FDA6"/>
    <w:lvl w:ilvl="0" w:tplc="E89A1048">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15:restartNumberingAfterBreak="0">
    <w:nsid w:val="55E14F96"/>
    <w:multiLevelType w:val="hybridMultilevel"/>
    <w:tmpl w:val="E76A6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151A9E"/>
    <w:multiLevelType w:val="hybridMultilevel"/>
    <w:tmpl w:val="A4700C5C"/>
    <w:lvl w:ilvl="0" w:tplc="36F0FD4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2675D38"/>
    <w:multiLevelType w:val="hybridMultilevel"/>
    <w:tmpl w:val="8340B1C6"/>
    <w:lvl w:ilvl="0" w:tplc="8EBE7C72">
      <w:start w:val="1"/>
      <w:numFmt w:val="upperLetter"/>
      <w:lvlText w:val="%1."/>
      <w:lvlJc w:val="left"/>
      <w:pPr>
        <w:ind w:left="720" w:hanging="360"/>
      </w:pPr>
      <w:rPr>
        <w:rFonts w:ascii="Calibri Light" w:hAnsi="Calibri Light" w:hint="default"/>
        <w:b w:val="0"/>
        <w:i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823DF2"/>
    <w:multiLevelType w:val="hybridMultilevel"/>
    <w:tmpl w:val="41629D28"/>
    <w:lvl w:ilvl="0" w:tplc="36F0FD4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F136BD"/>
    <w:multiLevelType w:val="hybridMultilevel"/>
    <w:tmpl w:val="FC92FCFA"/>
    <w:lvl w:ilvl="0" w:tplc="B0564DEE">
      <w:start w:val="1"/>
      <w:numFmt w:val="upperLetter"/>
      <w:lvlText w:val="%1."/>
      <w:lvlJc w:val="left"/>
      <w:pPr>
        <w:ind w:left="785" w:hanging="360"/>
      </w:pPr>
      <w:rPr>
        <w:rFonts w:ascii="Calibri Light" w:hAnsi="Calibri Light" w:hint="default"/>
        <w:b w:val="0"/>
        <w:i w:val="0"/>
        <w:color w:val="auto"/>
        <w:sz w:val="24"/>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8" w15:restartNumberingAfterBreak="0">
    <w:nsid w:val="7D3D5966"/>
    <w:multiLevelType w:val="multilevel"/>
    <w:tmpl w:val="DFEE3322"/>
    <w:styleLink w:val="WWNum4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18"/>
  </w:num>
  <w:num w:numId="4">
    <w:abstractNumId w:val="6"/>
  </w:num>
  <w:num w:numId="5">
    <w:abstractNumId w:val="14"/>
  </w:num>
  <w:num w:numId="6">
    <w:abstractNumId w:val="12"/>
  </w:num>
  <w:num w:numId="7">
    <w:abstractNumId w:val="16"/>
  </w:num>
  <w:num w:numId="8">
    <w:abstractNumId w:val="11"/>
  </w:num>
  <w:num w:numId="9">
    <w:abstractNumId w:val="0"/>
  </w:num>
  <w:num w:numId="10">
    <w:abstractNumId w:val="5"/>
  </w:num>
  <w:num w:numId="11">
    <w:abstractNumId w:val="2"/>
  </w:num>
  <w:num w:numId="12">
    <w:abstractNumId w:val="7"/>
  </w:num>
  <w:num w:numId="13">
    <w:abstractNumId w:val="17"/>
  </w:num>
  <w:num w:numId="14">
    <w:abstractNumId w:val="13"/>
  </w:num>
  <w:num w:numId="15">
    <w:abstractNumId w:val="3"/>
  </w:num>
  <w:num w:numId="16">
    <w:abstractNumId w:val="8"/>
  </w:num>
  <w:num w:numId="17">
    <w:abstractNumId w:val="15"/>
  </w:num>
  <w:num w:numId="18">
    <w:abstractNumId w:val="10"/>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39"/>
    <w:rsid w:val="000068BC"/>
    <w:rsid w:val="00012576"/>
    <w:rsid w:val="00013292"/>
    <w:rsid w:val="00021F96"/>
    <w:rsid w:val="00024F45"/>
    <w:rsid w:val="00036D6B"/>
    <w:rsid w:val="00045313"/>
    <w:rsid w:val="0005324E"/>
    <w:rsid w:val="00057320"/>
    <w:rsid w:val="00062666"/>
    <w:rsid w:val="000743D5"/>
    <w:rsid w:val="00077BB1"/>
    <w:rsid w:val="00093148"/>
    <w:rsid w:val="0009489A"/>
    <w:rsid w:val="00096184"/>
    <w:rsid w:val="000A23BD"/>
    <w:rsid w:val="000A2F49"/>
    <w:rsid w:val="000A69BB"/>
    <w:rsid w:val="000A7019"/>
    <w:rsid w:val="000B79BE"/>
    <w:rsid w:val="000D33EC"/>
    <w:rsid w:val="00110E28"/>
    <w:rsid w:val="00123693"/>
    <w:rsid w:val="00125D43"/>
    <w:rsid w:val="00126F40"/>
    <w:rsid w:val="00132F3D"/>
    <w:rsid w:val="00145445"/>
    <w:rsid w:val="001456ED"/>
    <w:rsid w:val="00146E1A"/>
    <w:rsid w:val="00157076"/>
    <w:rsid w:val="00163FE8"/>
    <w:rsid w:val="0017061B"/>
    <w:rsid w:val="001748D1"/>
    <w:rsid w:val="00175499"/>
    <w:rsid w:val="0019180A"/>
    <w:rsid w:val="001A5362"/>
    <w:rsid w:val="001B00FE"/>
    <w:rsid w:val="001B1AFE"/>
    <w:rsid w:val="001D517D"/>
    <w:rsid w:val="001D7230"/>
    <w:rsid w:val="001E22CC"/>
    <w:rsid w:val="001E4EE5"/>
    <w:rsid w:val="001F641A"/>
    <w:rsid w:val="001F70ED"/>
    <w:rsid w:val="00217E86"/>
    <w:rsid w:val="00234907"/>
    <w:rsid w:val="002368EE"/>
    <w:rsid w:val="00242A1A"/>
    <w:rsid w:val="00243043"/>
    <w:rsid w:val="0025276A"/>
    <w:rsid w:val="00255830"/>
    <w:rsid w:val="00255B4A"/>
    <w:rsid w:val="00257B39"/>
    <w:rsid w:val="002616A7"/>
    <w:rsid w:val="00262A99"/>
    <w:rsid w:val="00263F7C"/>
    <w:rsid w:val="00266DB3"/>
    <w:rsid w:val="00275531"/>
    <w:rsid w:val="00286025"/>
    <w:rsid w:val="002A4B9E"/>
    <w:rsid w:val="002A53E7"/>
    <w:rsid w:val="002A690F"/>
    <w:rsid w:val="002A7DD3"/>
    <w:rsid w:val="002B1AA6"/>
    <w:rsid w:val="002B6DD6"/>
    <w:rsid w:val="002C4D8D"/>
    <w:rsid w:val="002D1E31"/>
    <w:rsid w:val="002D3316"/>
    <w:rsid w:val="002E5ED9"/>
    <w:rsid w:val="003029FC"/>
    <w:rsid w:val="00307C3A"/>
    <w:rsid w:val="0031457D"/>
    <w:rsid w:val="00320372"/>
    <w:rsid w:val="00325CC8"/>
    <w:rsid w:val="0032623F"/>
    <w:rsid w:val="003419FC"/>
    <w:rsid w:val="00346F82"/>
    <w:rsid w:val="00351C15"/>
    <w:rsid w:val="003522EE"/>
    <w:rsid w:val="0036148D"/>
    <w:rsid w:val="00362803"/>
    <w:rsid w:val="00362C3D"/>
    <w:rsid w:val="0036305F"/>
    <w:rsid w:val="00366167"/>
    <w:rsid w:val="0036620C"/>
    <w:rsid w:val="00371C93"/>
    <w:rsid w:val="003720C1"/>
    <w:rsid w:val="00382BE0"/>
    <w:rsid w:val="003842F1"/>
    <w:rsid w:val="003865BE"/>
    <w:rsid w:val="0038697B"/>
    <w:rsid w:val="00387AC2"/>
    <w:rsid w:val="003A259A"/>
    <w:rsid w:val="003B02ED"/>
    <w:rsid w:val="003C2F77"/>
    <w:rsid w:val="003D172E"/>
    <w:rsid w:val="003E00BD"/>
    <w:rsid w:val="003E4CAC"/>
    <w:rsid w:val="003F1D4E"/>
    <w:rsid w:val="003F524A"/>
    <w:rsid w:val="004062A4"/>
    <w:rsid w:val="00411192"/>
    <w:rsid w:val="0041425E"/>
    <w:rsid w:val="004144D1"/>
    <w:rsid w:val="0042062B"/>
    <w:rsid w:val="0042190F"/>
    <w:rsid w:val="0042275E"/>
    <w:rsid w:val="00426EB4"/>
    <w:rsid w:val="004318A2"/>
    <w:rsid w:val="004400B8"/>
    <w:rsid w:val="00444A00"/>
    <w:rsid w:val="004468A2"/>
    <w:rsid w:val="00446CC1"/>
    <w:rsid w:val="00451D6A"/>
    <w:rsid w:val="00452D0B"/>
    <w:rsid w:val="0045453C"/>
    <w:rsid w:val="00455CC6"/>
    <w:rsid w:val="00464502"/>
    <w:rsid w:val="004655DC"/>
    <w:rsid w:val="00467592"/>
    <w:rsid w:val="00481851"/>
    <w:rsid w:val="00483011"/>
    <w:rsid w:val="004A00AF"/>
    <w:rsid w:val="004A017C"/>
    <w:rsid w:val="004A2528"/>
    <w:rsid w:val="004A4230"/>
    <w:rsid w:val="004A65C0"/>
    <w:rsid w:val="004A7D79"/>
    <w:rsid w:val="004B0FA5"/>
    <w:rsid w:val="004C320C"/>
    <w:rsid w:val="004C553F"/>
    <w:rsid w:val="004D0693"/>
    <w:rsid w:val="004E4F6C"/>
    <w:rsid w:val="004E6FED"/>
    <w:rsid w:val="004F0CD1"/>
    <w:rsid w:val="00502B71"/>
    <w:rsid w:val="0050325F"/>
    <w:rsid w:val="00504C47"/>
    <w:rsid w:val="00506576"/>
    <w:rsid w:val="0050741F"/>
    <w:rsid w:val="0051039D"/>
    <w:rsid w:val="00517339"/>
    <w:rsid w:val="005201ED"/>
    <w:rsid w:val="00530CC0"/>
    <w:rsid w:val="00531A9F"/>
    <w:rsid w:val="00560403"/>
    <w:rsid w:val="005635C2"/>
    <w:rsid w:val="00567E1A"/>
    <w:rsid w:val="005703C4"/>
    <w:rsid w:val="00576CAC"/>
    <w:rsid w:val="005778AD"/>
    <w:rsid w:val="00596E52"/>
    <w:rsid w:val="005B5396"/>
    <w:rsid w:val="005C0729"/>
    <w:rsid w:val="005D45B7"/>
    <w:rsid w:val="005D50D5"/>
    <w:rsid w:val="005E0A45"/>
    <w:rsid w:val="005F7152"/>
    <w:rsid w:val="00600996"/>
    <w:rsid w:val="0060180A"/>
    <w:rsid w:val="00604576"/>
    <w:rsid w:val="00606C04"/>
    <w:rsid w:val="00613D64"/>
    <w:rsid w:val="00616123"/>
    <w:rsid w:val="006178D5"/>
    <w:rsid w:val="00620603"/>
    <w:rsid w:val="00621C72"/>
    <w:rsid w:val="00625A49"/>
    <w:rsid w:val="00632B4C"/>
    <w:rsid w:val="006470CB"/>
    <w:rsid w:val="006716FA"/>
    <w:rsid w:val="006727DF"/>
    <w:rsid w:val="0067628C"/>
    <w:rsid w:val="00677624"/>
    <w:rsid w:val="00684B9D"/>
    <w:rsid w:val="006904CC"/>
    <w:rsid w:val="00691E32"/>
    <w:rsid w:val="006A2261"/>
    <w:rsid w:val="006A5457"/>
    <w:rsid w:val="006A5CB4"/>
    <w:rsid w:val="006A7993"/>
    <w:rsid w:val="006B54EE"/>
    <w:rsid w:val="006B64A0"/>
    <w:rsid w:val="006B6885"/>
    <w:rsid w:val="006D0060"/>
    <w:rsid w:val="006D27BD"/>
    <w:rsid w:val="006E50B1"/>
    <w:rsid w:val="006E6BC6"/>
    <w:rsid w:val="006E7818"/>
    <w:rsid w:val="00701B27"/>
    <w:rsid w:val="00721F56"/>
    <w:rsid w:val="00722E4D"/>
    <w:rsid w:val="007521F0"/>
    <w:rsid w:val="007559C7"/>
    <w:rsid w:val="0075773F"/>
    <w:rsid w:val="0078068D"/>
    <w:rsid w:val="00783E23"/>
    <w:rsid w:val="00793A79"/>
    <w:rsid w:val="00796E8C"/>
    <w:rsid w:val="007A21F2"/>
    <w:rsid w:val="007A64D0"/>
    <w:rsid w:val="007A789C"/>
    <w:rsid w:val="007A79FD"/>
    <w:rsid w:val="007B531F"/>
    <w:rsid w:val="007C02BA"/>
    <w:rsid w:val="007C5058"/>
    <w:rsid w:val="007C5DD5"/>
    <w:rsid w:val="007C64E5"/>
    <w:rsid w:val="007D0823"/>
    <w:rsid w:val="007D1120"/>
    <w:rsid w:val="007D1448"/>
    <w:rsid w:val="007D76CF"/>
    <w:rsid w:val="007D7DAC"/>
    <w:rsid w:val="007E3688"/>
    <w:rsid w:val="007F2299"/>
    <w:rsid w:val="008008C6"/>
    <w:rsid w:val="00802BD8"/>
    <w:rsid w:val="00803DD2"/>
    <w:rsid w:val="008119B7"/>
    <w:rsid w:val="00815F02"/>
    <w:rsid w:val="0082344A"/>
    <w:rsid w:val="008364F8"/>
    <w:rsid w:val="0084451B"/>
    <w:rsid w:val="00852245"/>
    <w:rsid w:val="00853292"/>
    <w:rsid w:val="00854E82"/>
    <w:rsid w:val="00871963"/>
    <w:rsid w:val="00884D1D"/>
    <w:rsid w:val="00884D5E"/>
    <w:rsid w:val="00884FD8"/>
    <w:rsid w:val="00885A59"/>
    <w:rsid w:val="008860F8"/>
    <w:rsid w:val="008907F1"/>
    <w:rsid w:val="00893BD7"/>
    <w:rsid w:val="00896286"/>
    <w:rsid w:val="008B508B"/>
    <w:rsid w:val="008C0D8D"/>
    <w:rsid w:val="008C36E3"/>
    <w:rsid w:val="008C437B"/>
    <w:rsid w:val="008C64F2"/>
    <w:rsid w:val="008C6BD3"/>
    <w:rsid w:val="008D0B0A"/>
    <w:rsid w:val="008E0728"/>
    <w:rsid w:val="008E1A23"/>
    <w:rsid w:val="008E5E5A"/>
    <w:rsid w:val="00901358"/>
    <w:rsid w:val="00910571"/>
    <w:rsid w:val="00912D0D"/>
    <w:rsid w:val="0092093C"/>
    <w:rsid w:val="009210DF"/>
    <w:rsid w:val="0092264F"/>
    <w:rsid w:val="00930690"/>
    <w:rsid w:val="00930875"/>
    <w:rsid w:val="0095386E"/>
    <w:rsid w:val="009613BD"/>
    <w:rsid w:val="00976C22"/>
    <w:rsid w:val="009777CF"/>
    <w:rsid w:val="00982D6A"/>
    <w:rsid w:val="00991EBD"/>
    <w:rsid w:val="00993344"/>
    <w:rsid w:val="009A12A2"/>
    <w:rsid w:val="009A16E2"/>
    <w:rsid w:val="009A21B9"/>
    <w:rsid w:val="009B18D6"/>
    <w:rsid w:val="009B478C"/>
    <w:rsid w:val="009B626B"/>
    <w:rsid w:val="009B7D42"/>
    <w:rsid w:val="009C7C05"/>
    <w:rsid w:val="009D1933"/>
    <w:rsid w:val="009D3172"/>
    <w:rsid w:val="009D44A1"/>
    <w:rsid w:val="009D63AE"/>
    <w:rsid w:val="009E0221"/>
    <w:rsid w:val="009F0761"/>
    <w:rsid w:val="009F4FEF"/>
    <w:rsid w:val="009F704B"/>
    <w:rsid w:val="00A0460F"/>
    <w:rsid w:val="00A06F66"/>
    <w:rsid w:val="00A137BE"/>
    <w:rsid w:val="00A21ED5"/>
    <w:rsid w:val="00A24C23"/>
    <w:rsid w:val="00A34071"/>
    <w:rsid w:val="00A36C9F"/>
    <w:rsid w:val="00A42E1F"/>
    <w:rsid w:val="00A53DBC"/>
    <w:rsid w:val="00A604B4"/>
    <w:rsid w:val="00A61492"/>
    <w:rsid w:val="00A754E5"/>
    <w:rsid w:val="00A779AC"/>
    <w:rsid w:val="00A80FBA"/>
    <w:rsid w:val="00A95EF3"/>
    <w:rsid w:val="00AA2AB6"/>
    <w:rsid w:val="00AA4021"/>
    <w:rsid w:val="00AB0B88"/>
    <w:rsid w:val="00AB54BE"/>
    <w:rsid w:val="00AC026E"/>
    <w:rsid w:val="00AC0496"/>
    <w:rsid w:val="00AC617E"/>
    <w:rsid w:val="00AD1DA1"/>
    <w:rsid w:val="00AE181C"/>
    <w:rsid w:val="00AE4E73"/>
    <w:rsid w:val="00AF3CBD"/>
    <w:rsid w:val="00AF4D1C"/>
    <w:rsid w:val="00AF5908"/>
    <w:rsid w:val="00B02B91"/>
    <w:rsid w:val="00B03BB7"/>
    <w:rsid w:val="00B12CC9"/>
    <w:rsid w:val="00B40BCF"/>
    <w:rsid w:val="00B55710"/>
    <w:rsid w:val="00B6362C"/>
    <w:rsid w:val="00B644E3"/>
    <w:rsid w:val="00B83A4D"/>
    <w:rsid w:val="00B83AC9"/>
    <w:rsid w:val="00B87038"/>
    <w:rsid w:val="00B90A9A"/>
    <w:rsid w:val="00B92316"/>
    <w:rsid w:val="00BA7A9A"/>
    <w:rsid w:val="00BB5D47"/>
    <w:rsid w:val="00BC1283"/>
    <w:rsid w:val="00BC138C"/>
    <w:rsid w:val="00BD06EA"/>
    <w:rsid w:val="00BD248C"/>
    <w:rsid w:val="00BD2D0E"/>
    <w:rsid w:val="00BD3260"/>
    <w:rsid w:val="00BE2D18"/>
    <w:rsid w:val="00BE70F9"/>
    <w:rsid w:val="00BF3E8B"/>
    <w:rsid w:val="00C01577"/>
    <w:rsid w:val="00C1245A"/>
    <w:rsid w:val="00C14B83"/>
    <w:rsid w:val="00C17FCB"/>
    <w:rsid w:val="00C205D2"/>
    <w:rsid w:val="00C25EF4"/>
    <w:rsid w:val="00C27D6D"/>
    <w:rsid w:val="00C3190E"/>
    <w:rsid w:val="00C31962"/>
    <w:rsid w:val="00C42C19"/>
    <w:rsid w:val="00C4617C"/>
    <w:rsid w:val="00C539F5"/>
    <w:rsid w:val="00C54467"/>
    <w:rsid w:val="00C83D26"/>
    <w:rsid w:val="00C8445B"/>
    <w:rsid w:val="00C91852"/>
    <w:rsid w:val="00C9210F"/>
    <w:rsid w:val="00C94BBE"/>
    <w:rsid w:val="00CA6F9C"/>
    <w:rsid w:val="00CB4462"/>
    <w:rsid w:val="00CB67C7"/>
    <w:rsid w:val="00CC10FF"/>
    <w:rsid w:val="00CF3B91"/>
    <w:rsid w:val="00CF3D76"/>
    <w:rsid w:val="00CF525B"/>
    <w:rsid w:val="00CF7703"/>
    <w:rsid w:val="00D01EEF"/>
    <w:rsid w:val="00D048AA"/>
    <w:rsid w:val="00D112C6"/>
    <w:rsid w:val="00D23DEF"/>
    <w:rsid w:val="00D27A02"/>
    <w:rsid w:val="00D331E7"/>
    <w:rsid w:val="00D3714A"/>
    <w:rsid w:val="00D42F28"/>
    <w:rsid w:val="00D55110"/>
    <w:rsid w:val="00D55640"/>
    <w:rsid w:val="00D572D2"/>
    <w:rsid w:val="00D72A69"/>
    <w:rsid w:val="00D80211"/>
    <w:rsid w:val="00D816F5"/>
    <w:rsid w:val="00D823A2"/>
    <w:rsid w:val="00D8485D"/>
    <w:rsid w:val="00D92004"/>
    <w:rsid w:val="00D96E12"/>
    <w:rsid w:val="00D97E0D"/>
    <w:rsid w:val="00DA3459"/>
    <w:rsid w:val="00DB2C24"/>
    <w:rsid w:val="00DB41DD"/>
    <w:rsid w:val="00DB59A1"/>
    <w:rsid w:val="00DC1FF7"/>
    <w:rsid w:val="00DC5D98"/>
    <w:rsid w:val="00DF7BA3"/>
    <w:rsid w:val="00E06417"/>
    <w:rsid w:val="00E06557"/>
    <w:rsid w:val="00E16262"/>
    <w:rsid w:val="00E16B38"/>
    <w:rsid w:val="00E32337"/>
    <w:rsid w:val="00E45CAE"/>
    <w:rsid w:val="00E46543"/>
    <w:rsid w:val="00E46E5F"/>
    <w:rsid w:val="00E60BFC"/>
    <w:rsid w:val="00E65897"/>
    <w:rsid w:val="00E716BE"/>
    <w:rsid w:val="00E735BD"/>
    <w:rsid w:val="00E80454"/>
    <w:rsid w:val="00E810CC"/>
    <w:rsid w:val="00E90957"/>
    <w:rsid w:val="00E96BCB"/>
    <w:rsid w:val="00EB27F2"/>
    <w:rsid w:val="00EC02E4"/>
    <w:rsid w:val="00EC2223"/>
    <w:rsid w:val="00EC4173"/>
    <w:rsid w:val="00ED1574"/>
    <w:rsid w:val="00ED4778"/>
    <w:rsid w:val="00ED5689"/>
    <w:rsid w:val="00EE0ED0"/>
    <w:rsid w:val="00EE3A72"/>
    <w:rsid w:val="00EF27CD"/>
    <w:rsid w:val="00F15632"/>
    <w:rsid w:val="00F21314"/>
    <w:rsid w:val="00F23140"/>
    <w:rsid w:val="00F32C4C"/>
    <w:rsid w:val="00F34BEA"/>
    <w:rsid w:val="00F41CFF"/>
    <w:rsid w:val="00F42B13"/>
    <w:rsid w:val="00F44FC1"/>
    <w:rsid w:val="00F5029A"/>
    <w:rsid w:val="00F567E2"/>
    <w:rsid w:val="00F6461C"/>
    <w:rsid w:val="00F66FDC"/>
    <w:rsid w:val="00F70BC4"/>
    <w:rsid w:val="00F76466"/>
    <w:rsid w:val="00F77C9B"/>
    <w:rsid w:val="00F84C5F"/>
    <w:rsid w:val="00F96A51"/>
    <w:rsid w:val="00FA3EAF"/>
    <w:rsid w:val="00FB02CB"/>
    <w:rsid w:val="00FC08E2"/>
    <w:rsid w:val="00FC4C97"/>
    <w:rsid w:val="00FC6BB2"/>
    <w:rsid w:val="00FD5D19"/>
    <w:rsid w:val="00FE0B84"/>
    <w:rsid w:val="00FE3B39"/>
    <w:rsid w:val="00FF12AD"/>
    <w:rsid w:val="00FF332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6FCF9"/>
  <w15:docId w15:val="{79A85A1C-1480-491A-803E-81A58C54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D6"/>
    <w:pPr>
      <w:spacing w:after="0" w:line="240" w:lineRule="auto"/>
    </w:pPr>
    <w:rPr>
      <w:rFonts w:ascii="Liberation Serif" w:eastAsia="Noto Sans CJK SC Regular" w:hAnsi="Liberation Serif" w:cs="FreeSans"/>
      <w:sz w:val="24"/>
      <w:szCs w:val="24"/>
      <w:lang w:val="en-US" w:eastAsia="zh-CN" w:bidi="hi-IN"/>
    </w:rPr>
  </w:style>
  <w:style w:type="paragraph" w:styleId="Titre1">
    <w:name w:val="heading 1"/>
    <w:basedOn w:val="Normal"/>
    <w:next w:val="Normal"/>
    <w:link w:val="Titre1Car"/>
    <w:uiPriority w:val="9"/>
    <w:qFormat/>
    <w:rsid w:val="00157076"/>
    <w:pPr>
      <w:keepNext/>
      <w:keepLines/>
      <w:spacing w:before="240"/>
      <w:outlineLvl w:val="0"/>
    </w:pPr>
    <w:rPr>
      <w:rFonts w:asciiTheme="majorHAnsi" w:eastAsiaTheme="majorEastAsia" w:hAnsiTheme="majorHAnsi" w:cs="Mangal"/>
      <w:b/>
      <w:color w:val="002060"/>
      <w:sz w:val="28"/>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Anchor">
    <w:name w:val="Footnote Anchor"/>
    <w:rsid w:val="009B18D6"/>
    <w:rPr>
      <w:vertAlign w:val="superscript"/>
    </w:rPr>
  </w:style>
  <w:style w:type="character" w:customStyle="1" w:styleId="InternetLink">
    <w:name w:val="Internet Link"/>
    <w:qFormat/>
    <w:rsid w:val="009B18D6"/>
    <w:rPr>
      <w:color w:val="000080"/>
      <w:u w:val="single"/>
    </w:rPr>
  </w:style>
  <w:style w:type="paragraph" w:styleId="Notedebasdepage">
    <w:name w:val="footnote text"/>
    <w:basedOn w:val="Normal"/>
    <w:link w:val="NotedebasdepageCar"/>
    <w:qFormat/>
    <w:rsid w:val="009B18D6"/>
    <w:rPr>
      <w:szCs w:val="20"/>
    </w:rPr>
  </w:style>
  <w:style w:type="character" w:customStyle="1" w:styleId="NotedebasdepageCar">
    <w:name w:val="Note de bas de page Car"/>
    <w:basedOn w:val="Policepardfaut"/>
    <w:link w:val="Notedebasdepage"/>
    <w:rsid w:val="009B18D6"/>
    <w:rPr>
      <w:rFonts w:ascii="Liberation Serif" w:eastAsia="Noto Sans CJK SC Regular" w:hAnsi="Liberation Serif" w:cs="FreeSans"/>
      <w:sz w:val="24"/>
      <w:szCs w:val="20"/>
      <w:lang w:val="en-US" w:eastAsia="zh-CN" w:bidi="hi-IN"/>
    </w:rPr>
  </w:style>
  <w:style w:type="paragraph" w:styleId="Paragraphedeliste">
    <w:name w:val="List Paragraph"/>
    <w:aliases w:val="List Paragraph (numbered (a)),Bullets,Dot pt,F5 List Paragraph,List Paragraph Char Char Char,Indicator Text,Numbered Para 1,List Paragraph1,List Paragraph2,Normal numbered,List Paragraph11,References,Medium Grid 1 - Accent 22,normal"/>
    <w:basedOn w:val="Normal"/>
    <w:link w:val="ParagraphedelisteCar"/>
    <w:uiPriority w:val="34"/>
    <w:qFormat/>
    <w:rsid w:val="009B18D6"/>
    <w:pPr>
      <w:ind w:left="720"/>
      <w:contextualSpacing/>
    </w:pPr>
  </w:style>
  <w:style w:type="paragraph" w:customStyle="1" w:styleId="western">
    <w:name w:val="western"/>
    <w:basedOn w:val="Normal"/>
    <w:qFormat/>
    <w:rsid w:val="009B18D6"/>
    <w:pPr>
      <w:spacing w:before="280"/>
    </w:pPr>
  </w:style>
  <w:style w:type="character" w:styleId="Marquedecommentaire">
    <w:name w:val="annotation reference"/>
    <w:basedOn w:val="Policepardfaut"/>
    <w:uiPriority w:val="99"/>
    <w:semiHidden/>
    <w:unhideWhenUsed/>
    <w:rsid w:val="00910571"/>
    <w:rPr>
      <w:sz w:val="16"/>
      <w:szCs w:val="16"/>
    </w:rPr>
  </w:style>
  <w:style w:type="paragraph" w:styleId="Commentaire">
    <w:name w:val="annotation text"/>
    <w:basedOn w:val="Normal"/>
    <w:link w:val="CommentaireCar"/>
    <w:uiPriority w:val="99"/>
    <w:semiHidden/>
    <w:unhideWhenUsed/>
    <w:rsid w:val="00910571"/>
    <w:rPr>
      <w:rFonts w:cs="Mangal"/>
      <w:sz w:val="20"/>
      <w:szCs w:val="18"/>
    </w:rPr>
  </w:style>
  <w:style w:type="character" w:customStyle="1" w:styleId="CommentaireCar">
    <w:name w:val="Commentaire Car"/>
    <w:basedOn w:val="Policepardfaut"/>
    <w:link w:val="Commentaire"/>
    <w:uiPriority w:val="99"/>
    <w:semiHidden/>
    <w:rsid w:val="00910571"/>
    <w:rPr>
      <w:rFonts w:ascii="Liberation Serif" w:eastAsia="Noto Sans CJK SC Regular" w:hAnsi="Liberation Serif" w:cs="Mangal"/>
      <w:sz w:val="20"/>
      <w:szCs w:val="18"/>
      <w:lang w:val="en-US" w:eastAsia="zh-CN" w:bidi="hi-IN"/>
    </w:rPr>
  </w:style>
  <w:style w:type="paragraph" w:styleId="Objetducommentaire">
    <w:name w:val="annotation subject"/>
    <w:basedOn w:val="Commentaire"/>
    <w:next w:val="Commentaire"/>
    <w:link w:val="ObjetducommentaireCar"/>
    <w:uiPriority w:val="99"/>
    <w:semiHidden/>
    <w:unhideWhenUsed/>
    <w:rsid w:val="00910571"/>
    <w:rPr>
      <w:b/>
      <w:bCs/>
    </w:rPr>
  </w:style>
  <w:style w:type="character" w:customStyle="1" w:styleId="ObjetducommentaireCar">
    <w:name w:val="Objet du commentaire Car"/>
    <w:basedOn w:val="CommentaireCar"/>
    <w:link w:val="Objetducommentaire"/>
    <w:uiPriority w:val="99"/>
    <w:semiHidden/>
    <w:rsid w:val="00910571"/>
    <w:rPr>
      <w:rFonts w:ascii="Liberation Serif" w:eastAsia="Noto Sans CJK SC Regular" w:hAnsi="Liberation Serif" w:cs="Mangal"/>
      <w:b/>
      <w:bCs/>
      <w:sz w:val="20"/>
      <w:szCs w:val="18"/>
      <w:lang w:val="en-US" w:eastAsia="zh-CN" w:bidi="hi-IN"/>
    </w:rPr>
  </w:style>
  <w:style w:type="paragraph" w:styleId="Textedebulles">
    <w:name w:val="Balloon Text"/>
    <w:basedOn w:val="Normal"/>
    <w:link w:val="TextedebullesCar"/>
    <w:uiPriority w:val="99"/>
    <w:semiHidden/>
    <w:unhideWhenUsed/>
    <w:rsid w:val="00910571"/>
    <w:rPr>
      <w:rFonts w:ascii="Segoe UI" w:hAnsi="Segoe UI" w:cs="Mangal"/>
      <w:sz w:val="18"/>
      <w:szCs w:val="16"/>
    </w:rPr>
  </w:style>
  <w:style w:type="character" w:customStyle="1" w:styleId="TextedebullesCar">
    <w:name w:val="Texte de bulles Car"/>
    <w:basedOn w:val="Policepardfaut"/>
    <w:link w:val="Textedebulles"/>
    <w:uiPriority w:val="99"/>
    <w:semiHidden/>
    <w:rsid w:val="00910571"/>
    <w:rPr>
      <w:rFonts w:ascii="Segoe UI" w:eastAsia="Noto Sans CJK SC Regular" w:hAnsi="Segoe UI" w:cs="Mangal"/>
      <w:sz w:val="18"/>
      <w:szCs w:val="16"/>
      <w:lang w:val="en-US" w:eastAsia="zh-CN" w:bidi="hi-IN"/>
    </w:rPr>
  </w:style>
  <w:style w:type="character" w:styleId="Lienhypertexte">
    <w:name w:val="Hyperlink"/>
    <w:basedOn w:val="Policepardfaut"/>
    <w:uiPriority w:val="99"/>
    <w:unhideWhenUsed/>
    <w:rsid w:val="00BE2D18"/>
    <w:rPr>
      <w:color w:val="0563C1" w:themeColor="hyperlink"/>
      <w:u w:val="single"/>
    </w:rPr>
  </w:style>
  <w:style w:type="character" w:customStyle="1" w:styleId="Ancredenotedebasdepage">
    <w:name w:val="Ancre de note de bas de page"/>
    <w:rsid w:val="00C9210F"/>
    <w:rPr>
      <w:vertAlign w:val="superscript"/>
    </w:rPr>
  </w:style>
  <w:style w:type="paragraph" w:styleId="En-tte">
    <w:name w:val="header"/>
    <w:basedOn w:val="Normal"/>
    <w:link w:val="En-tteCar"/>
    <w:uiPriority w:val="99"/>
    <w:unhideWhenUsed/>
    <w:rsid w:val="008860F8"/>
    <w:pPr>
      <w:tabs>
        <w:tab w:val="center" w:pos="4536"/>
        <w:tab w:val="right" w:pos="9072"/>
      </w:tabs>
    </w:pPr>
    <w:rPr>
      <w:rFonts w:cs="Mangal"/>
      <w:szCs w:val="21"/>
    </w:rPr>
  </w:style>
  <w:style w:type="character" w:customStyle="1" w:styleId="En-tteCar">
    <w:name w:val="En-tête Car"/>
    <w:basedOn w:val="Policepardfaut"/>
    <w:link w:val="En-tte"/>
    <w:uiPriority w:val="99"/>
    <w:rsid w:val="008860F8"/>
    <w:rPr>
      <w:rFonts w:ascii="Liberation Serif" w:eastAsia="Noto Sans CJK SC Regular" w:hAnsi="Liberation Serif" w:cs="Mangal"/>
      <w:sz w:val="24"/>
      <w:szCs w:val="21"/>
      <w:lang w:val="en-US" w:eastAsia="zh-CN" w:bidi="hi-IN"/>
    </w:rPr>
  </w:style>
  <w:style w:type="paragraph" w:styleId="Pieddepage">
    <w:name w:val="footer"/>
    <w:basedOn w:val="Normal"/>
    <w:link w:val="PieddepageCar"/>
    <w:uiPriority w:val="99"/>
    <w:unhideWhenUsed/>
    <w:rsid w:val="008860F8"/>
    <w:pPr>
      <w:tabs>
        <w:tab w:val="center" w:pos="4536"/>
        <w:tab w:val="right" w:pos="9072"/>
      </w:tabs>
    </w:pPr>
    <w:rPr>
      <w:rFonts w:cs="Mangal"/>
      <w:szCs w:val="21"/>
    </w:rPr>
  </w:style>
  <w:style w:type="character" w:customStyle="1" w:styleId="PieddepageCar">
    <w:name w:val="Pied de page Car"/>
    <w:basedOn w:val="Policepardfaut"/>
    <w:link w:val="Pieddepage"/>
    <w:uiPriority w:val="99"/>
    <w:qFormat/>
    <w:rsid w:val="008860F8"/>
    <w:rPr>
      <w:rFonts w:ascii="Liberation Serif" w:eastAsia="Noto Sans CJK SC Regular" w:hAnsi="Liberation Serif" w:cs="Mangal"/>
      <w:sz w:val="24"/>
      <w:szCs w:val="21"/>
      <w:lang w:val="en-US" w:eastAsia="zh-CN" w:bidi="hi-IN"/>
    </w:rPr>
  </w:style>
  <w:style w:type="character" w:styleId="Numrodepage">
    <w:name w:val="page number"/>
    <w:basedOn w:val="Policepardfaut"/>
    <w:uiPriority w:val="99"/>
    <w:semiHidden/>
    <w:unhideWhenUsed/>
    <w:rsid w:val="006A2261"/>
  </w:style>
  <w:style w:type="character" w:customStyle="1" w:styleId="ParagraphedelisteCar">
    <w:name w:val="Paragraphe de liste Car"/>
    <w:aliases w:val="List Paragraph (numbered (a)) Car,Bullets Car,Dot pt Car,F5 List Paragraph Car,List Paragraph Char Char Char Car,Indicator Text Car,Numbered Para 1 Car,List Paragraph1 Car,List Paragraph2 Car,Normal numbered Car,References Car"/>
    <w:basedOn w:val="Policepardfaut"/>
    <w:link w:val="Paragraphedeliste"/>
    <w:uiPriority w:val="34"/>
    <w:qFormat/>
    <w:rsid w:val="00A80FBA"/>
    <w:rPr>
      <w:rFonts w:ascii="Liberation Serif" w:eastAsia="Noto Sans CJK SC Regular" w:hAnsi="Liberation Serif" w:cs="FreeSans"/>
      <w:sz w:val="24"/>
      <w:szCs w:val="24"/>
      <w:lang w:val="en-US" w:eastAsia="zh-CN" w:bidi="hi-IN"/>
    </w:rPr>
  </w:style>
  <w:style w:type="character" w:customStyle="1" w:styleId="Titre1Car">
    <w:name w:val="Titre 1 Car"/>
    <w:basedOn w:val="Policepardfaut"/>
    <w:link w:val="Titre1"/>
    <w:uiPriority w:val="9"/>
    <w:rsid w:val="00157076"/>
    <w:rPr>
      <w:rFonts w:asciiTheme="majorHAnsi" w:eastAsiaTheme="majorEastAsia" w:hAnsiTheme="majorHAnsi" w:cs="Mangal"/>
      <w:b/>
      <w:color w:val="002060"/>
      <w:sz w:val="28"/>
      <w:szCs w:val="29"/>
      <w:lang w:val="en-US" w:eastAsia="zh-CN" w:bidi="hi-IN"/>
    </w:rPr>
  </w:style>
  <w:style w:type="numbering" w:customStyle="1" w:styleId="WWNum40">
    <w:name w:val="WWNum40"/>
    <w:basedOn w:val="Aucuneliste"/>
    <w:rsid w:val="007D76C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8927">
      <w:bodyDiv w:val="1"/>
      <w:marLeft w:val="0"/>
      <w:marRight w:val="0"/>
      <w:marTop w:val="0"/>
      <w:marBottom w:val="0"/>
      <w:divBdr>
        <w:top w:val="none" w:sz="0" w:space="0" w:color="auto"/>
        <w:left w:val="none" w:sz="0" w:space="0" w:color="auto"/>
        <w:bottom w:val="none" w:sz="0" w:space="0" w:color="auto"/>
        <w:right w:val="none" w:sz="0" w:space="0" w:color="auto"/>
      </w:divBdr>
    </w:div>
    <w:div w:id="627049239">
      <w:bodyDiv w:val="1"/>
      <w:marLeft w:val="0"/>
      <w:marRight w:val="0"/>
      <w:marTop w:val="0"/>
      <w:marBottom w:val="0"/>
      <w:divBdr>
        <w:top w:val="none" w:sz="0" w:space="0" w:color="auto"/>
        <w:left w:val="none" w:sz="0" w:space="0" w:color="auto"/>
        <w:bottom w:val="none" w:sz="0" w:space="0" w:color="auto"/>
        <w:right w:val="none" w:sz="0" w:space="0" w:color="auto"/>
      </w:divBdr>
    </w:div>
    <w:div w:id="19959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rtise-france.gestmax.fr/8223/1/charge-e-d-appui-aux-osc-du-projet-ajyal-al-egalite-h-f/fr_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D338144-A5CC-4932-AB21-7746BAD1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8090</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BAZOT</dc:creator>
  <cp:keywords/>
  <dc:description/>
  <cp:lastModifiedBy>Marwa EL FEKIH</cp:lastModifiedBy>
  <cp:revision>2</cp:revision>
  <cp:lastPrinted>2018-11-08T07:21:00Z</cp:lastPrinted>
  <dcterms:created xsi:type="dcterms:W3CDTF">2022-08-08T12:06:00Z</dcterms:created>
  <dcterms:modified xsi:type="dcterms:W3CDTF">2022-08-08T12:06:00Z</dcterms:modified>
</cp:coreProperties>
</file>