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1B22" w14:textId="4433E662" w:rsidR="006E0532" w:rsidRPr="00683051" w:rsidRDefault="006E0532" w:rsidP="00E17C07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</w:pPr>
      <w:r w:rsidRPr="00683051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 xml:space="preserve">CARE International Maroc </w:t>
      </w:r>
      <w:r w:rsidR="00B350C7" w:rsidRPr="00683051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 xml:space="preserve">recherche un(e) </w:t>
      </w:r>
      <w:r w:rsidR="00A0522A" w:rsidRPr="00683051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 xml:space="preserve">Spécialiste </w:t>
      </w:r>
      <w:r w:rsidR="00DE303D" w:rsidRPr="00683051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 xml:space="preserve">Environnement </w:t>
      </w:r>
      <w:r w:rsidR="002A5249" w:rsidRPr="00683051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 xml:space="preserve">– Réf. : </w:t>
      </w:r>
      <w:r w:rsidR="00F61E00" w:rsidRPr="00683051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>CIM/</w:t>
      </w:r>
      <w:r w:rsidR="00672D8F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>2022/07/001</w:t>
      </w:r>
    </w:p>
    <w:p w14:paraId="2613FAD6" w14:textId="77777777" w:rsidR="00835044" w:rsidRPr="00683051" w:rsidRDefault="00835044" w:rsidP="00E17C07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lang w:eastAsia="fr-FR"/>
        </w:rPr>
      </w:pPr>
    </w:p>
    <w:p w14:paraId="678AA381" w14:textId="77777777" w:rsidR="00172BF9" w:rsidRPr="00683051" w:rsidRDefault="00172BF9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4CAF7BCE" w14:textId="77777777" w:rsidR="006E0532" w:rsidRPr="00683051" w:rsidRDefault="006E0532" w:rsidP="00E17C07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68305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Présentation de CARE International Maroc</w:t>
      </w:r>
    </w:p>
    <w:p w14:paraId="032D75EA" w14:textId="77777777" w:rsidR="00EB2A15" w:rsidRPr="00683051" w:rsidRDefault="00EB2A15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21150F4" w14:textId="0DC2DBDE" w:rsidR="006E0532" w:rsidRPr="00683051" w:rsidRDefault="006E0532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>CARE International Maroc, ONG locale marocaine créée en 200</w:t>
      </w:r>
      <w:r w:rsidR="00A0522A" w:rsidRPr="00683051">
        <w:rPr>
          <w:rFonts w:eastAsia="Times New Roman" w:cstheme="minorHAnsi"/>
          <w:lang w:eastAsia="fr-FR"/>
        </w:rPr>
        <w:t>8</w:t>
      </w:r>
      <w:r w:rsidRPr="00683051">
        <w:rPr>
          <w:rFonts w:eastAsia="Times New Roman" w:cstheme="minorHAnsi"/>
          <w:lang w:eastAsia="fr-FR"/>
        </w:rPr>
        <w:t>, appartient au réseau international de CARE</w:t>
      </w:r>
      <w:r w:rsidR="00623009" w:rsidRPr="00683051">
        <w:rPr>
          <w:rFonts w:eastAsia="Times New Roman" w:cstheme="minorHAnsi"/>
          <w:lang w:eastAsia="fr-FR"/>
        </w:rPr>
        <w:t>,</w:t>
      </w:r>
      <w:r w:rsidRPr="00683051">
        <w:rPr>
          <w:rFonts w:eastAsia="Times New Roman" w:cstheme="minorHAnsi"/>
          <w:lang w:eastAsia="fr-FR"/>
        </w:rPr>
        <w:t xml:space="preserve"> l’une des plus grandes organisations internationales d’assistance et de développement </w:t>
      </w:r>
      <w:r w:rsidR="00623009" w:rsidRPr="00683051">
        <w:rPr>
          <w:rFonts w:eastAsia="Times New Roman" w:cstheme="minorHAnsi"/>
          <w:lang w:eastAsia="fr-FR"/>
        </w:rPr>
        <w:t xml:space="preserve">dans le </w:t>
      </w:r>
      <w:r w:rsidRPr="00683051">
        <w:rPr>
          <w:rFonts w:eastAsia="Times New Roman" w:cstheme="minorHAnsi"/>
          <w:lang w:eastAsia="fr-FR"/>
        </w:rPr>
        <w:t xml:space="preserve">monde. CARE cherche à attaquer les causes profondes de la pauvreté et à habiliter les communautés à se prendre en charge. L’analyse des principaux enjeux de développement au Maroc oriente l’action de CARE autour des problématiques de l’éducation, </w:t>
      </w:r>
      <w:r w:rsidR="00623009" w:rsidRPr="00683051">
        <w:rPr>
          <w:rFonts w:eastAsia="Times New Roman" w:cstheme="minorHAnsi"/>
          <w:lang w:eastAsia="fr-FR"/>
        </w:rPr>
        <w:t xml:space="preserve">de </w:t>
      </w:r>
      <w:r w:rsidRPr="00683051">
        <w:rPr>
          <w:rFonts w:eastAsia="Times New Roman" w:cstheme="minorHAnsi"/>
          <w:lang w:eastAsia="fr-FR"/>
        </w:rPr>
        <w:t xml:space="preserve">l’accès à des opportunités économiques et </w:t>
      </w:r>
      <w:r w:rsidR="00623009" w:rsidRPr="00683051">
        <w:rPr>
          <w:rFonts w:eastAsia="Times New Roman" w:cstheme="minorHAnsi"/>
          <w:lang w:eastAsia="fr-FR"/>
        </w:rPr>
        <w:t xml:space="preserve">de </w:t>
      </w:r>
      <w:r w:rsidRPr="00683051">
        <w:rPr>
          <w:rFonts w:eastAsia="Times New Roman" w:cstheme="minorHAnsi"/>
          <w:lang w:eastAsia="fr-FR"/>
        </w:rPr>
        <w:t>la participation politique et citoyenne des populations les plus vulnérables.</w:t>
      </w:r>
    </w:p>
    <w:p w14:paraId="614A0780" w14:textId="6BCFBDFA" w:rsidR="00172BF9" w:rsidRPr="00683051" w:rsidRDefault="00172BF9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BB7FDB5" w14:textId="77777777" w:rsidR="00A97E81" w:rsidRPr="00683051" w:rsidRDefault="00A97E81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00EB069" w14:textId="77777777" w:rsidR="006E0532" w:rsidRPr="00683051" w:rsidRDefault="006E0532" w:rsidP="00E17C07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68305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Description du poste</w:t>
      </w:r>
    </w:p>
    <w:p w14:paraId="7E929018" w14:textId="77777777" w:rsidR="00B51E85" w:rsidRPr="00683051" w:rsidRDefault="00B51E85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D1405C8" w14:textId="754C0FB3" w:rsidR="00623009" w:rsidRPr="00683051" w:rsidRDefault="00623009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 xml:space="preserve">Dans le cadre du programme : « Autonomisation des femmes par l’entreprenariat durable dans les zones rurales de la région Marrakech-Safi » cofinancé par la coopération canadienne (Affaires Mondiales Canada) et française (Agence Française de </w:t>
      </w:r>
      <w:r w:rsidR="002B2BBA" w:rsidRPr="00683051">
        <w:rPr>
          <w:rFonts w:eastAsia="Times New Roman" w:cstheme="minorHAnsi"/>
          <w:lang w:eastAsia="fr-FR"/>
        </w:rPr>
        <w:t>Développement</w:t>
      </w:r>
      <w:r w:rsidRPr="00683051">
        <w:rPr>
          <w:rFonts w:eastAsia="Times New Roman" w:cstheme="minorHAnsi"/>
          <w:lang w:eastAsia="fr-FR"/>
        </w:rPr>
        <w:t xml:space="preserve">), CARE Maroc est à la recherche d’un(e) </w:t>
      </w:r>
      <w:r w:rsidR="009A0BF0" w:rsidRPr="00683051">
        <w:rPr>
          <w:rFonts w:eastAsia="Times New Roman" w:cstheme="minorHAnsi"/>
          <w:lang w:eastAsia="fr-FR"/>
        </w:rPr>
        <w:t xml:space="preserve">spécialiste </w:t>
      </w:r>
      <w:r w:rsidR="00683051" w:rsidRPr="00683051">
        <w:rPr>
          <w:rFonts w:eastAsia="Times New Roman" w:cstheme="minorHAnsi"/>
          <w:lang w:eastAsia="fr-FR"/>
        </w:rPr>
        <w:t>E</w:t>
      </w:r>
      <w:r w:rsidR="00BB32A1" w:rsidRPr="00683051">
        <w:rPr>
          <w:rFonts w:eastAsia="Times New Roman" w:cstheme="minorHAnsi"/>
          <w:lang w:eastAsia="fr-FR"/>
        </w:rPr>
        <w:t>nvironnement</w:t>
      </w:r>
      <w:r w:rsidR="00683051" w:rsidRPr="00683051">
        <w:rPr>
          <w:rFonts w:eastAsia="Times New Roman" w:cstheme="minorHAnsi"/>
          <w:lang w:eastAsia="fr-FR"/>
        </w:rPr>
        <w:t>.</w:t>
      </w:r>
    </w:p>
    <w:p w14:paraId="0F1F35AA" w14:textId="6D454543" w:rsidR="003D5063" w:rsidRPr="00683051" w:rsidRDefault="003D5063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 xml:space="preserve">Le projet est mis en œuvre dans la région du Marrakech-Safi et </w:t>
      </w:r>
      <w:r w:rsidR="001222CF" w:rsidRPr="00683051">
        <w:rPr>
          <w:rFonts w:eastAsia="Times New Roman" w:cstheme="minorHAnsi"/>
          <w:lang w:eastAsia="fr-FR"/>
        </w:rPr>
        <w:t xml:space="preserve">la date de fin, à ce jour, est </w:t>
      </w:r>
      <w:r w:rsidRPr="00683051">
        <w:rPr>
          <w:rFonts w:eastAsia="Times New Roman" w:cstheme="minorHAnsi"/>
          <w:lang w:eastAsia="fr-FR"/>
        </w:rPr>
        <w:t xml:space="preserve">en </w:t>
      </w:r>
      <w:r w:rsidR="001222CF" w:rsidRPr="00683051">
        <w:rPr>
          <w:rFonts w:eastAsia="Times New Roman" w:cstheme="minorHAnsi"/>
          <w:lang w:eastAsia="fr-FR"/>
        </w:rPr>
        <w:t>juillet 2023</w:t>
      </w:r>
      <w:r w:rsidRPr="00683051">
        <w:rPr>
          <w:rFonts w:eastAsia="Times New Roman" w:cstheme="minorHAnsi"/>
          <w:lang w:eastAsia="fr-FR"/>
        </w:rPr>
        <w:t xml:space="preserve">. </w:t>
      </w:r>
    </w:p>
    <w:p w14:paraId="1A1B62CA" w14:textId="77777777" w:rsidR="003D5063" w:rsidRPr="00683051" w:rsidRDefault="003D5063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80DAE68" w14:textId="2931BFF6" w:rsidR="00623009" w:rsidRPr="00683051" w:rsidRDefault="005144C4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 xml:space="preserve">Le </w:t>
      </w:r>
      <w:r w:rsidR="00202377" w:rsidRPr="00683051">
        <w:rPr>
          <w:rFonts w:eastAsia="Times New Roman" w:cstheme="minorHAnsi"/>
          <w:lang w:eastAsia="fr-FR"/>
        </w:rPr>
        <w:t>projet</w:t>
      </w:r>
      <w:r w:rsidRPr="00683051">
        <w:rPr>
          <w:rFonts w:eastAsia="Times New Roman" w:cstheme="minorHAnsi"/>
          <w:lang w:eastAsia="fr-FR"/>
        </w:rPr>
        <w:t xml:space="preserve"> </w:t>
      </w:r>
      <w:r w:rsidR="0005623E" w:rsidRPr="00683051">
        <w:rPr>
          <w:rFonts w:eastAsia="Times New Roman" w:cstheme="minorHAnsi"/>
          <w:lang w:eastAsia="fr-FR"/>
        </w:rPr>
        <w:t>Autonomisation de</w:t>
      </w:r>
      <w:r w:rsidR="00623009" w:rsidRPr="00683051">
        <w:rPr>
          <w:rFonts w:eastAsia="Times New Roman" w:cstheme="minorHAnsi"/>
          <w:lang w:eastAsia="fr-FR"/>
        </w:rPr>
        <w:t>s</w:t>
      </w:r>
      <w:r w:rsidR="0005623E" w:rsidRPr="00683051">
        <w:rPr>
          <w:rFonts w:eastAsia="Times New Roman" w:cstheme="minorHAnsi"/>
          <w:lang w:eastAsia="fr-FR"/>
        </w:rPr>
        <w:t xml:space="preserve"> Femmes à travers l’entreprenariat Durable</w:t>
      </w:r>
      <w:r w:rsidR="00623009" w:rsidRPr="00683051">
        <w:rPr>
          <w:rFonts w:eastAsia="Times New Roman" w:cstheme="minorHAnsi"/>
          <w:lang w:eastAsia="fr-FR"/>
        </w:rPr>
        <w:t xml:space="preserve"> (AFED),</w:t>
      </w:r>
      <w:r w:rsidR="009B39C2" w:rsidRPr="00683051">
        <w:rPr>
          <w:rFonts w:eastAsia="Times New Roman" w:cstheme="minorHAnsi"/>
          <w:lang w:eastAsia="fr-FR"/>
        </w:rPr>
        <w:t xml:space="preserve"> </w:t>
      </w:r>
      <w:r w:rsidRPr="00683051">
        <w:rPr>
          <w:rFonts w:eastAsia="Times New Roman" w:cstheme="minorHAnsi"/>
          <w:lang w:eastAsia="fr-FR"/>
        </w:rPr>
        <w:t xml:space="preserve">mis en œuvre par CARE </w:t>
      </w:r>
      <w:r w:rsidR="00623009" w:rsidRPr="00683051">
        <w:rPr>
          <w:rFonts w:eastAsia="Times New Roman" w:cstheme="minorHAnsi"/>
          <w:lang w:eastAsia="fr-FR"/>
        </w:rPr>
        <w:t>I</w:t>
      </w:r>
      <w:r w:rsidRPr="00683051">
        <w:rPr>
          <w:rFonts w:eastAsia="Times New Roman" w:cstheme="minorHAnsi"/>
          <w:lang w:eastAsia="fr-FR"/>
        </w:rPr>
        <w:t xml:space="preserve">nternational Maroc en collaboration avec CARE </w:t>
      </w:r>
      <w:r w:rsidR="009B39C2" w:rsidRPr="00683051">
        <w:rPr>
          <w:rFonts w:eastAsia="Times New Roman" w:cstheme="minorHAnsi"/>
          <w:lang w:eastAsia="fr-FR"/>
        </w:rPr>
        <w:t>France</w:t>
      </w:r>
      <w:r w:rsidRPr="00683051">
        <w:rPr>
          <w:rFonts w:eastAsia="Times New Roman" w:cstheme="minorHAnsi"/>
          <w:lang w:eastAsia="fr-FR"/>
        </w:rPr>
        <w:t xml:space="preserve"> </w:t>
      </w:r>
      <w:r w:rsidR="0005623E" w:rsidRPr="00683051">
        <w:rPr>
          <w:rFonts w:eastAsia="Times New Roman" w:cstheme="minorHAnsi"/>
          <w:lang w:eastAsia="fr-FR"/>
        </w:rPr>
        <w:t>et CARE Canada</w:t>
      </w:r>
      <w:r w:rsidR="00623009" w:rsidRPr="00683051">
        <w:rPr>
          <w:rFonts w:eastAsia="Times New Roman" w:cstheme="minorHAnsi"/>
          <w:lang w:eastAsia="fr-FR"/>
        </w:rPr>
        <w:t>,</w:t>
      </w:r>
      <w:r w:rsidR="0005623E" w:rsidRPr="00683051">
        <w:rPr>
          <w:rFonts w:eastAsia="Times New Roman" w:cstheme="minorHAnsi"/>
          <w:lang w:eastAsia="fr-FR"/>
        </w:rPr>
        <w:t xml:space="preserve"> </w:t>
      </w:r>
      <w:r w:rsidRPr="00683051">
        <w:rPr>
          <w:rFonts w:eastAsia="Times New Roman" w:cstheme="minorHAnsi"/>
          <w:lang w:eastAsia="fr-FR"/>
        </w:rPr>
        <w:t xml:space="preserve">vise le renforcement de 40 coopératives féminines et l’accompagnement de </w:t>
      </w:r>
      <w:r w:rsidR="00623009" w:rsidRPr="00683051">
        <w:rPr>
          <w:rFonts w:eastAsia="Times New Roman" w:cstheme="minorHAnsi"/>
          <w:lang w:eastAsia="fr-FR"/>
        </w:rPr>
        <w:t xml:space="preserve">plus de 1000 </w:t>
      </w:r>
      <w:r w:rsidR="006B497A" w:rsidRPr="00683051">
        <w:rPr>
          <w:rFonts w:eastAsia="Times New Roman" w:cstheme="minorHAnsi"/>
          <w:lang w:eastAsia="fr-FR"/>
        </w:rPr>
        <w:t>f</w:t>
      </w:r>
      <w:r w:rsidRPr="00683051">
        <w:rPr>
          <w:rFonts w:eastAsia="Times New Roman" w:cstheme="minorHAnsi"/>
          <w:lang w:eastAsia="fr-FR"/>
        </w:rPr>
        <w:t>emmes pour la création de leur entreprise</w:t>
      </w:r>
      <w:r w:rsidR="00202377" w:rsidRPr="00683051">
        <w:rPr>
          <w:rFonts w:eastAsia="Times New Roman" w:cstheme="minorHAnsi"/>
          <w:lang w:eastAsia="fr-FR"/>
        </w:rPr>
        <w:t xml:space="preserve"> et ce à travers la méthodologie</w:t>
      </w:r>
      <w:r w:rsidR="00623009" w:rsidRPr="00683051">
        <w:rPr>
          <w:rFonts w:eastAsia="Times New Roman" w:cstheme="minorHAnsi"/>
          <w:lang w:eastAsia="fr-FR"/>
        </w:rPr>
        <w:t>,</w:t>
      </w:r>
      <w:r w:rsidR="00202377" w:rsidRPr="00683051">
        <w:rPr>
          <w:rFonts w:eastAsia="Times New Roman" w:cstheme="minorHAnsi"/>
          <w:lang w:eastAsia="fr-FR"/>
        </w:rPr>
        <w:t xml:space="preserve"> </w:t>
      </w:r>
      <w:r w:rsidR="00623009" w:rsidRPr="00683051">
        <w:rPr>
          <w:rFonts w:eastAsia="Times New Roman" w:cstheme="minorHAnsi"/>
          <w:lang w:eastAsia="fr-FR"/>
        </w:rPr>
        <w:t xml:space="preserve">développée par CARE partout dans le monde, </w:t>
      </w:r>
      <w:r w:rsidR="006B497A" w:rsidRPr="00683051">
        <w:rPr>
          <w:rFonts w:eastAsia="Times New Roman" w:cstheme="minorHAnsi"/>
          <w:lang w:eastAsia="fr-FR"/>
        </w:rPr>
        <w:t>des associations villageoises d’épargne et de crédit (</w:t>
      </w:r>
      <w:r w:rsidR="00202377" w:rsidRPr="00683051">
        <w:rPr>
          <w:rFonts w:eastAsia="Times New Roman" w:cstheme="minorHAnsi"/>
          <w:lang w:eastAsia="fr-FR"/>
        </w:rPr>
        <w:t>AVEC</w:t>
      </w:r>
      <w:r w:rsidR="006B497A" w:rsidRPr="00683051">
        <w:rPr>
          <w:rFonts w:eastAsia="Times New Roman" w:cstheme="minorHAnsi"/>
          <w:lang w:eastAsia="fr-FR"/>
        </w:rPr>
        <w:t>)</w:t>
      </w:r>
      <w:r w:rsidR="00202377" w:rsidRPr="00683051">
        <w:rPr>
          <w:rFonts w:eastAsia="Times New Roman" w:cstheme="minorHAnsi"/>
          <w:lang w:eastAsia="fr-FR"/>
        </w:rPr>
        <w:t>.</w:t>
      </w:r>
      <w:r w:rsidRPr="00683051">
        <w:rPr>
          <w:rFonts w:eastAsia="Times New Roman" w:cstheme="minorHAnsi"/>
          <w:lang w:eastAsia="fr-FR"/>
        </w:rPr>
        <w:t xml:space="preserve"> </w:t>
      </w:r>
    </w:p>
    <w:p w14:paraId="57AEF4E9" w14:textId="749DF989" w:rsidR="005144C4" w:rsidRPr="00683051" w:rsidRDefault="005144C4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 xml:space="preserve">Plus spécifiquement, le projet cherche à lutter contre les stéréotypes </w:t>
      </w:r>
      <w:r w:rsidR="00267CD2" w:rsidRPr="00683051">
        <w:rPr>
          <w:rFonts w:eastAsia="Times New Roman" w:cstheme="minorHAnsi"/>
          <w:lang w:eastAsia="fr-FR"/>
        </w:rPr>
        <w:t xml:space="preserve">de </w:t>
      </w:r>
      <w:r w:rsidRPr="00683051">
        <w:rPr>
          <w:rFonts w:eastAsia="Times New Roman" w:cstheme="minorHAnsi"/>
          <w:lang w:eastAsia="fr-FR"/>
        </w:rPr>
        <w:t>genre qui entravent la participation économique des femmes</w:t>
      </w:r>
      <w:r w:rsidR="00623009" w:rsidRPr="00683051">
        <w:rPr>
          <w:rFonts w:eastAsia="Times New Roman" w:cstheme="minorHAnsi"/>
          <w:lang w:eastAsia="fr-FR"/>
        </w:rPr>
        <w:t>,</w:t>
      </w:r>
      <w:r w:rsidRPr="00683051">
        <w:rPr>
          <w:rFonts w:eastAsia="Times New Roman" w:cstheme="minorHAnsi"/>
          <w:lang w:eastAsia="fr-FR"/>
        </w:rPr>
        <w:t xml:space="preserve"> et </w:t>
      </w:r>
      <w:r w:rsidR="006B497A" w:rsidRPr="00683051">
        <w:rPr>
          <w:rFonts w:eastAsia="Times New Roman" w:cstheme="minorHAnsi"/>
          <w:lang w:eastAsia="fr-FR"/>
        </w:rPr>
        <w:t xml:space="preserve">à </w:t>
      </w:r>
      <w:r w:rsidRPr="00683051">
        <w:rPr>
          <w:rFonts w:eastAsia="Times New Roman" w:cstheme="minorHAnsi"/>
          <w:lang w:eastAsia="fr-FR"/>
        </w:rPr>
        <w:t xml:space="preserve">renforcer l’entreprenariat féminin pour plus d’autonomie et </w:t>
      </w:r>
      <w:r w:rsidR="006B497A" w:rsidRPr="00683051">
        <w:rPr>
          <w:rFonts w:eastAsia="Times New Roman" w:cstheme="minorHAnsi"/>
          <w:lang w:eastAsia="fr-FR"/>
        </w:rPr>
        <w:t xml:space="preserve">de </w:t>
      </w:r>
      <w:r w:rsidRPr="00683051">
        <w:rPr>
          <w:rFonts w:eastAsia="Times New Roman" w:cstheme="minorHAnsi"/>
          <w:lang w:eastAsia="fr-FR"/>
        </w:rPr>
        <w:t xml:space="preserve">prise de pouvoir. </w:t>
      </w:r>
    </w:p>
    <w:p w14:paraId="10ED4AB2" w14:textId="77777777" w:rsidR="003D5063" w:rsidRPr="00683051" w:rsidRDefault="005144C4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 xml:space="preserve">Ce projet est conçu pour avoir un impact sur les communautés elles-mêmes au fur et à mesure que les groupes de femmes ciblées ont renforcé leurs capacités techniques d’entreprenariat. L’accent sera mis en particulier </w:t>
      </w:r>
      <w:r w:rsidR="006B497A" w:rsidRPr="00683051">
        <w:rPr>
          <w:rFonts w:eastAsia="Times New Roman" w:cstheme="minorHAnsi"/>
          <w:lang w:eastAsia="fr-FR"/>
        </w:rPr>
        <w:t xml:space="preserve">sur </w:t>
      </w:r>
      <w:r w:rsidRPr="00683051">
        <w:rPr>
          <w:rFonts w:eastAsia="Times New Roman" w:cstheme="minorHAnsi"/>
          <w:lang w:eastAsia="fr-FR"/>
        </w:rPr>
        <w:t>une implication complète des hommes et des femmes dans ce processus</w:t>
      </w:r>
      <w:r w:rsidR="003D5063" w:rsidRPr="00683051">
        <w:rPr>
          <w:rFonts w:eastAsia="Times New Roman" w:cstheme="minorHAnsi"/>
          <w:lang w:eastAsia="fr-FR"/>
        </w:rPr>
        <w:t xml:space="preserve"> (concept de la masculinité positive)</w:t>
      </w:r>
      <w:r w:rsidRPr="00683051">
        <w:rPr>
          <w:rFonts w:eastAsia="Times New Roman" w:cstheme="minorHAnsi"/>
          <w:lang w:eastAsia="fr-FR"/>
        </w:rPr>
        <w:t xml:space="preserve">. </w:t>
      </w:r>
    </w:p>
    <w:p w14:paraId="08469ADF" w14:textId="17B007F3" w:rsidR="007D429B" w:rsidRPr="00683051" w:rsidRDefault="007D429B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470CEEA" w14:textId="749D47B6" w:rsidR="00811254" w:rsidRPr="00683051" w:rsidRDefault="0059370C" w:rsidP="00E17C0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 xml:space="preserve">Sous la responsabilité </w:t>
      </w:r>
      <w:r w:rsidR="00811254" w:rsidRPr="00683051">
        <w:rPr>
          <w:rFonts w:eastAsia="Times New Roman" w:cstheme="minorHAnsi"/>
          <w:lang w:eastAsia="fr-FR"/>
        </w:rPr>
        <w:t xml:space="preserve">directe du Spécialiste Développement des Marchés Inclusifs et Entreprenariat, </w:t>
      </w:r>
      <w:r w:rsidRPr="00683051">
        <w:rPr>
          <w:rFonts w:eastAsia="Times New Roman" w:cstheme="minorHAnsi"/>
          <w:lang w:eastAsia="fr-FR"/>
        </w:rPr>
        <w:t xml:space="preserve">et en collaboration avec </w:t>
      </w:r>
      <w:r w:rsidR="00811254" w:rsidRPr="00683051">
        <w:rPr>
          <w:rFonts w:eastAsia="Times New Roman" w:cstheme="minorHAnsi"/>
          <w:lang w:eastAsia="fr-FR"/>
        </w:rPr>
        <w:t xml:space="preserve">la cheffe de projet, </w:t>
      </w:r>
      <w:r w:rsidRPr="00683051">
        <w:rPr>
          <w:rFonts w:eastAsia="Times New Roman" w:cstheme="minorHAnsi"/>
          <w:lang w:eastAsia="fr-FR"/>
        </w:rPr>
        <w:t xml:space="preserve">le/la </w:t>
      </w:r>
      <w:r w:rsidR="00A0522A" w:rsidRPr="00683051">
        <w:rPr>
          <w:rFonts w:eastAsia="Times New Roman" w:cstheme="minorHAnsi"/>
          <w:lang w:eastAsia="fr-FR"/>
        </w:rPr>
        <w:t>Spécialiste</w:t>
      </w:r>
      <w:r w:rsidRPr="00683051">
        <w:rPr>
          <w:rFonts w:eastAsia="Times New Roman" w:cstheme="minorHAnsi"/>
          <w:lang w:eastAsia="fr-FR"/>
        </w:rPr>
        <w:t xml:space="preserve"> </w:t>
      </w:r>
      <w:r w:rsidR="00811254" w:rsidRPr="00683051">
        <w:rPr>
          <w:rFonts w:eastAsia="Times New Roman" w:cstheme="minorHAnsi"/>
          <w:lang w:eastAsia="fr-FR"/>
        </w:rPr>
        <w:t xml:space="preserve">Environnement </w:t>
      </w:r>
      <w:r w:rsidRPr="00683051">
        <w:rPr>
          <w:rFonts w:eastAsia="Times New Roman" w:cstheme="minorHAnsi"/>
          <w:lang w:eastAsia="fr-FR"/>
        </w:rPr>
        <w:t>a pour principales missions </w:t>
      </w:r>
      <w:r w:rsidR="00811254" w:rsidRPr="00683051">
        <w:rPr>
          <w:rFonts w:eastAsia="Times New Roman" w:cstheme="minorHAnsi"/>
          <w:lang w:eastAsia="fr-FR"/>
        </w:rPr>
        <w:t>d’accompagner les initiatives économiques</w:t>
      </w:r>
      <w:r w:rsidR="00BB32A1" w:rsidRPr="00683051">
        <w:rPr>
          <w:rFonts w:eastAsia="Times New Roman" w:cstheme="minorHAnsi"/>
          <w:lang w:eastAsia="fr-FR"/>
        </w:rPr>
        <w:t>, le</w:t>
      </w:r>
      <w:r w:rsidR="00683051" w:rsidRPr="00683051">
        <w:rPr>
          <w:rFonts w:eastAsia="Times New Roman" w:cstheme="minorHAnsi"/>
          <w:lang w:eastAsia="fr-FR"/>
        </w:rPr>
        <w:t>s</w:t>
      </w:r>
      <w:r w:rsidR="00BB32A1" w:rsidRPr="00683051">
        <w:rPr>
          <w:rFonts w:eastAsia="Times New Roman" w:cstheme="minorHAnsi"/>
          <w:lang w:eastAsia="fr-FR"/>
        </w:rPr>
        <w:t xml:space="preserve"> micro</w:t>
      </w:r>
      <w:r w:rsidR="00683051" w:rsidRPr="00683051">
        <w:rPr>
          <w:rFonts w:eastAsia="Times New Roman" w:cstheme="minorHAnsi"/>
          <w:lang w:eastAsia="fr-FR"/>
        </w:rPr>
        <w:t>-</w:t>
      </w:r>
      <w:r w:rsidR="00BB32A1" w:rsidRPr="00683051">
        <w:rPr>
          <w:rFonts w:eastAsia="Times New Roman" w:cstheme="minorHAnsi"/>
          <w:lang w:eastAsia="fr-FR"/>
        </w:rPr>
        <w:t>entreprises</w:t>
      </w:r>
      <w:r w:rsidR="00811254" w:rsidRPr="00683051">
        <w:rPr>
          <w:rFonts w:eastAsia="Times New Roman" w:cstheme="minorHAnsi"/>
          <w:lang w:eastAsia="fr-FR"/>
        </w:rPr>
        <w:t xml:space="preserve"> et les coopératives dans leur processus de développement axé sur une approche environnementale.</w:t>
      </w:r>
    </w:p>
    <w:p w14:paraId="05CA934E" w14:textId="7C13F37C" w:rsidR="005A1912" w:rsidRPr="00683051" w:rsidRDefault="005A1912" w:rsidP="00E17C0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>Il/Elle sera intégré</w:t>
      </w:r>
      <w:r w:rsidR="003B0EF7" w:rsidRPr="00683051">
        <w:rPr>
          <w:rFonts w:eastAsia="Times New Roman" w:cstheme="minorHAnsi"/>
          <w:lang w:eastAsia="fr-FR"/>
        </w:rPr>
        <w:t>(</w:t>
      </w:r>
      <w:r w:rsidRPr="00683051">
        <w:rPr>
          <w:rFonts w:eastAsia="Times New Roman" w:cstheme="minorHAnsi"/>
          <w:lang w:eastAsia="fr-FR"/>
        </w:rPr>
        <w:t>e</w:t>
      </w:r>
      <w:r w:rsidR="003B0EF7" w:rsidRPr="00683051">
        <w:rPr>
          <w:rFonts w:eastAsia="Times New Roman" w:cstheme="minorHAnsi"/>
          <w:lang w:eastAsia="fr-FR"/>
        </w:rPr>
        <w:t>)</w:t>
      </w:r>
      <w:r w:rsidRPr="00683051">
        <w:rPr>
          <w:rFonts w:eastAsia="Times New Roman" w:cstheme="minorHAnsi"/>
          <w:lang w:eastAsia="fr-FR"/>
        </w:rPr>
        <w:t xml:space="preserve"> au sein de l’équipe du projet AFED, composée d’une </w:t>
      </w:r>
      <w:r w:rsidR="00C3321E" w:rsidRPr="00683051">
        <w:rPr>
          <w:rFonts w:eastAsia="Times New Roman" w:cstheme="minorHAnsi"/>
          <w:lang w:eastAsia="fr-FR"/>
        </w:rPr>
        <w:t xml:space="preserve">quinzaine </w:t>
      </w:r>
      <w:r w:rsidRPr="00683051">
        <w:rPr>
          <w:rFonts w:eastAsia="Times New Roman" w:cstheme="minorHAnsi"/>
          <w:lang w:eastAsia="fr-FR"/>
        </w:rPr>
        <w:t>de personnes.</w:t>
      </w:r>
    </w:p>
    <w:p w14:paraId="572DABD3" w14:textId="1259F833" w:rsidR="007D429B" w:rsidRPr="00683051" w:rsidRDefault="007D429B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038B88D" w14:textId="2C52B090" w:rsidR="008D77BB" w:rsidRPr="00683051" w:rsidRDefault="008D77BB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B0CB2B1" w14:textId="43966933" w:rsidR="006E0532" w:rsidRPr="00683051" w:rsidRDefault="0059370C" w:rsidP="00E17C07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68305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Missions</w:t>
      </w:r>
    </w:p>
    <w:p w14:paraId="7130165A" w14:textId="77777777" w:rsidR="00A06520" w:rsidRPr="00683051" w:rsidRDefault="00A06520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5CD663AB" w14:textId="7FCF9423" w:rsidR="00A06520" w:rsidRPr="00683051" w:rsidRDefault="006B199B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 xml:space="preserve">En étroite collaboration avec CARE </w:t>
      </w:r>
      <w:r w:rsidR="00561B13" w:rsidRPr="00683051">
        <w:rPr>
          <w:rFonts w:eastAsia="Times New Roman" w:cstheme="minorHAnsi"/>
          <w:lang w:eastAsia="fr-FR"/>
        </w:rPr>
        <w:t>France</w:t>
      </w:r>
      <w:r w:rsidRPr="00683051">
        <w:rPr>
          <w:rFonts w:eastAsia="Times New Roman" w:cstheme="minorHAnsi"/>
          <w:lang w:eastAsia="fr-FR"/>
        </w:rPr>
        <w:t>, l</w:t>
      </w:r>
      <w:r w:rsidR="0059370C" w:rsidRPr="00683051">
        <w:rPr>
          <w:rFonts w:eastAsia="Times New Roman" w:cstheme="minorHAnsi"/>
          <w:lang w:eastAsia="fr-FR"/>
        </w:rPr>
        <w:t xml:space="preserve">e/la </w:t>
      </w:r>
      <w:r w:rsidR="00A0522A" w:rsidRPr="00683051">
        <w:rPr>
          <w:rFonts w:eastAsia="Times New Roman" w:cstheme="minorHAnsi"/>
          <w:lang w:eastAsia="fr-FR"/>
        </w:rPr>
        <w:t>Spécialiste</w:t>
      </w:r>
      <w:r w:rsidR="0059370C" w:rsidRPr="00683051">
        <w:rPr>
          <w:rFonts w:eastAsia="Times New Roman" w:cstheme="minorHAnsi"/>
          <w:lang w:eastAsia="fr-FR"/>
        </w:rPr>
        <w:t xml:space="preserve"> </w:t>
      </w:r>
      <w:r w:rsidR="00811254" w:rsidRPr="00683051">
        <w:rPr>
          <w:rFonts w:eastAsia="Times New Roman" w:cstheme="minorHAnsi"/>
          <w:lang w:eastAsia="fr-FR"/>
        </w:rPr>
        <w:t xml:space="preserve">Environnement </w:t>
      </w:r>
      <w:r w:rsidR="00A06520" w:rsidRPr="00683051">
        <w:rPr>
          <w:rFonts w:eastAsia="Times New Roman" w:cstheme="minorHAnsi"/>
          <w:lang w:eastAsia="fr-FR"/>
        </w:rPr>
        <w:t>a</w:t>
      </w:r>
      <w:r w:rsidR="00B119FD" w:rsidRPr="00683051">
        <w:rPr>
          <w:rFonts w:eastAsia="Times New Roman" w:cstheme="minorHAnsi"/>
          <w:lang w:eastAsia="fr-FR"/>
        </w:rPr>
        <w:t xml:space="preserve">ura les responsabilités suivantes : </w:t>
      </w:r>
    </w:p>
    <w:p w14:paraId="391EB1B5" w14:textId="10D9B886" w:rsidR="00141E9E" w:rsidRPr="00460FA9" w:rsidRDefault="00141E9E" w:rsidP="00460FA9">
      <w:pPr>
        <w:spacing w:after="0" w:line="240" w:lineRule="auto"/>
        <w:ind w:right="12"/>
        <w:jc w:val="both"/>
        <w:rPr>
          <w:rFonts w:cstheme="minorHAnsi"/>
          <w:u w:val="single"/>
        </w:rPr>
      </w:pPr>
      <w:r w:rsidRPr="00460FA9">
        <w:rPr>
          <w:rFonts w:cstheme="minorHAnsi"/>
          <w:u w:val="single"/>
        </w:rPr>
        <w:t>Formations</w:t>
      </w:r>
      <w:r w:rsidR="00DE17AC">
        <w:rPr>
          <w:rFonts w:cstheme="minorHAnsi"/>
          <w:u w:val="single"/>
        </w:rPr>
        <w:t xml:space="preserve"> et appui direct aux bénéficiaires</w:t>
      </w:r>
    </w:p>
    <w:p w14:paraId="780AAD38" w14:textId="2AC7413E" w:rsidR="00DF5B26" w:rsidRPr="00683051" w:rsidRDefault="00DF5B26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 xml:space="preserve">Adapter / développer des matériels de formation sur l’environnement et des outils adéquats pour les intégrer dans les interventions au niveau du programme, </w:t>
      </w:r>
    </w:p>
    <w:p w14:paraId="20D3245B" w14:textId="77777777" w:rsidR="00141E9E" w:rsidRPr="00683051" w:rsidRDefault="00141E9E" w:rsidP="00141E9E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 xml:space="preserve">Former l’équipe du projet (formation des formateurs) sur les thématiques environnementales nécessaires au développement des affaires des participants (e) du projet AFED ; </w:t>
      </w:r>
    </w:p>
    <w:p w14:paraId="5F267D1D" w14:textId="38403096" w:rsidR="00141E9E" w:rsidRPr="00141E9E" w:rsidRDefault="00141E9E" w:rsidP="00141E9E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>
        <w:rPr>
          <w:rFonts w:cstheme="minorHAnsi"/>
        </w:rPr>
        <w:t>Gestion</w:t>
      </w:r>
      <w:r w:rsidRPr="00A03567">
        <w:rPr>
          <w:rFonts w:cstheme="minorHAnsi"/>
        </w:rPr>
        <w:t xml:space="preserve"> et </w:t>
      </w:r>
      <w:r>
        <w:rPr>
          <w:rFonts w:cstheme="minorHAnsi"/>
        </w:rPr>
        <w:t>animation</w:t>
      </w:r>
      <w:r w:rsidRPr="00A03567">
        <w:rPr>
          <w:rFonts w:cstheme="minorHAnsi"/>
        </w:rPr>
        <w:t xml:space="preserve"> des formations </w:t>
      </w:r>
      <w:r>
        <w:rPr>
          <w:rFonts w:cstheme="minorHAnsi"/>
        </w:rPr>
        <w:t xml:space="preserve">techniques </w:t>
      </w:r>
      <w:r w:rsidRPr="00A03567">
        <w:rPr>
          <w:rFonts w:cstheme="minorHAnsi"/>
        </w:rPr>
        <w:t>en gestion environnementale, résilience et adaptation au changement climatique en coordination avec les partenaires</w:t>
      </w:r>
      <w:r>
        <w:rPr>
          <w:rFonts w:cstheme="minorHAnsi"/>
        </w:rPr>
        <w:t xml:space="preserve"> privés, </w:t>
      </w:r>
      <w:r w:rsidRPr="00141E9E">
        <w:rPr>
          <w:rFonts w:cstheme="minorHAnsi"/>
        </w:rPr>
        <w:t xml:space="preserve">à destination des participants au projet, en particulier les membres des AVEC, les microentreprises et les membres des coopératives ; </w:t>
      </w:r>
    </w:p>
    <w:p w14:paraId="07153005" w14:textId="77777777" w:rsidR="00DE17AC" w:rsidRDefault="00DE17AC" w:rsidP="00DE17AC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AF1960">
        <w:rPr>
          <w:rFonts w:cstheme="minorHAnsi"/>
        </w:rPr>
        <w:t>Réaliser des sorties sur terrain pour collecter les informations, identifier les différentes sources de pollution et évaluer l’état et les modifications qualitatives de l’environnement</w:t>
      </w:r>
      <w:r>
        <w:rPr>
          <w:rFonts w:cstheme="minorHAnsi"/>
        </w:rPr>
        <w:t> ;</w:t>
      </w:r>
      <w:r w:rsidRPr="00AF1960">
        <w:rPr>
          <w:rFonts w:cstheme="minorHAnsi"/>
        </w:rPr>
        <w:t xml:space="preserve"> </w:t>
      </w:r>
    </w:p>
    <w:p w14:paraId="52DFE1CB" w14:textId="4D02E349" w:rsidR="00DE17AC" w:rsidRPr="00AF1960" w:rsidRDefault="00DE17AC" w:rsidP="00DE17AC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AF1960">
        <w:rPr>
          <w:rFonts w:cstheme="minorHAnsi"/>
        </w:rPr>
        <w:t>Proposer des mesures de conservation, de restauration et de gestion durable des ressources existantes</w:t>
      </w:r>
      <w:r>
        <w:rPr>
          <w:rFonts w:cstheme="minorHAnsi"/>
        </w:rPr>
        <w:t>.</w:t>
      </w:r>
    </w:p>
    <w:p w14:paraId="28D65309" w14:textId="450E009A" w:rsidR="00DE17AC" w:rsidRDefault="00DE17AC" w:rsidP="00DE17AC">
      <w:pPr>
        <w:spacing w:after="0" w:line="240" w:lineRule="auto"/>
        <w:ind w:right="12"/>
        <w:jc w:val="both"/>
        <w:rPr>
          <w:rFonts w:cstheme="minorHAnsi"/>
          <w:u w:val="single"/>
        </w:rPr>
      </w:pPr>
    </w:p>
    <w:p w14:paraId="1478165B" w14:textId="31006C27" w:rsidR="00141E9E" w:rsidRPr="00460FA9" w:rsidRDefault="00DE17AC" w:rsidP="00460FA9">
      <w:pPr>
        <w:spacing w:after="0" w:line="240" w:lineRule="auto"/>
        <w:ind w:right="12"/>
        <w:jc w:val="both"/>
        <w:rPr>
          <w:rFonts w:cstheme="minorHAnsi"/>
          <w:u w:val="single"/>
        </w:rPr>
      </w:pPr>
      <w:r w:rsidRPr="00460FA9">
        <w:rPr>
          <w:rFonts w:cstheme="minorHAnsi"/>
          <w:u w:val="single"/>
        </w:rPr>
        <w:t>Appui transversal</w:t>
      </w:r>
    </w:p>
    <w:p w14:paraId="4CA447BC" w14:textId="7841E4F0" w:rsidR="00DF5B26" w:rsidRPr="00683051" w:rsidRDefault="00DF5B26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>Apporter au projet AFED et à l’équipe terrain un soutien continu en matière d’environnement (identifier et rassembler la documentation pertinente de CARE international, organiser des séances de formation et de sensibilisation)</w:t>
      </w:r>
      <w:r w:rsidR="00DE17AC">
        <w:rPr>
          <w:rFonts w:cstheme="minorHAnsi"/>
        </w:rPr>
        <w:t> </w:t>
      </w:r>
      <w:r w:rsidRPr="00683051">
        <w:rPr>
          <w:rFonts w:cstheme="minorHAnsi"/>
        </w:rPr>
        <w:t>;</w:t>
      </w:r>
    </w:p>
    <w:p w14:paraId="6CC067DC" w14:textId="50018753" w:rsidR="00886F18" w:rsidRDefault="00886F18" w:rsidP="00316E56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>
        <w:rPr>
          <w:rFonts w:cstheme="minorHAnsi"/>
        </w:rPr>
        <w:t>M</w:t>
      </w:r>
      <w:r w:rsidRPr="00460FA9">
        <w:rPr>
          <w:rFonts w:cstheme="minorHAnsi"/>
        </w:rPr>
        <w:t xml:space="preserve">ise en place </w:t>
      </w:r>
      <w:r>
        <w:rPr>
          <w:rFonts w:cstheme="minorHAnsi"/>
        </w:rPr>
        <w:t xml:space="preserve">et mise à jour </w:t>
      </w:r>
      <w:r w:rsidRPr="00460FA9">
        <w:rPr>
          <w:rFonts w:cstheme="minorHAnsi"/>
        </w:rPr>
        <w:t>d</w:t>
      </w:r>
      <w:r>
        <w:rPr>
          <w:rFonts w:cstheme="minorHAnsi"/>
        </w:rPr>
        <w:t>u</w:t>
      </w:r>
      <w:r w:rsidRPr="00460FA9">
        <w:rPr>
          <w:rFonts w:cstheme="minorHAnsi"/>
        </w:rPr>
        <w:t xml:space="preserve"> plan de gestion environnementale</w:t>
      </w:r>
      <w:r>
        <w:rPr>
          <w:rFonts w:cstheme="minorHAnsi"/>
        </w:rPr>
        <w:t xml:space="preserve"> du projet</w:t>
      </w:r>
      <w:r w:rsidR="00DE17AC">
        <w:rPr>
          <w:rFonts w:cstheme="minorHAnsi"/>
        </w:rPr>
        <w:t> ;</w:t>
      </w:r>
      <w:r>
        <w:rPr>
          <w:rFonts w:cstheme="minorHAnsi"/>
        </w:rPr>
        <w:t xml:space="preserve"> </w:t>
      </w:r>
    </w:p>
    <w:p w14:paraId="01185CCD" w14:textId="1CA68DD2" w:rsidR="00DF5B26" w:rsidRPr="00683051" w:rsidRDefault="00DF5B26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>Développer des relations</w:t>
      </w:r>
      <w:r w:rsidR="009C4C6C" w:rsidRPr="00683051">
        <w:rPr>
          <w:rFonts w:cstheme="minorHAnsi"/>
        </w:rPr>
        <w:t xml:space="preserve"> de partenariat</w:t>
      </w:r>
      <w:r w:rsidRPr="00683051">
        <w:rPr>
          <w:rFonts w:cstheme="minorHAnsi"/>
        </w:rPr>
        <w:t xml:space="preserve"> avec les acteurs étatiques</w:t>
      </w:r>
      <w:r w:rsidR="009C4C6C" w:rsidRPr="00683051">
        <w:rPr>
          <w:rFonts w:cstheme="minorHAnsi"/>
        </w:rPr>
        <w:t xml:space="preserve"> et les acteurs privés</w:t>
      </w:r>
      <w:r w:rsidRPr="00683051">
        <w:rPr>
          <w:rFonts w:cstheme="minorHAnsi"/>
        </w:rPr>
        <w:t xml:space="preserve"> de promotion de l’entreprenariat durable du projet AFED</w:t>
      </w:r>
      <w:r w:rsidR="00DE17AC">
        <w:rPr>
          <w:rFonts w:cstheme="minorHAnsi"/>
        </w:rPr>
        <w:t>.</w:t>
      </w:r>
    </w:p>
    <w:p w14:paraId="36551A6B" w14:textId="77777777" w:rsidR="00141E9E" w:rsidRDefault="00141E9E" w:rsidP="00141E9E">
      <w:pPr>
        <w:spacing w:after="0" w:line="240" w:lineRule="auto"/>
        <w:ind w:right="12"/>
        <w:jc w:val="both"/>
        <w:rPr>
          <w:rFonts w:cstheme="minorHAnsi"/>
          <w:u w:val="single"/>
        </w:rPr>
      </w:pPr>
    </w:p>
    <w:p w14:paraId="5BC1EA58" w14:textId="0E5036DB" w:rsidR="00141E9E" w:rsidRPr="00460FA9" w:rsidRDefault="00141E9E" w:rsidP="00460FA9">
      <w:pPr>
        <w:spacing w:after="0" w:line="240" w:lineRule="auto"/>
        <w:ind w:right="12"/>
        <w:jc w:val="both"/>
        <w:rPr>
          <w:rFonts w:cstheme="minorHAnsi"/>
          <w:u w:val="single"/>
        </w:rPr>
      </w:pPr>
      <w:r w:rsidRPr="00460FA9">
        <w:rPr>
          <w:rFonts w:cstheme="minorHAnsi"/>
          <w:u w:val="single"/>
        </w:rPr>
        <w:t>Suivi-évaluation et reporting</w:t>
      </w:r>
    </w:p>
    <w:p w14:paraId="1EACD4CE" w14:textId="0699F7BE" w:rsidR="00DF5B26" w:rsidRPr="00683051" w:rsidRDefault="00DF5B26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>Documenter les réussites et les défis liés à l'intégration et à la mise en œuvre de l’approche environnement dans le programme</w:t>
      </w:r>
      <w:r w:rsidR="00683051" w:rsidRPr="00683051">
        <w:rPr>
          <w:rFonts w:cstheme="minorHAnsi"/>
        </w:rPr>
        <w:t> ;</w:t>
      </w:r>
      <w:r w:rsidRPr="00683051">
        <w:rPr>
          <w:rFonts w:cstheme="minorHAnsi"/>
        </w:rPr>
        <w:t xml:space="preserve"> </w:t>
      </w:r>
    </w:p>
    <w:p w14:paraId="676C9C61" w14:textId="1119D232" w:rsidR="00DF5B26" w:rsidRPr="00683051" w:rsidRDefault="00DF5B26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>Contribuer au suivi</w:t>
      </w:r>
      <w:r w:rsidR="00CB35F5" w:rsidRPr="00683051">
        <w:rPr>
          <w:rFonts w:cstheme="minorHAnsi"/>
        </w:rPr>
        <w:t>-</w:t>
      </w:r>
      <w:r w:rsidRPr="00683051">
        <w:rPr>
          <w:rFonts w:cstheme="minorHAnsi"/>
        </w:rPr>
        <w:t>évaluation et au reporting (production de rapports trimestriels, semestriels et annuels), à la planification annuelle, à la budgétisation ainsi qu’aux actions de communication du projet</w:t>
      </w:r>
      <w:r w:rsidR="00F26340" w:rsidRPr="00683051">
        <w:rPr>
          <w:rFonts w:cstheme="minorHAnsi"/>
        </w:rPr>
        <w:t>.</w:t>
      </w:r>
      <w:r w:rsidRPr="00683051">
        <w:rPr>
          <w:rFonts w:cstheme="minorHAnsi"/>
        </w:rPr>
        <w:t xml:space="preserve"> </w:t>
      </w:r>
    </w:p>
    <w:p w14:paraId="26A18B87" w14:textId="77777777" w:rsidR="00CE732B" w:rsidRPr="00683051" w:rsidRDefault="00CE732B" w:rsidP="00CE732B">
      <w:pPr>
        <w:spacing w:after="0" w:line="240" w:lineRule="auto"/>
        <w:ind w:left="709" w:right="12"/>
        <w:jc w:val="both"/>
        <w:rPr>
          <w:rFonts w:cstheme="minorHAnsi"/>
        </w:rPr>
      </w:pPr>
    </w:p>
    <w:p w14:paraId="4CB82DC3" w14:textId="647E0783" w:rsidR="00DF5B26" w:rsidRPr="00683051" w:rsidRDefault="00DF5B26" w:rsidP="00E17C0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683051">
        <w:rPr>
          <w:rFonts w:cstheme="minorHAnsi"/>
        </w:rPr>
        <w:t xml:space="preserve">Le/la </w:t>
      </w:r>
      <w:r w:rsidR="00F26340" w:rsidRPr="00683051">
        <w:rPr>
          <w:rFonts w:cstheme="minorHAnsi"/>
        </w:rPr>
        <w:t xml:space="preserve">spécialiste Environnement </w:t>
      </w:r>
      <w:r w:rsidRPr="00683051">
        <w:rPr>
          <w:rFonts w:cstheme="minorHAnsi"/>
        </w:rPr>
        <w:t xml:space="preserve">participe également à des groupes de travail techniques liés </w:t>
      </w:r>
      <w:r w:rsidR="00F26340" w:rsidRPr="00683051">
        <w:rPr>
          <w:rFonts w:cstheme="minorHAnsi"/>
        </w:rPr>
        <w:t xml:space="preserve">à l’environnement </w:t>
      </w:r>
      <w:r w:rsidRPr="00683051">
        <w:rPr>
          <w:rFonts w:cstheme="minorHAnsi"/>
        </w:rPr>
        <w:t xml:space="preserve">et collabore avec les autorités, les acteurs étatiques, les ONG pour s'assurer que les priorités nationales et régionales sont prises en compte. </w:t>
      </w:r>
    </w:p>
    <w:p w14:paraId="2A8EE280" w14:textId="77777777" w:rsidR="00BD6616" w:rsidRPr="00683051" w:rsidRDefault="00BD6616" w:rsidP="00E17C07">
      <w:pPr>
        <w:spacing w:after="0" w:line="240" w:lineRule="auto"/>
        <w:ind w:left="720"/>
        <w:jc w:val="both"/>
        <w:rPr>
          <w:rFonts w:eastAsia="Times New Roman" w:cstheme="minorHAnsi"/>
          <w:i/>
          <w:iCs/>
          <w:lang w:eastAsia="fr-FR"/>
        </w:rPr>
      </w:pPr>
    </w:p>
    <w:p w14:paraId="48EDF4A8" w14:textId="77777777" w:rsidR="00A97E81" w:rsidRPr="00683051" w:rsidRDefault="00A97E81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MA" w:eastAsia="fr-FR"/>
        </w:rPr>
      </w:pPr>
    </w:p>
    <w:p w14:paraId="555D7AE5" w14:textId="36AD6AE6" w:rsidR="002A5249" w:rsidRPr="00683051" w:rsidRDefault="002A5249" w:rsidP="00E17C07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68305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Déplacement</w:t>
      </w:r>
      <w:r w:rsidR="002B2BBA" w:rsidRPr="0068305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s</w:t>
      </w:r>
    </w:p>
    <w:p w14:paraId="7E4090CF" w14:textId="77777777" w:rsidR="002A5249" w:rsidRPr="00683051" w:rsidRDefault="002A5249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E004B70" w14:textId="155F1091" w:rsidR="002A5249" w:rsidRPr="00683051" w:rsidRDefault="002B2BBA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>D</w:t>
      </w:r>
      <w:r w:rsidR="002A5249" w:rsidRPr="00683051">
        <w:rPr>
          <w:rFonts w:eastAsia="Times New Roman" w:cstheme="minorHAnsi"/>
          <w:lang w:eastAsia="fr-FR"/>
        </w:rPr>
        <w:t>es déplacements sont à prévoir dans le cadre des fon</w:t>
      </w:r>
      <w:r w:rsidR="00046607" w:rsidRPr="00683051">
        <w:rPr>
          <w:rFonts w:eastAsia="Times New Roman" w:cstheme="minorHAnsi"/>
          <w:lang w:eastAsia="fr-FR"/>
        </w:rPr>
        <w:t>ctions de</w:t>
      </w:r>
      <w:r w:rsidR="00892C67" w:rsidRPr="00683051">
        <w:rPr>
          <w:rFonts w:cstheme="minorHAnsi"/>
        </w:rPr>
        <w:t xml:space="preserve"> </w:t>
      </w:r>
      <w:r w:rsidR="00A0522A" w:rsidRPr="00683051">
        <w:rPr>
          <w:rFonts w:eastAsia="Times New Roman" w:cstheme="minorHAnsi"/>
          <w:lang w:eastAsia="fr-FR"/>
        </w:rPr>
        <w:t>spécialiste</w:t>
      </w:r>
      <w:r w:rsidR="00364CFA" w:rsidRPr="00683051">
        <w:rPr>
          <w:rFonts w:eastAsia="Times New Roman" w:cstheme="minorHAnsi"/>
          <w:lang w:eastAsia="fr-FR"/>
        </w:rPr>
        <w:t xml:space="preserve"> </w:t>
      </w:r>
      <w:r w:rsidR="00A95815" w:rsidRPr="00683051">
        <w:rPr>
          <w:rFonts w:eastAsia="Times New Roman" w:cstheme="minorHAnsi"/>
          <w:lang w:eastAsia="fr-FR"/>
        </w:rPr>
        <w:t>Environnement :</w:t>
      </w:r>
    </w:p>
    <w:p w14:paraId="036E6208" w14:textId="737C95B8" w:rsidR="002A5249" w:rsidRPr="00683051" w:rsidRDefault="002A5249" w:rsidP="00E17C07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 xml:space="preserve">Déplacements </w:t>
      </w:r>
      <w:r w:rsidR="00CA672B" w:rsidRPr="00683051">
        <w:rPr>
          <w:rFonts w:eastAsia="Times New Roman" w:cstheme="minorHAnsi"/>
          <w:lang w:eastAsia="fr-FR"/>
        </w:rPr>
        <w:t xml:space="preserve">hebdomadaires </w:t>
      </w:r>
      <w:r w:rsidRPr="00683051">
        <w:rPr>
          <w:rFonts w:eastAsia="Times New Roman" w:cstheme="minorHAnsi"/>
          <w:lang w:eastAsia="fr-FR"/>
        </w:rPr>
        <w:t>sur les zones d’interventions du proje</w:t>
      </w:r>
      <w:r w:rsidR="000D40CC" w:rsidRPr="00683051">
        <w:rPr>
          <w:rFonts w:eastAsia="Times New Roman" w:cstheme="minorHAnsi"/>
          <w:lang w:eastAsia="fr-FR"/>
        </w:rPr>
        <w:t>t dans la région de Marrakech-Safi,</w:t>
      </w:r>
    </w:p>
    <w:p w14:paraId="3CB3876D" w14:textId="5A47956C" w:rsidR="002A5249" w:rsidRPr="00683051" w:rsidRDefault="002A5249" w:rsidP="00E17C07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 xml:space="preserve">Déplacements </w:t>
      </w:r>
      <w:r w:rsidR="00364CFA" w:rsidRPr="00683051">
        <w:rPr>
          <w:rFonts w:eastAsia="Times New Roman" w:cstheme="minorHAnsi"/>
          <w:lang w:eastAsia="fr-FR"/>
        </w:rPr>
        <w:t xml:space="preserve">ad hoc </w:t>
      </w:r>
      <w:r w:rsidRPr="00683051">
        <w:rPr>
          <w:rFonts w:eastAsia="Times New Roman" w:cstheme="minorHAnsi"/>
          <w:lang w:eastAsia="fr-FR"/>
        </w:rPr>
        <w:t xml:space="preserve">sur le terrain d’autres projets </w:t>
      </w:r>
      <w:r w:rsidR="00364CFA" w:rsidRPr="00683051">
        <w:rPr>
          <w:rFonts w:eastAsia="Times New Roman" w:cstheme="minorHAnsi"/>
          <w:lang w:eastAsia="fr-FR"/>
        </w:rPr>
        <w:t xml:space="preserve">mis en œuvre par </w:t>
      </w:r>
      <w:r w:rsidRPr="00683051">
        <w:rPr>
          <w:rFonts w:eastAsia="Times New Roman" w:cstheme="minorHAnsi"/>
          <w:lang w:eastAsia="fr-FR"/>
        </w:rPr>
        <w:t xml:space="preserve">CARE, </w:t>
      </w:r>
    </w:p>
    <w:p w14:paraId="60C6C093" w14:textId="4AEAC1F6" w:rsidR="00CA672B" w:rsidRPr="00683051" w:rsidRDefault="002A5249" w:rsidP="00E17C07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 xml:space="preserve">Déplacements </w:t>
      </w:r>
      <w:r w:rsidR="00364CFA" w:rsidRPr="00683051">
        <w:rPr>
          <w:rFonts w:eastAsia="Times New Roman" w:cstheme="minorHAnsi"/>
          <w:lang w:eastAsia="fr-FR"/>
        </w:rPr>
        <w:t xml:space="preserve">dans </w:t>
      </w:r>
      <w:r w:rsidRPr="00683051">
        <w:rPr>
          <w:rFonts w:eastAsia="Times New Roman" w:cstheme="minorHAnsi"/>
          <w:lang w:eastAsia="fr-FR"/>
        </w:rPr>
        <w:t>les locaux de CARE à Casablanca</w:t>
      </w:r>
      <w:r w:rsidR="00364CFA" w:rsidRPr="00683051">
        <w:rPr>
          <w:rFonts w:eastAsia="Times New Roman" w:cstheme="minorHAnsi"/>
          <w:lang w:eastAsia="fr-FR"/>
        </w:rPr>
        <w:t xml:space="preserve"> où se trouvent la</w:t>
      </w:r>
      <w:r w:rsidR="007C6BE2" w:rsidRPr="00683051">
        <w:rPr>
          <w:rFonts w:eastAsia="Times New Roman" w:cstheme="minorHAnsi"/>
          <w:lang w:eastAsia="fr-FR"/>
        </w:rPr>
        <w:t xml:space="preserve"> directrice, la</w:t>
      </w:r>
      <w:r w:rsidR="00364CFA" w:rsidRPr="00683051">
        <w:rPr>
          <w:rFonts w:eastAsia="Times New Roman" w:cstheme="minorHAnsi"/>
          <w:lang w:eastAsia="fr-FR"/>
        </w:rPr>
        <w:t xml:space="preserve"> responsable Qualité, la responsable Communication et la coordinatrice des programmes</w:t>
      </w:r>
    </w:p>
    <w:p w14:paraId="0017D418" w14:textId="61A3CFFD" w:rsidR="00364CFA" w:rsidRPr="00683051" w:rsidRDefault="00364CFA" w:rsidP="00E17C07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646EFCE4" w14:textId="77777777" w:rsidR="00A97E81" w:rsidRPr="00683051" w:rsidRDefault="00A97E81" w:rsidP="00E17C07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43D6A164" w14:textId="77777777" w:rsidR="006E0532" w:rsidRPr="00683051" w:rsidRDefault="006E0532" w:rsidP="00E17C07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68305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Profil du candidat</w:t>
      </w:r>
      <w:r w:rsidR="00A06520" w:rsidRPr="0068305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/e</w:t>
      </w:r>
    </w:p>
    <w:p w14:paraId="1BFA58F0" w14:textId="7CD7EF8D" w:rsidR="00B51E85" w:rsidRPr="00683051" w:rsidRDefault="00364CFA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u w:val="single"/>
          <w:lang w:eastAsia="fr-FR"/>
        </w:rPr>
      </w:pPr>
      <w:r w:rsidRPr="00683051">
        <w:rPr>
          <w:rFonts w:eastAsia="Times New Roman" w:cstheme="minorHAnsi"/>
          <w:bCs/>
          <w:u w:val="single"/>
          <w:lang w:eastAsia="fr-FR"/>
        </w:rPr>
        <w:t>Formation</w:t>
      </w:r>
    </w:p>
    <w:p w14:paraId="02987E89" w14:textId="1D4CABF4" w:rsidR="00E205BA" w:rsidRPr="00316E56" w:rsidRDefault="00CA672B" w:rsidP="00E205B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83051">
        <w:rPr>
          <w:rFonts w:eastAsia="Times New Roman" w:cstheme="minorHAnsi"/>
          <w:lang w:eastAsia="fr-FR"/>
        </w:rPr>
        <w:t xml:space="preserve">Diplôme de bac + 4 dans un domaine </w:t>
      </w:r>
      <w:r w:rsidR="00E205BA" w:rsidRPr="00E205BA">
        <w:rPr>
          <w:rFonts w:ascii="Times New Roman" w:eastAsia="Times New Roman" w:hAnsi="Times New Roman" w:cs="Times New Roman"/>
          <w:lang w:eastAsia="fr-FR"/>
        </w:rPr>
        <w:t>li</w:t>
      </w:r>
      <w:r w:rsidR="00E205BA">
        <w:rPr>
          <w:rFonts w:ascii="Times New Roman" w:eastAsia="Times New Roman" w:hAnsi="Times New Roman" w:cs="Times New Roman"/>
          <w:lang w:eastAsia="fr-FR"/>
        </w:rPr>
        <w:t>é</w:t>
      </w:r>
      <w:r w:rsidR="00E205BA" w:rsidRPr="00E205BA">
        <w:rPr>
          <w:rFonts w:ascii="Times New Roman" w:eastAsia="Times New Roman" w:hAnsi="Times New Roman" w:cs="Times New Roman"/>
          <w:lang w:eastAsia="fr-FR"/>
        </w:rPr>
        <w:t xml:space="preserve"> au développement durable ou environnement et/ou </w:t>
      </w:r>
      <w:r w:rsidR="00E205BA" w:rsidRPr="00316E56">
        <w:rPr>
          <w:rFonts w:ascii="Times New Roman" w:eastAsia="Times New Roman" w:hAnsi="Times New Roman" w:cs="Times New Roman"/>
          <w:lang w:eastAsia="fr-FR"/>
        </w:rPr>
        <w:t>hygiène qualité sécurité ou ingénierie en écologie ou droit de l’environnement ou équivalent</w:t>
      </w:r>
    </w:p>
    <w:p w14:paraId="2A65488F" w14:textId="77777777" w:rsidR="00CA672B" w:rsidRPr="00683051" w:rsidRDefault="00CA672B" w:rsidP="00E17C0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2531B85" w14:textId="47BDA94A" w:rsidR="00364CFA" w:rsidRPr="00683051" w:rsidRDefault="00364CFA" w:rsidP="00E17C07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683051">
        <w:rPr>
          <w:rFonts w:eastAsia="Times New Roman" w:cstheme="minorHAnsi"/>
          <w:u w:val="single"/>
          <w:lang w:eastAsia="fr-FR"/>
        </w:rPr>
        <w:t>Expériences</w:t>
      </w:r>
    </w:p>
    <w:p w14:paraId="71DBBADC" w14:textId="6DCCD4FD" w:rsidR="00E17C07" w:rsidRPr="00683051" w:rsidRDefault="00E17C07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 xml:space="preserve">Au moins 3 années d'expérience dans l'élaboration de stratégies, de formations et d'outils liés à l’environnement pouvant être intégrés aux interventions communautaires. </w:t>
      </w:r>
    </w:p>
    <w:p w14:paraId="507D3E53" w14:textId="64504AF0" w:rsidR="00E205BA" w:rsidRDefault="00364CFA" w:rsidP="00E205BA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eastAsia="Times New Roman" w:cstheme="minorHAnsi"/>
          <w:lang w:eastAsia="fr-FR"/>
        </w:rPr>
      </w:pPr>
      <w:r w:rsidRPr="00683051">
        <w:rPr>
          <w:rFonts w:cstheme="minorHAnsi"/>
        </w:rPr>
        <w:t>Connaissances approfondies sur l’approche genre</w:t>
      </w:r>
      <w:r w:rsidR="00E364DE">
        <w:rPr>
          <w:rFonts w:cstheme="minorHAnsi"/>
        </w:rPr>
        <w:t xml:space="preserve"> </w:t>
      </w:r>
      <w:r w:rsidR="00CC21AC" w:rsidRPr="00683051">
        <w:rPr>
          <w:rFonts w:cstheme="minorHAnsi"/>
        </w:rPr>
        <w:t xml:space="preserve">et </w:t>
      </w:r>
      <w:r w:rsidR="00E364DE" w:rsidRPr="00683051">
        <w:rPr>
          <w:rFonts w:cstheme="minorHAnsi"/>
        </w:rPr>
        <w:t>environnement,</w:t>
      </w:r>
      <w:r w:rsidR="00E364DE">
        <w:rPr>
          <w:rFonts w:cstheme="minorHAnsi"/>
        </w:rPr>
        <w:t xml:space="preserve"> le changement climatique et les objectifs du développement </w:t>
      </w:r>
      <w:proofErr w:type="gramStart"/>
      <w:r w:rsidR="00E364DE">
        <w:rPr>
          <w:rFonts w:cstheme="minorHAnsi"/>
        </w:rPr>
        <w:t xml:space="preserve">durable </w:t>
      </w:r>
      <w:r w:rsidRPr="00683051">
        <w:rPr>
          <w:rFonts w:cstheme="minorHAnsi"/>
        </w:rPr>
        <w:t xml:space="preserve"> en</w:t>
      </w:r>
      <w:proofErr w:type="gramEnd"/>
      <w:r w:rsidRPr="00683051">
        <w:rPr>
          <w:rFonts w:cstheme="minorHAnsi"/>
        </w:rPr>
        <w:t xml:space="preserve"> particulier au</w:t>
      </w:r>
      <w:r w:rsidRPr="00683051">
        <w:rPr>
          <w:rFonts w:eastAsia="Times New Roman" w:cstheme="minorHAnsi"/>
          <w:lang w:eastAsia="fr-FR"/>
        </w:rPr>
        <w:t xml:space="preserve"> Maghreb</w:t>
      </w:r>
      <w:r w:rsidR="00E17C07" w:rsidRPr="00683051">
        <w:rPr>
          <w:rFonts w:eastAsia="Times New Roman" w:cstheme="minorHAnsi"/>
          <w:lang w:eastAsia="fr-FR"/>
        </w:rPr>
        <w:t> ;</w:t>
      </w:r>
    </w:p>
    <w:p w14:paraId="36973A0C" w14:textId="35F8D698" w:rsidR="00E205BA" w:rsidRPr="00460FA9" w:rsidRDefault="00E205BA" w:rsidP="005111AC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460FA9">
        <w:rPr>
          <w:rFonts w:cstheme="minorHAnsi"/>
        </w:rPr>
        <w:t xml:space="preserve">Connaissance préalable </w:t>
      </w:r>
      <w:r w:rsidR="00460FA9">
        <w:rPr>
          <w:rFonts w:cstheme="minorHAnsi"/>
        </w:rPr>
        <w:t xml:space="preserve">souhaitable </w:t>
      </w:r>
      <w:r w:rsidRPr="00460FA9">
        <w:rPr>
          <w:rFonts w:cstheme="minorHAnsi"/>
        </w:rPr>
        <w:t xml:space="preserve">sur l’analyse des chaines de valeur en termes de qualité d’une activité en générale </w:t>
      </w:r>
      <w:r w:rsidR="00316E56" w:rsidRPr="00460FA9">
        <w:rPr>
          <w:rFonts w:cstheme="minorHAnsi"/>
        </w:rPr>
        <w:t>(</w:t>
      </w:r>
      <w:r w:rsidRPr="00460FA9">
        <w:rPr>
          <w:rFonts w:cstheme="minorHAnsi"/>
        </w:rPr>
        <w:t>plus précisément agricole ou textile</w:t>
      </w:r>
      <w:r w:rsidR="00316E56" w:rsidRPr="00460FA9">
        <w:rPr>
          <w:rFonts w:cstheme="minorHAnsi"/>
        </w:rPr>
        <w:t>)</w:t>
      </w:r>
      <w:r w:rsidR="00460FA9">
        <w:rPr>
          <w:rFonts w:cstheme="minorHAnsi"/>
        </w:rPr>
        <w:t> ;</w:t>
      </w:r>
    </w:p>
    <w:p w14:paraId="7680E635" w14:textId="77777777" w:rsidR="00316E56" w:rsidRDefault="00E17C07" w:rsidP="00316E56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>Expérience de travail avec des groupes de femmes souhaitée ;</w:t>
      </w:r>
    </w:p>
    <w:p w14:paraId="64F04161" w14:textId="3FC4A764" w:rsidR="00316E56" w:rsidRPr="00316E56" w:rsidRDefault="00316E56" w:rsidP="00316E56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460FA9">
        <w:rPr>
          <w:rFonts w:cstheme="minorHAnsi"/>
        </w:rPr>
        <w:t xml:space="preserve">Bonne capacité d’analyse </w:t>
      </w:r>
      <w:r>
        <w:rPr>
          <w:rFonts w:cstheme="minorHAnsi"/>
        </w:rPr>
        <w:t xml:space="preserve">et </w:t>
      </w:r>
      <w:r w:rsidRPr="00460FA9">
        <w:rPr>
          <w:rFonts w:cstheme="minorHAnsi"/>
        </w:rPr>
        <w:t>connaissance souhaitable des études d’impacts environnemental</w:t>
      </w:r>
    </w:p>
    <w:p w14:paraId="59742586" w14:textId="77777777" w:rsidR="00316E56" w:rsidRPr="00683051" w:rsidRDefault="00316E56" w:rsidP="00460FA9">
      <w:pPr>
        <w:spacing w:after="0" w:line="240" w:lineRule="auto"/>
        <w:ind w:left="284" w:right="12"/>
        <w:jc w:val="both"/>
        <w:rPr>
          <w:rFonts w:cstheme="minorHAnsi"/>
        </w:rPr>
      </w:pPr>
    </w:p>
    <w:p w14:paraId="220AC9AB" w14:textId="77777777" w:rsidR="00E17C07" w:rsidRPr="00683051" w:rsidRDefault="00E17C07" w:rsidP="00E17C07">
      <w:pPr>
        <w:spacing w:after="0" w:line="240" w:lineRule="auto"/>
        <w:ind w:right="12"/>
        <w:jc w:val="both"/>
        <w:rPr>
          <w:rFonts w:cstheme="minorHAnsi"/>
          <w:b/>
          <w:bCs/>
        </w:rPr>
      </w:pPr>
    </w:p>
    <w:p w14:paraId="50549B3A" w14:textId="6613D622" w:rsidR="00CA672B" w:rsidRPr="00683051" w:rsidRDefault="00CA672B" w:rsidP="00E17C07">
      <w:pPr>
        <w:spacing w:after="0" w:line="240" w:lineRule="auto"/>
        <w:ind w:right="12"/>
        <w:jc w:val="both"/>
        <w:rPr>
          <w:rFonts w:cstheme="minorHAnsi"/>
          <w:u w:val="single"/>
        </w:rPr>
      </w:pPr>
      <w:r w:rsidRPr="00683051">
        <w:rPr>
          <w:rFonts w:cstheme="minorHAnsi"/>
          <w:u w:val="single"/>
        </w:rPr>
        <w:t xml:space="preserve">Connaissances et aptitudes </w:t>
      </w:r>
    </w:p>
    <w:p w14:paraId="58D3F123" w14:textId="1907308D" w:rsidR="00CA672B" w:rsidRPr="00683051" w:rsidRDefault="00CA672B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 xml:space="preserve">Expérience dans l’animation et l’encadrement des ateliers de formation, </w:t>
      </w:r>
    </w:p>
    <w:p w14:paraId="426E4825" w14:textId="64F1AF3B" w:rsidR="00E17C07" w:rsidRPr="00683051" w:rsidRDefault="00E17C07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 xml:space="preserve">Compétences pédagogiques et de communication </w:t>
      </w:r>
    </w:p>
    <w:p w14:paraId="1A02A403" w14:textId="1545BE4F" w:rsidR="00CA672B" w:rsidRPr="00683051" w:rsidRDefault="00CA672B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>Capacité à utiliser les données et les résultats d'évaluation / recommandations pour renforcer</w:t>
      </w:r>
      <w:r w:rsidR="00E17C07" w:rsidRPr="00683051">
        <w:rPr>
          <w:rFonts w:cstheme="minorHAnsi"/>
        </w:rPr>
        <w:t xml:space="preserve"> </w:t>
      </w:r>
      <w:r w:rsidRPr="00683051">
        <w:rPr>
          <w:rFonts w:cstheme="minorHAnsi"/>
        </w:rPr>
        <w:t xml:space="preserve">et améliorer la composante </w:t>
      </w:r>
      <w:r w:rsidR="00E17C07" w:rsidRPr="00683051">
        <w:rPr>
          <w:rFonts w:cstheme="minorHAnsi"/>
        </w:rPr>
        <w:t xml:space="preserve">environnement </w:t>
      </w:r>
      <w:r w:rsidRPr="00683051">
        <w:rPr>
          <w:rFonts w:cstheme="minorHAnsi"/>
        </w:rPr>
        <w:t xml:space="preserve">du projet, </w:t>
      </w:r>
    </w:p>
    <w:p w14:paraId="725AC14E" w14:textId="77777777" w:rsidR="00CA672B" w:rsidRPr="00683051" w:rsidRDefault="00CA672B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>Excellente qualité rédactionnelle en français,</w:t>
      </w:r>
    </w:p>
    <w:p w14:paraId="1EB6D2B6" w14:textId="77777777" w:rsidR="00CA672B" w:rsidRPr="00683051" w:rsidRDefault="00CA672B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>Maîtrise du Pack Office</w:t>
      </w:r>
    </w:p>
    <w:p w14:paraId="66BE4FE1" w14:textId="77777777" w:rsidR="00CA672B" w:rsidRPr="00683051" w:rsidRDefault="00CA672B" w:rsidP="00E17C07">
      <w:pPr>
        <w:spacing w:after="0" w:line="240" w:lineRule="auto"/>
        <w:ind w:left="709" w:right="12"/>
        <w:jc w:val="both"/>
        <w:rPr>
          <w:rFonts w:cstheme="minorHAnsi"/>
        </w:rPr>
      </w:pPr>
    </w:p>
    <w:p w14:paraId="2E0B5AAF" w14:textId="77777777" w:rsidR="00CA672B" w:rsidRPr="00683051" w:rsidRDefault="00CA672B" w:rsidP="00E17C07">
      <w:pPr>
        <w:spacing w:after="0" w:line="240" w:lineRule="auto"/>
        <w:ind w:right="12"/>
        <w:jc w:val="both"/>
        <w:rPr>
          <w:rFonts w:cstheme="minorHAnsi"/>
          <w:u w:val="single"/>
        </w:rPr>
      </w:pPr>
      <w:r w:rsidRPr="00683051">
        <w:rPr>
          <w:rFonts w:cstheme="minorHAnsi"/>
          <w:u w:val="single"/>
        </w:rPr>
        <w:t>Qualités du candidat</w:t>
      </w:r>
    </w:p>
    <w:p w14:paraId="04A2AD4A" w14:textId="77777777" w:rsidR="00CA672B" w:rsidRPr="00683051" w:rsidRDefault="00CA672B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 xml:space="preserve">Bonne aptitude à la réflexion et à la capitalisation des savoir-faire, </w:t>
      </w:r>
    </w:p>
    <w:p w14:paraId="6FDEAED2" w14:textId="77777777" w:rsidR="00CA672B" w:rsidRPr="00683051" w:rsidRDefault="00CA672B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 xml:space="preserve">Capacité d’analyse et esprit de synthèse, </w:t>
      </w:r>
    </w:p>
    <w:p w14:paraId="4CE59E4E" w14:textId="4957E461" w:rsidR="00CA672B" w:rsidRPr="00683051" w:rsidRDefault="00CA672B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683051">
        <w:rPr>
          <w:rFonts w:cstheme="minorHAnsi"/>
        </w:rPr>
        <w:t>Esprit d’initiative et forte capacité organisationnelle</w:t>
      </w:r>
      <w:r w:rsidR="00E17C07" w:rsidRPr="00683051">
        <w:rPr>
          <w:rFonts w:cstheme="minorHAnsi"/>
        </w:rPr>
        <w:t>.</w:t>
      </w:r>
    </w:p>
    <w:p w14:paraId="4BE13FEB" w14:textId="77777777" w:rsidR="00E17C07" w:rsidRPr="00683051" w:rsidRDefault="00E17C07" w:rsidP="00E17C07">
      <w:pPr>
        <w:spacing w:after="0" w:line="240" w:lineRule="auto"/>
        <w:ind w:left="709" w:right="12"/>
        <w:jc w:val="both"/>
        <w:rPr>
          <w:rFonts w:cstheme="minorHAnsi"/>
        </w:rPr>
      </w:pPr>
    </w:p>
    <w:p w14:paraId="5DF0719A" w14:textId="77777777" w:rsidR="00E17C07" w:rsidRPr="00683051" w:rsidRDefault="00CA672B" w:rsidP="00E17C07">
      <w:pPr>
        <w:spacing w:after="0" w:line="240" w:lineRule="auto"/>
        <w:ind w:right="12"/>
        <w:jc w:val="both"/>
        <w:rPr>
          <w:rFonts w:cstheme="minorHAnsi"/>
          <w:u w:val="single"/>
        </w:rPr>
      </w:pPr>
      <w:r w:rsidRPr="00683051">
        <w:rPr>
          <w:rFonts w:cstheme="minorHAnsi"/>
          <w:u w:val="single"/>
        </w:rPr>
        <w:t xml:space="preserve">Langues : </w:t>
      </w:r>
    </w:p>
    <w:p w14:paraId="29120C6B" w14:textId="77777777" w:rsidR="00E17C07" w:rsidRPr="00683051" w:rsidRDefault="00CA672B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proofErr w:type="gramStart"/>
      <w:r w:rsidRPr="00683051">
        <w:rPr>
          <w:rFonts w:cstheme="minorHAnsi"/>
        </w:rPr>
        <w:t>excellente</w:t>
      </w:r>
      <w:proofErr w:type="gramEnd"/>
      <w:r w:rsidRPr="00683051">
        <w:rPr>
          <w:rFonts w:cstheme="minorHAnsi"/>
        </w:rPr>
        <w:t xml:space="preserve"> maîtrise du français, </w:t>
      </w:r>
    </w:p>
    <w:p w14:paraId="42CC8E37" w14:textId="072027E7" w:rsidR="00E17C07" w:rsidRPr="00683051" w:rsidRDefault="00E17C07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proofErr w:type="gramStart"/>
      <w:r w:rsidRPr="00683051">
        <w:rPr>
          <w:rFonts w:cstheme="minorHAnsi"/>
        </w:rPr>
        <w:t>excellente</w:t>
      </w:r>
      <w:proofErr w:type="gramEnd"/>
      <w:r w:rsidRPr="00683051">
        <w:rPr>
          <w:rFonts w:cstheme="minorHAnsi"/>
        </w:rPr>
        <w:t xml:space="preserve"> maîtrise </w:t>
      </w:r>
      <w:r w:rsidR="00CA672B" w:rsidRPr="00683051">
        <w:rPr>
          <w:rFonts w:cstheme="minorHAnsi"/>
        </w:rPr>
        <w:t xml:space="preserve">de l’anglais, </w:t>
      </w:r>
    </w:p>
    <w:p w14:paraId="79137A60" w14:textId="77A77712" w:rsidR="00E17C07" w:rsidRPr="00683051" w:rsidRDefault="00E17C07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proofErr w:type="gramStart"/>
      <w:r w:rsidRPr="00683051">
        <w:rPr>
          <w:rFonts w:cstheme="minorHAnsi"/>
        </w:rPr>
        <w:t>excellente</w:t>
      </w:r>
      <w:proofErr w:type="gramEnd"/>
      <w:r w:rsidRPr="00683051">
        <w:rPr>
          <w:rFonts w:cstheme="minorHAnsi"/>
        </w:rPr>
        <w:t xml:space="preserve"> maîtrise </w:t>
      </w:r>
      <w:r w:rsidR="00CA672B" w:rsidRPr="00683051">
        <w:rPr>
          <w:rFonts w:cstheme="minorHAnsi"/>
        </w:rPr>
        <w:t xml:space="preserve">de l’arabe </w:t>
      </w:r>
    </w:p>
    <w:p w14:paraId="1FF70575" w14:textId="489AE36C" w:rsidR="00CA672B" w:rsidRPr="00683051" w:rsidRDefault="00CA672B" w:rsidP="00E17C07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proofErr w:type="gramStart"/>
      <w:r w:rsidRPr="00683051">
        <w:rPr>
          <w:rFonts w:cstheme="minorHAnsi"/>
        </w:rPr>
        <w:t>l’Amazigh</w:t>
      </w:r>
      <w:proofErr w:type="gramEnd"/>
      <w:r w:rsidRPr="00683051">
        <w:rPr>
          <w:rFonts w:cstheme="minorHAnsi"/>
        </w:rPr>
        <w:t xml:space="preserve"> serait un plus.</w:t>
      </w:r>
    </w:p>
    <w:p w14:paraId="2F7FE03E" w14:textId="77777777" w:rsidR="00CA672B" w:rsidRPr="00683051" w:rsidRDefault="00CA672B" w:rsidP="00E17C0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2EEBE44" w14:textId="16F16B2C" w:rsidR="00EB2A15" w:rsidRPr="00683051" w:rsidRDefault="00EB2A15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3C060827" w14:textId="77777777" w:rsidR="006E0532" w:rsidRPr="00683051" w:rsidRDefault="006E0532" w:rsidP="00E17C07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68305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Conditions</w:t>
      </w:r>
    </w:p>
    <w:p w14:paraId="4E7384A7" w14:textId="77777777" w:rsidR="00B51E85" w:rsidRPr="00683051" w:rsidRDefault="00B51E85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40B4D542" w14:textId="0FF2B3DE" w:rsidR="006E0532" w:rsidRPr="00683051" w:rsidRDefault="006E0532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u w:val="single"/>
          <w:bdr w:val="none" w:sz="0" w:space="0" w:color="auto" w:frame="1"/>
          <w:lang w:eastAsia="fr-FR"/>
        </w:rPr>
        <w:t>Durée du contrat</w:t>
      </w:r>
      <w:r w:rsidRPr="00683051">
        <w:rPr>
          <w:rFonts w:eastAsia="Times New Roman" w:cstheme="minorHAnsi"/>
          <w:lang w:eastAsia="fr-FR"/>
        </w:rPr>
        <w:t xml:space="preserve"> : </w:t>
      </w:r>
      <w:r w:rsidR="00D762A8" w:rsidRPr="00683051">
        <w:rPr>
          <w:rFonts w:eastAsia="Times New Roman" w:cstheme="minorHAnsi"/>
          <w:lang w:eastAsia="fr-FR"/>
        </w:rPr>
        <w:t>3-</w:t>
      </w:r>
      <w:r w:rsidR="00E17C07" w:rsidRPr="00683051">
        <w:rPr>
          <w:rFonts w:eastAsia="Times New Roman" w:cstheme="minorHAnsi"/>
          <w:lang w:eastAsia="fr-FR"/>
        </w:rPr>
        <w:t>5 mois</w:t>
      </w:r>
      <w:r w:rsidR="001E1C94" w:rsidRPr="00683051">
        <w:rPr>
          <w:rFonts w:eastAsia="Times New Roman" w:cstheme="minorHAnsi"/>
          <w:lang w:eastAsia="fr-FR"/>
        </w:rPr>
        <w:t xml:space="preserve"> </w:t>
      </w:r>
      <w:r w:rsidR="009070D4" w:rsidRPr="00683051">
        <w:rPr>
          <w:rFonts w:eastAsia="Times New Roman" w:cstheme="minorHAnsi"/>
          <w:lang w:eastAsia="fr-FR"/>
        </w:rPr>
        <w:t>(</w:t>
      </w:r>
      <w:r w:rsidR="00E17C07" w:rsidRPr="00683051">
        <w:rPr>
          <w:rFonts w:eastAsia="Times New Roman" w:cstheme="minorHAnsi"/>
          <w:lang w:eastAsia="fr-FR"/>
        </w:rPr>
        <w:t>remplacement congé maternité</w:t>
      </w:r>
      <w:r w:rsidR="009070D4" w:rsidRPr="00683051">
        <w:rPr>
          <w:rFonts w:eastAsia="Times New Roman" w:cstheme="minorHAnsi"/>
          <w:lang w:eastAsia="fr-FR"/>
        </w:rPr>
        <w:t>).</w:t>
      </w:r>
      <w:r w:rsidR="001E1C94" w:rsidRPr="00683051">
        <w:rPr>
          <w:rFonts w:eastAsia="Times New Roman" w:cstheme="minorHAnsi"/>
          <w:lang w:eastAsia="fr-FR"/>
        </w:rPr>
        <w:t xml:space="preserve"> </w:t>
      </w:r>
    </w:p>
    <w:p w14:paraId="4934E330" w14:textId="77777777" w:rsidR="00F64F1B" w:rsidRPr="00683051" w:rsidRDefault="00F64F1B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4660F9A" w14:textId="583CA22B" w:rsidR="00A06520" w:rsidRPr="00683051" w:rsidRDefault="00A06520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u w:val="single"/>
          <w:lang w:eastAsia="fr-FR"/>
        </w:rPr>
        <w:t>Lieu de travail</w:t>
      </w:r>
      <w:r w:rsidRPr="00683051">
        <w:rPr>
          <w:rFonts w:eastAsia="Times New Roman" w:cstheme="minorHAnsi"/>
          <w:lang w:eastAsia="fr-FR"/>
        </w:rPr>
        <w:t xml:space="preserve"> : Poste au </w:t>
      </w:r>
      <w:r w:rsidR="006B497A" w:rsidRPr="00683051">
        <w:rPr>
          <w:rFonts w:eastAsia="Times New Roman" w:cstheme="minorHAnsi"/>
          <w:lang w:eastAsia="fr-FR"/>
        </w:rPr>
        <w:t xml:space="preserve">bureau </w:t>
      </w:r>
      <w:r w:rsidRPr="00683051">
        <w:rPr>
          <w:rFonts w:eastAsia="Times New Roman" w:cstheme="minorHAnsi"/>
          <w:lang w:eastAsia="fr-FR"/>
        </w:rPr>
        <w:t>de CARE Maroc à Marrakech</w:t>
      </w:r>
      <w:r w:rsidR="0005623E" w:rsidRPr="00683051">
        <w:rPr>
          <w:rFonts w:eastAsia="Times New Roman" w:cstheme="minorHAnsi"/>
          <w:lang w:eastAsia="fr-FR"/>
        </w:rPr>
        <w:t>.</w:t>
      </w:r>
    </w:p>
    <w:p w14:paraId="0A7183DB" w14:textId="77777777" w:rsidR="00A06520" w:rsidRPr="00683051" w:rsidRDefault="00A06520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FDC143E" w14:textId="503E5DD3" w:rsidR="00A06520" w:rsidRPr="00683051" w:rsidRDefault="00A06520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u w:val="single"/>
          <w:lang w:eastAsia="fr-FR"/>
        </w:rPr>
        <w:t>Date de démarrage</w:t>
      </w:r>
      <w:r w:rsidRPr="00683051">
        <w:rPr>
          <w:rFonts w:eastAsia="Times New Roman" w:cstheme="minorHAnsi"/>
          <w:lang w:eastAsia="fr-FR"/>
        </w:rPr>
        <w:t xml:space="preserve"> : </w:t>
      </w:r>
      <w:r w:rsidR="00F75F37" w:rsidRPr="00683051">
        <w:rPr>
          <w:rFonts w:eastAsia="Times New Roman" w:cstheme="minorHAnsi"/>
          <w:lang w:eastAsia="fr-FR"/>
        </w:rPr>
        <w:t>dès que possible.</w:t>
      </w:r>
    </w:p>
    <w:p w14:paraId="79016463" w14:textId="77777777" w:rsidR="00B51E85" w:rsidRPr="00683051" w:rsidRDefault="00B51E85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45753050" w14:textId="77777777" w:rsidR="00B51E85" w:rsidRPr="00683051" w:rsidRDefault="00B51E85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3BCB3AC4" w14:textId="77777777" w:rsidR="006E0532" w:rsidRPr="00683051" w:rsidRDefault="006E0532" w:rsidP="00E17C07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68305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Candidatures </w:t>
      </w:r>
    </w:p>
    <w:p w14:paraId="7E9A3289" w14:textId="77777777" w:rsidR="00B51E85" w:rsidRPr="00683051" w:rsidRDefault="00B51E85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7C91C0F4" w14:textId="313BCBA3" w:rsidR="006E0532" w:rsidRPr="00683051" w:rsidRDefault="006E0532" w:rsidP="00E17C0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683051">
        <w:rPr>
          <w:rFonts w:eastAsia="Times New Roman" w:cstheme="minorHAnsi"/>
          <w:lang w:eastAsia="fr-FR"/>
        </w:rPr>
        <w:t xml:space="preserve">Envoyer CV détaillé avec 3 références (nom, fonction, organisation, tel, </w:t>
      </w:r>
      <w:proofErr w:type="gramStart"/>
      <w:r w:rsidRPr="00683051">
        <w:rPr>
          <w:rFonts w:eastAsia="Times New Roman" w:cstheme="minorHAnsi"/>
          <w:lang w:eastAsia="fr-FR"/>
        </w:rPr>
        <w:t>email</w:t>
      </w:r>
      <w:proofErr w:type="gramEnd"/>
      <w:r w:rsidRPr="00683051">
        <w:rPr>
          <w:rFonts w:eastAsia="Times New Roman" w:cstheme="minorHAnsi"/>
          <w:lang w:eastAsia="fr-FR"/>
        </w:rPr>
        <w:t>) + lettre de motivation</w:t>
      </w:r>
      <w:r w:rsidR="00B51E85" w:rsidRPr="00683051">
        <w:rPr>
          <w:rFonts w:eastAsia="Times New Roman" w:cstheme="minorHAnsi"/>
          <w:lang w:eastAsia="fr-FR"/>
        </w:rPr>
        <w:t xml:space="preserve"> </w:t>
      </w:r>
      <w:r w:rsidRPr="00683051">
        <w:rPr>
          <w:rFonts w:eastAsia="Times New Roman" w:cstheme="minorHAnsi"/>
          <w:lang w:eastAsia="fr-FR"/>
        </w:rPr>
        <w:t>à :</w:t>
      </w:r>
      <w:r w:rsidR="00B51E85" w:rsidRPr="00683051">
        <w:rPr>
          <w:rFonts w:eastAsia="Times New Roman" w:cstheme="minorHAnsi"/>
          <w:lang w:eastAsia="fr-FR"/>
        </w:rPr>
        <w:t xml:space="preserve"> </w:t>
      </w:r>
    </w:p>
    <w:p w14:paraId="5DFFF844" w14:textId="4BAA2028" w:rsidR="00DE5B28" w:rsidRPr="00683051" w:rsidRDefault="00BA63B9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hyperlink r:id="rId11" w:history="1">
        <w:r w:rsidR="00CC21AC" w:rsidRPr="00683051">
          <w:rPr>
            <w:rStyle w:val="Lienhypertexte"/>
            <w:rFonts w:eastAsia="Times New Roman" w:cstheme="minorHAnsi"/>
            <w:lang w:eastAsia="fr-FR"/>
          </w:rPr>
          <w:t>recrutement@caremaroc.org</w:t>
        </w:r>
      </w:hyperlink>
      <w:r w:rsidR="00DE5B28" w:rsidRPr="00683051">
        <w:rPr>
          <w:rFonts w:eastAsia="Times New Roman" w:cstheme="minorHAnsi"/>
          <w:lang w:eastAsia="fr-FR"/>
        </w:rPr>
        <w:t xml:space="preserve"> en mettant en CC </w:t>
      </w:r>
      <w:r w:rsidR="00E17C07" w:rsidRPr="00683051">
        <w:rPr>
          <w:rFonts w:eastAsia="Times New Roman" w:cstheme="minorHAnsi"/>
          <w:lang w:eastAsia="fr-FR"/>
        </w:rPr>
        <w:t>la cheffe de projet</w:t>
      </w:r>
      <w:r w:rsidR="00DE5B28" w:rsidRPr="00683051">
        <w:rPr>
          <w:rFonts w:eastAsia="Times New Roman" w:cstheme="minorHAnsi"/>
          <w:lang w:eastAsia="fr-FR"/>
        </w:rPr>
        <w:t> : </w:t>
      </w:r>
      <w:hyperlink r:id="rId12" w:history="1">
        <w:r w:rsidR="00E17C07" w:rsidRPr="00683051">
          <w:rPr>
            <w:rStyle w:val="Lienhypertexte"/>
            <w:rFonts w:eastAsia="Times New Roman" w:cstheme="minorHAnsi"/>
            <w:lang w:eastAsia="fr-FR"/>
          </w:rPr>
          <w:t>akhezzane@caremaroc.org</w:t>
        </w:r>
      </w:hyperlink>
      <w:r w:rsidR="00DE5B28" w:rsidRPr="00683051">
        <w:rPr>
          <w:rFonts w:eastAsia="Times New Roman" w:cstheme="minorHAnsi"/>
          <w:lang w:eastAsia="fr-FR"/>
        </w:rPr>
        <w:tab/>
      </w:r>
    </w:p>
    <w:p w14:paraId="7EA45556" w14:textId="77777777" w:rsidR="006E0532" w:rsidRPr="00683051" w:rsidRDefault="006E0532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b/>
          <w:bCs/>
          <w:bdr w:val="none" w:sz="0" w:space="0" w:color="auto" w:frame="1"/>
          <w:lang w:eastAsia="fr-FR"/>
        </w:rPr>
        <w:t>IMPORTANT</w:t>
      </w:r>
      <w:r w:rsidRPr="00683051">
        <w:rPr>
          <w:rFonts w:eastAsia="Times New Roman" w:cstheme="minorHAnsi"/>
          <w:lang w:eastAsia="fr-FR"/>
        </w:rPr>
        <w:t> : Indiquer la référence de l’offre dans l’objet du message</w:t>
      </w:r>
      <w:r w:rsidR="00B51E85" w:rsidRPr="00683051">
        <w:rPr>
          <w:rFonts w:eastAsia="Times New Roman" w:cstheme="minorHAnsi"/>
          <w:lang w:eastAsia="fr-FR"/>
        </w:rPr>
        <w:t>.</w:t>
      </w:r>
    </w:p>
    <w:p w14:paraId="016AB876" w14:textId="675EED55" w:rsidR="006E0532" w:rsidRPr="00683051" w:rsidRDefault="006E0532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>Les candidatures ne correspondant pas aux critères de profil énumérés ci-dessus ne seront pas étudiées. Seuls les candidat</w:t>
      </w:r>
      <w:r w:rsidR="003D1DDC" w:rsidRPr="00683051">
        <w:rPr>
          <w:rFonts w:eastAsia="Times New Roman" w:cstheme="minorHAnsi"/>
          <w:lang w:eastAsia="fr-FR"/>
        </w:rPr>
        <w:t>(</w:t>
      </w:r>
      <w:r w:rsidR="00A06520" w:rsidRPr="00683051">
        <w:rPr>
          <w:rFonts w:eastAsia="Times New Roman" w:cstheme="minorHAnsi"/>
          <w:lang w:eastAsia="fr-FR"/>
        </w:rPr>
        <w:t>e</w:t>
      </w:r>
      <w:r w:rsidR="003D1DDC" w:rsidRPr="00683051">
        <w:rPr>
          <w:rFonts w:eastAsia="Times New Roman" w:cstheme="minorHAnsi"/>
          <w:lang w:eastAsia="fr-FR"/>
        </w:rPr>
        <w:t>)</w:t>
      </w:r>
      <w:r w:rsidRPr="00683051">
        <w:rPr>
          <w:rFonts w:eastAsia="Times New Roman" w:cstheme="minorHAnsi"/>
          <w:lang w:eastAsia="fr-FR"/>
        </w:rPr>
        <w:t>s présélectionné</w:t>
      </w:r>
      <w:r w:rsidR="003D1DDC" w:rsidRPr="00683051">
        <w:rPr>
          <w:rFonts w:eastAsia="Times New Roman" w:cstheme="minorHAnsi"/>
          <w:lang w:eastAsia="fr-FR"/>
        </w:rPr>
        <w:t>(e)</w:t>
      </w:r>
      <w:r w:rsidRPr="00683051">
        <w:rPr>
          <w:rFonts w:eastAsia="Times New Roman" w:cstheme="minorHAnsi"/>
          <w:lang w:eastAsia="fr-FR"/>
        </w:rPr>
        <w:t>s recevront une réponse et seront contacté</w:t>
      </w:r>
      <w:r w:rsidR="003D1DDC" w:rsidRPr="00683051">
        <w:rPr>
          <w:rFonts w:eastAsia="Times New Roman" w:cstheme="minorHAnsi"/>
          <w:lang w:eastAsia="fr-FR"/>
        </w:rPr>
        <w:t>(e)</w:t>
      </w:r>
      <w:r w:rsidRPr="00683051">
        <w:rPr>
          <w:rFonts w:eastAsia="Times New Roman" w:cstheme="minorHAnsi"/>
          <w:lang w:eastAsia="fr-FR"/>
        </w:rPr>
        <w:t>s pour entretien.</w:t>
      </w:r>
    </w:p>
    <w:p w14:paraId="76332FDA" w14:textId="77777777" w:rsidR="00A06520" w:rsidRPr="00683051" w:rsidRDefault="00A06520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4BFA5C0" w14:textId="77777777" w:rsidR="006E0532" w:rsidRPr="00683051" w:rsidRDefault="00A06520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3051">
        <w:rPr>
          <w:rFonts w:eastAsia="Times New Roman" w:cstheme="minorHAnsi"/>
          <w:lang w:eastAsia="fr-FR"/>
        </w:rPr>
        <w:t xml:space="preserve">Au regard de la promotion de l’égalité des chances, CARE International - Maroc encourage les personnes en situation d’handicap et les femmes à postuler. </w:t>
      </w:r>
    </w:p>
    <w:p w14:paraId="674676D0" w14:textId="77777777" w:rsidR="00A06520" w:rsidRPr="00683051" w:rsidRDefault="00A06520" w:rsidP="00E17C07">
      <w:pPr>
        <w:shd w:val="clear" w:color="auto" w:fill="FFFFFF"/>
        <w:spacing w:after="0" w:line="240" w:lineRule="auto"/>
        <w:jc w:val="both"/>
        <w:rPr>
          <w:rFonts w:eastAsia="Times New Roman" w:cstheme="minorHAnsi"/>
          <w:u w:val="single"/>
          <w:bdr w:val="none" w:sz="0" w:space="0" w:color="auto" w:frame="1"/>
          <w:lang w:eastAsia="fr-FR"/>
        </w:rPr>
      </w:pPr>
    </w:p>
    <w:p w14:paraId="1548EF05" w14:textId="2AAFE572" w:rsidR="00052DFD" w:rsidRPr="002B2BBA" w:rsidRDefault="006E0532" w:rsidP="00E17C0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683051">
        <w:rPr>
          <w:rFonts w:eastAsia="Times New Roman" w:cstheme="minorHAnsi"/>
          <w:u w:val="single"/>
          <w:bdr w:val="none" w:sz="0" w:space="0" w:color="auto" w:frame="1"/>
          <w:lang w:eastAsia="fr-FR"/>
        </w:rPr>
        <w:t>Date limite de l’offre</w:t>
      </w:r>
      <w:r w:rsidR="00381696" w:rsidRPr="00683051">
        <w:rPr>
          <w:rFonts w:eastAsia="Times New Roman" w:cstheme="minorHAnsi"/>
          <w:u w:val="single"/>
          <w:bdr w:val="none" w:sz="0" w:space="0" w:color="auto" w:frame="1"/>
          <w:lang w:eastAsia="fr-FR"/>
        </w:rPr>
        <w:t> </w:t>
      </w:r>
      <w:r w:rsidR="00381696" w:rsidRPr="00683051">
        <w:rPr>
          <w:rFonts w:eastAsia="Times New Roman" w:cstheme="minorHAnsi"/>
          <w:u w:val="single"/>
          <w:lang w:eastAsia="fr-FR"/>
        </w:rPr>
        <w:t>:</w:t>
      </w:r>
      <w:r w:rsidR="00A914AC" w:rsidRPr="00683051">
        <w:rPr>
          <w:rFonts w:eastAsia="Times New Roman" w:cstheme="minorHAnsi"/>
          <w:lang w:eastAsia="fr-FR"/>
        </w:rPr>
        <w:t xml:space="preserve"> </w:t>
      </w:r>
      <w:r w:rsidR="00A06520" w:rsidRPr="00683051">
        <w:rPr>
          <w:rFonts w:eastAsia="Times New Roman" w:cstheme="minorHAnsi"/>
          <w:b/>
          <w:bCs/>
          <w:bdr w:val="none" w:sz="0" w:space="0" w:color="auto" w:frame="1"/>
          <w:lang w:eastAsia="fr-FR"/>
        </w:rPr>
        <w:t xml:space="preserve"> </w:t>
      </w:r>
      <w:r w:rsidR="003E3ECC" w:rsidRPr="00683051">
        <w:rPr>
          <w:rFonts w:eastAsia="Times New Roman" w:cstheme="minorHAnsi"/>
          <w:b/>
          <w:bCs/>
          <w:bdr w:val="none" w:sz="0" w:space="0" w:color="auto" w:frame="1"/>
          <w:lang w:eastAsia="fr-FR"/>
        </w:rPr>
        <w:t>1</w:t>
      </w:r>
      <w:r w:rsidR="003E3ECC" w:rsidRPr="00683051">
        <w:rPr>
          <w:rFonts w:eastAsia="Times New Roman" w:cstheme="minorHAnsi"/>
          <w:b/>
          <w:bCs/>
          <w:bdr w:val="none" w:sz="0" w:space="0" w:color="auto" w:frame="1"/>
          <w:vertAlign w:val="superscript"/>
          <w:lang w:eastAsia="fr-FR"/>
        </w:rPr>
        <w:t>er</w:t>
      </w:r>
      <w:r w:rsidR="003E3ECC" w:rsidRPr="00683051">
        <w:rPr>
          <w:rFonts w:eastAsia="Times New Roman" w:cstheme="minorHAnsi"/>
          <w:b/>
          <w:bCs/>
          <w:bdr w:val="none" w:sz="0" w:space="0" w:color="auto" w:frame="1"/>
          <w:lang w:eastAsia="fr-FR"/>
        </w:rPr>
        <w:t xml:space="preserve"> </w:t>
      </w:r>
      <w:r w:rsidR="00E17C07" w:rsidRPr="00683051">
        <w:rPr>
          <w:rFonts w:eastAsia="Times New Roman" w:cstheme="minorHAnsi"/>
          <w:b/>
          <w:bCs/>
          <w:bdr w:val="none" w:sz="0" w:space="0" w:color="auto" w:frame="1"/>
          <w:lang w:eastAsia="fr-FR"/>
        </w:rPr>
        <w:t xml:space="preserve">juillet </w:t>
      </w:r>
      <w:r w:rsidR="009070D4" w:rsidRPr="00683051">
        <w:rPr>
          <w:rFonts w:eastAsia="Times New Roman" w:cstheme="minorHAnsi"/>
          <w:b/>
          <w:bCs/>
          <w:bdr w:val="none" w:sz="0" w:space="0" w:color="auto" w:frame="1"/>
          <w:lang w:eastAsia="fr-FR"/>
        </w:rPr>
        <w:t>2022</w:t>
      </w:r>
      <w:r w:rsidR="003E3ECC" w:rsidRPr="00683051">
        <w:rPr>
          <w:rFonts w:eastAsia="Times New Roman" w:cstheme="minorHAnsi"/>
          <w:b/>
          <w:bCs/>
          <w:bdr w:val="none" w:sz="0" w:space="0" w:color="auto" w:frame="1"/>
          <w:lang w:eastAsia="fr-FR"/>
        </w:rPr>
        <w:t>.</w:t>
      </w:r>
    </w:p>
    <w:sectPr w:rsidR="00052DFD" w:rsidRPr="002B2BB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07F0" w14:textId="77777777" w:rsidR="00BA63B9" w:rsidRDefault="00BA63B9" w:rsidP="00B350C7">
      <w:pPr>
        <w:spacing w:after="0" w:line="240" w:lineRule="auto"/>
      </w:pPr>
      <w:r>
        <w:separator/>
      </w:r>
    </w:p>
  </w:endnote>
  <w:endnote w:type="continuationSeparator" w:id="0">
    <w:p w14:paraId="6D996414" w14:textId="77777777" w:rsidR="00BA63B9" w:rsidRDefault="00BA63B9" w:rsidP="00B3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908D" w14:textId="77777777" w:rsidR="00BA63B9" w:rsidRDefault="00BA63B9" w:rsidP="00B350C7">
      <w:pPr>
        <w:spacing w:after="0" w:line="240" w:lineRule="auto"/>
      </w:pPr>
      <w:r>
        <w:separator/>
      </w:r>
    </w:p>
  </w:footnote>
  <w:footnote w:type="continuationSeparator" w:id="0">
    <w:p w14:paraId="3D670DF4" w14:textId="77777777" w:rsidR="00BA63B9" w:rsidRDefault="00BA63B9" w:rsidP="00B3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9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9"/>
      <w:gridCol w:w="2043"/>
      <w:gridCol w:w="3145"/>
      <w:gridCol w:w="1964"/>
    </w:tblGrid>
    <w:tr w:rsidR="00B350C7" w:rsidRPr="007B24BE" w14:paraId="18A224B8" w14:textId="77777777" w:rsidTr="009927EA">
      <w:trPr>
        <w:trHeight w:val="236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1909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9"/>
          </w:tblGrid>
          <w:tr w:rsidR="00B350C7" w:rsidRPr="007B24BE" w14:paraId="4D6D40CC" w14:textId="77777777" w:rsidTr="009927EA">
            <w:trPr>
              <w:trHeight w:val="236"/>
              <w:tblCellSpacing w:w="0" w:type="dxa"/>
            </w:trPr>
            <w:tc>
              <w:tcPr>
                <w:tcW w:w="19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A06440C" w14:textId="4CC84486" w:rsidR="00B350C7" w:rsidRPr="00320B60" w:rsidRDefault="00B350C7" w:rsidP="00B350C7">
                <w:pPr>
                  <w:spacing w:after="0" w:line="240" w:lineRule="auto"/>
                  <w:rPr>
                    <w:rFonts w:eastAsia="Times New Roman"/>
                    <w:color w:val="000000"/>
                    <w:lang w:eastAsia="fr-FR"/>
                  </w:rPr>
                </w:pPr>
              </w:p>
            </w:tc>
          </w:tr>
        </w:tbl>
        <w:p w14:paraId="735BB40A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16CCFC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3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C2A203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6CE04FD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</w:tr>
    <w:tr w:rsidR="00B350C7" w:rsidRPr="007B24BE" w14:paraId="1B842F85" w14:textId="77777777" w:rsidTr="009927EA">
      <w:trPr>
        <w:trHeight w:val="236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677346" w14:textId="34ACDF3F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EBE0265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3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6EBED9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9C62B9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</w:tr>
    <w:tr w:rsidR="00B350C7" w:rsidRPr="007B24BE" w14:paraId="40ADD387" w14:textId="77777777" w:rsidTr="009927EA">
      <w:trPr>
        <w:trHeight w:val="248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1FD2C4" w14:textId="39F9B16E" w:rsidR="00B350C7" w:rsidRPr="00320B60" w:rsidRDefault="007D429B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  <w:r w:rsidRPr="00DB3330">
            <w:rPr>
              <w:rFonts w:ascii="Times New Roman" w:hAnsi="Times New Roman" w:cs="Times New Roman"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0D1E8ED8" wp14:editId="7B11A697">
                <wp:simplePos x="0" y="0"/>
                <wp:positionH relativeFrom="margin">
                  <wp:posOffset>405130</wp:posOffset>
                </wp:positionH>
                <wp:positionV relativeFrom="paragraph">
                  <wp:posOffset>-361315</wp:posOffset>
                </wp:positionV>
                <wp:extent cx="640080" cy="782320"/>
                <wp:effectExtent l="0" t="0" r="7620" b="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RE_VERT_ORAN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782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5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E56DB1" w14:textId="77777777" w:rsidR="00B350C7" w:rsidRPr="00320B60" w:rsidRDefault="00B350C7" w:rsidP="00B350C7">
          <w:pPr>
            <w:spacing w:after="0" w:line="240" w:lineRule="auto"/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</w:pPr>
          <w:r w:rsidRPr="00320B60"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>Organisation Non Gouvernementale</w:t>
          </w:r>
          <w:r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 xml:space="preserve"> - </w:t>
          </w:r>
          <w:r w:rsidRPr="00320B60"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>CARE International</w:t>
          </w:r>
          <w:r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 xml:space="preserve"> </w:t>
          </w:r>
          <w:r w:rsidRPr="00320B60"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>Maroc</w:t>
          </w:r>
        </w:p>
      </w:tc>
    </w:tr>
    <w:tr w:rsidR="00B350C7" w:rsidRPr="007B24BE" w14:paraId="0352D84E" w14:textId="77777777" w:rsidTr="009927EA">
      <w:trPr>
        <w:trHeight w:val="248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98ACAB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  <w:r>
            <w:rPr>
              <w:rFonts w:eastAsia="Times New Roman"/>
              <w:noProof/>
              <w:color w:val="000000"/>
              <w:lang w:eastAsia="fr-FR"/>
            </w:rPr>
            <mc:AlternateContent>
              <mc:Choice Requires="wps">
                <w:drawing>
                  <wp:anchor distT="4294967293" distB="4294967293" distL="114300" distR="114300" simplePos="0" relativeHeight="251660288" behindDoc="0" locked="0" layoutInCell="1" allowOverlap="1" wp14:anchorId="5AC186A7" wp14:editId="4D578C42">
                    <wp:simplePos x="0" y="0"/>
                    <wp:positionH relativeFrom="column">
                      <wp:posOffset>1246505</wp:posOffset>
                    </wp:positionH>
                    <wp:positionV relativeFrom="paragraph">
                      <wp:posOffset>1269</wp:posOffset>
                    </wp:positionV>
                    <wp:extent cx="4200525" cy="0"/>
                    <wp:effectExtent l="0" t="0" r="9525" b="19050"/>
                    <wp:wrapNone/>
                    <wp:docPr id="2" name="Connecteur droi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4200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2F98641" id="Connecteur droit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15pt,.1pt" to="428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" strokecolor="#f60">
                    <o:lock v:ext="edit" shapetype="f"/>
                  </v:line>
                </w:pict>
              </mc:Fallback>
            </mc:AlternateContent>
          </w: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251906" w14:textId="77777777" w:rsidR="00B350C7" w:rsidRPr="00320B60" w:rsidRDefault="00B350C7" w:rsidP="00B350C7">
          <w:pPr>
            <w:spacing w:after="0" w:line="240" w:lineRule="auto"/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</w:pPr>
        </w:p>
      </w:tc>
      <w:tc>
        <w:tcPr>
          <w:tcW w:w="3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53DF384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4B3DDDB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</w:tr>
    <w:tr w:rsidR="00B350C7" w:rsidRPr="007B24BE" w14:paraId="109C19F5" w14:textId="77777777" w:rsidTr="009927EA">
      <w:trPr>
        <w:trHeight w:val="248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40CF3A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5AA1F6" w14:textId="77777777" w:rsidR="00B350C7" w:rsidRPr="00320B60" w:rsidRDefault="00B350C7" w:rsidP="00B350C7">
          <w:pPr>
            <w:spacing w:after="0" w:line="240" w:lineRule="auto"/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</w:pPr>
        </w:p>
      </w:tc>
      <w:tc>
        <w:tcPr>
          <w:tcW w:w="3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044C90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F9DCE5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</w:tr>
  </w:tbl>
  <w:p w14:paraId="4F9C7A89" w14:textId="77777777" w:rsidR="00B350C7" w:rsidRDefault="00B350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D63"/>
    <w:multiLevelType w:val="hybridMultilevel"/>
    <w:tmpl w:val="05CEF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889"/>
    <w:multiLevelType w:val="multilevel"/>
    <w:tmpl w:val="9F7C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8451E"/>
    <w:multiLevelType w:val="hybridMultilevel"/>
    <w:tmpl w:val="70D0749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5CAE"/>
    <w:multiLevelType w:val="multilevel"/>
    <w:tmpl w:val="905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F73D4"/>
    <w:multiLevelType w:val="multilevel"/>
    <w:tmpl w:val="986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5241B"/>
    <w:multiLevelType w:val="hybridMultilevel"/>
    <w:tmpl w:val="9ACC15D6"/>
    <w:lvl w:ilvl="0" w:tplc="939EBD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5E52"/>
    <w:multiLevelType w:val="multilevel"/>
    <w:tmpl w:val="8CC2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9626F"/>
    <w:multiLevelType w:val="multilevel"/>
    <w:tmpl w:val="34E8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92548"/>
    <w:multiLevelType w:val="hybridMultilevel"/>
    <w:tmpl w:val="625CC5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245ABD"/>
    <w:multiLevelType w:val="multilevel"/>
    <w:tmpl w:val="C1D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21F34"/>
    <w:multiLevelType w:val="multilevel"/>
    <w:tmpl w:val="92F2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B3001"/>
    <w:multiLevelType w:val="hybridMultilevel"/>
    <w:tmpl w:val="776AAFD4"/>
    <w:lvl w:ilvl="0" w:tplc="A64076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91CCD"/>
    <w:multiLevelType w:val="hybridMultilevel"/>
    <w:tmpl w:val="261EBE26"/>
    <w:lvl w:ilvl="0" w:tplc="CA746F3C">
      <w:start w:val="1"/>
      <w:numFmt w:val="upperRoman"/>
      <w:lvlText w:val="%1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0232C"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B45BB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024CE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7A87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02A3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5666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FC004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CD0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B40E0E"/>
    <w:multiLevelType w:val="multilevel"/>
    <w:tmpl w:val="DA6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022F1"/>
    <w:multiLevelType w:val="hybridMultilevel"/>
    <w:tmpl w:val="ED823C0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C6AF9"/>
    <w:multiLevelType w:val="multilevel"/>
    <w:tmpl w:val="1BE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D20E25"/>
    <w:multiLevelType w:val="multilevel"/>
    <w:tmpl w:val="A31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282370"/>
    <w:multiLevelType w:val="multilevel"/>
    <w:tmpl w:val="7CC6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8F5BC9"/>
    <w:multiLevelType w:val="multilevel"/>
    <w:tmpl w:val="D55E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328FD"/>
    <w:multiLevelType w:val="hybridMultilevel"/>
    <w:tmpl w:val="776E2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42935"/>
    <w:multiLevelType w:val="multilevel"/>
    <w:tmpl w:val="34C8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0"/>
  </w:num>
  <w:num w:numId="5">
    <w:abstractNumId w:val="16"/>
  </w:num>
  <w:num w:numId="6">
    <w:abstractNumId w:val="18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14"/>
  </w:num>
  <w:num w:numId="15">
    <w:abstractNumId w:val="0"/>
  </w:num>
  <w:num w:numId="16">
    <w:abstractNumId w:val="19"/>
  </w:num>
  <w:num w:numId="17">
    <w:abstractNumId w:val="3"/>
  </w:num>
  <w:num w:numId="18">
    <w:abstractNumId w:val="15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32"/>
    <w:rsid w:val="00007D7E"/>
    <w:rsid w:val="00046607"/>
    <w:rsid w:val="00052DFD"/>
    <w:rsid w:val="0005623E"/>
    <w:rsid w:val="00066D17"/>
    <w:rsid w:val="000D40CC"/>
    <w:rsid w:val="000F4158"/>
    <w:rsid w:val="000F6803"/>
    <w:rsid w:val="001222CF"/>
    <w:rsid w:val="001331F9"/>
    <w:rsid w:val="00134FBA"/>
    <w:rsid w:val="00141E9E"/>
    <w:rsid w:val="0015782E"/>
    <w:rsid w:val="001617D1"/>
    <w:rsid w:val="00163925"/>
    <w:rsid w:val="00172BF9"/>
    <w:rsid w:val="0018434C"/>
    <w:rsid w:val="00186F1E"/>
    <w:rsid w:val="00197310"/>
    <w:rsid w:val="001C5AC0"/>
    <w:rsid w:val="001E1C94"/>
    <w:rsid w:val="00202377"/>
    <w:rsid w:val="002177EF"/>
    <w:rsid w:val="002213F6"/>
    <w:rsid w:val="00225E08"/>
    <w:rsid w:val="002373AD"/>
    <w:rsid w:val="00267CD2"/>
    <w:rsid w:val="002A5249"/>
    <w:rsid w:val="002B2BBA"/>
    <w:rsid w:val="00316E56"/>
    <w:rsid w:val="00352B97"/>
    <w:rsid w:val="00364CFA"/>
    <w:rsid w:val="00381696"/>
    <w:rsid w:val="003A5549"/>
    <w:rsid w:val="003B0EF7"/>
    <w:rsid w:val="003D1DDC"/>
    <w:rsid w:val="003D5063"/>
    <w:rsid w:val="003E3ECC"/>
    <w:rsid w:val="00405EAA"/>
    <w:rsid w:val="00460FA9"/>
    <w:rsid w:val="005111AC"/>
    <w:rsid w:val="005144C4"/>
    <w:rsid w:val="00514C94"/>
    <w:rsid w:val="00517975"/>
    <w:rsid w:val="00561B13"/>
    <w:rsid w:val="00576D98"/>
    <w:rsid w:val="00583DD6"/>
    <w:rsid w:val="0059370C"/>
    <w:rsid w:val="005A1912"/>
    <w:rsid w:val="005A661E"/>
    <w:rsid w:val="00603FE7"/>
    <w:rsid w:val="00605E69"/>
    <w:rsid w:val="00623009"/>
    <w:rsid w:val="00672D8F"/>
    <w:rsid w:val="00683051"/>
    <w:rsid w:val="006B199B"/>
    <w:rsid w:val="006B497A"/>
    <w:rsid w:val="006E0532"/>
    <w:rsid w:val="006E1F2C"/>
    <w:rsid w:val="00714A83"/>
    <w:rsid w:val="00732333"/>
    <w:rsid w:val="007734F3"/>
    <w:rsid w:val="007A0DF8"/>
    <w:rsid w:val="007A7A20"/>
    <w:rsid w:val="007C501E"/>
    <w:rsid w:val="007C6BE2"/>
    <w:rsid w:val="007D429B"/>
    <w:rsid w:val="007F0FB1"/>
    <w:rsid w:val="00811254"/>
    <w:rsid w:val="00821F62"/>
    <w:rsid w:val="00831BE4"/>
    <w:rsid w:val="0083309C"/>
    <w:rsid w:val="00835044"/>
    <w:rsid w:val="00854075"/>
    <w:rsid w:val="00883EAC"/>
    <w:rsid w:val="00886F18"/>
    <w:rsid w:val="00892C67"/>
    <w:rsid w:val="008D77BB"/>
    <w:rsid w:val="009070D4"/>
    <w:rsid w:val="00924E71"/>
    <w:rsid w:val="00985D19"/>
    <w:rsid w:val="009A0BF0"/>
    <w:rsid w:val="009B39C2"/>
    <w:rsid w:val="009C4C6C"/>
    <w:rsid w:val="009E29E6"/>
    <w:rsid w:val="009F0564"/>
    <w:rsid w:val="00A015C9"/>
    <w:rsid w:val="00A0522A"/>
    <w:rsid w:val="00A06520"/>
    <w:rsid w:val="00A107E5"/>
    <w:rsid w:val="00A825B6"/>
    <w:rsid w:val="00A914AC"/>
    <w:rsid w:val="00A95815"/>
    <w:rsid w:val="00A97E81"/>
    <w:rsid w:val="00AA33FC"/>
    <w:rsid w:val="00AE4ECF"/>
    <w:rsid w:val="00B119FD"/>
    <w:rsid w:val="00B24906"/>
    <w:rsid w:val="00B350C7"/>
    <w:rsid w:val="00B51E85"/>
    <w:rsid w:val="00BA63B9"/>
    <w:rsid w:val="00BB32A1"/>
    <w:rsid w:val="00BD6616"/>
    <w:rsid w:val="00BE3E19"/>
    <w:rsid w:val="00C302E3"/>
    <w:rsid w:val="00C31520"/>
    <w:rsid w:val="00C3321E"/>
    <w:rsid w:val="00C36C3F"/>
    <w:rsid w:val="00C47A5F"/>
    <w:rsid w:val="00C5028D"/>
    <w:rsid w:val="00C53957"/>
    <w:rsid w:val="00C860D2"/>
    <w:rsid w:val="00C951D9"/>
    <w:rsid w:val="00C97DFC"/>
    <w:rsid w:val="00CA672B"/>
    <w:rsid w:val="00CB35F5"/>
    <w:rsid w:val="00CC21AC"/>
    <w:rsid w:val="00CD4EC9"/>
    <w:rsid w:val="00CE548F"/>
    <w:rsid w:val="00CE732B"/>
    <w:rsid w:val="00D0211D"/>
    <w:rsid w:val="00D64473"/>
    <w:rsid w:val="00D762A8"/>
    <w:rsid w:val="00D85A29"/>
    <w:rsid w:val="00DE17AC"/>
    <w:rsid w:val="00DE303D"/>
    <w:rsid w:val="00DE5B28"/>
    <w:rsid w:val="00DF5B26"/>
    <w:rsid w:val="00E17C07"/>
    <w:rsid w:val="00E205BA"/>
    <w:rsid w:val="00E23F5D"/>
    <w:rsid w:val="00E364DE"/>
    <w:rsid w:val="00E67FF2"/>
    <w:rsid w:val="00E96E6F"/>
    <w:rsid w:val="00EA7703"/>
    <w:rsid w:val="00EB2A15"/>
    <w:rsid w:val="00EC3282"/>
    <w:rsid w:val="00EF65FA"/>
    <w:rsid w:val="00F05B2F"/>
    <w:rsid w:val="00F11882"/>
    <w:rsid w:val="00F16C73"/>
    <w:rsid w:val="00F26340"/>
    <w:rsid w:val="00F61E00"/>
    <w:rsid w:val="00F630A0"/>
    <w:rsid w:val="00F64F1B"/>
    <w:rsid w:val="00F75F37"/>
    <w:rsid w:val="00FA5B02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FE47"/>
  <w15:chartTrackingRefBased/>
  <w15:docId w15:val="{D1919C6C-B674-4827-A361-9B78AE8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E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05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ost-meta">
    <w:name w:val="post-meta"/>
    <w:basedOn w:val="Normal"/>
    <w:rsid w:val="006E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cats">
    <w:name w:val="post-cats"/>
    <w:basedOn w:val="Policepardfaut"/>
    <w:rsid w:val="006E0532"/>
  </w:style>
  <w:style w:type="character" w:styleId="Lienhypertexte">
    <w:name w:val="Hyperlink"/>
    <w:basedOn w:val="Policepardfaut"/>
    <w:uiPriority w:val="99"/>
    <w:unhideWhenUsed/>
    <w:rsid w:val="006E0532"/>
    <w:rPr>
      <w:color w:val="0000FF"/>
      <w:u w:val="single"/>
    </w:rPr>
  </w:style>
  <w:style w:type="character" w:customStyle="1" w:styleId="tie-date">
    <w:name w:val="tie-date"/>
    <w:basedOn w:val="Policepardfaut"/>
    <w:rsid w:val="006E0532"/>
  </w:style>
  <w:style w:type="character" w:customStyle="1" w:styleId="post-views">
    <w:name w:val="post-views"/>
    <w:basedOn w:val="Policepardfaut"/>
    <w:rsid w:val="006E0532"/>
  </w:style>
  <w:style w:type="paragraph" w:styleId="NormalWeb">
    <w:name w:val="Normal (Web)"/>
    <w:basedOn w:val="Normal"/>
    <w:uiPriority w:val="99"/>
    <w:semiHidden/>
    <w:unhideWhenUsed/>
    <w:rsid w:val="006E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0532"/>
    <w:rPr>
      <w:b/>
      <w:bCs/>
    </w:rPr>
  </w:style>
  <w:style w:type="paragraph" w:styleId="Paragraphedeliste">
    <w:name w:val="List Paragraph"/>
    <w:aliases w:val="Paragraphe  revu,Paragraphe de liste1,Bullets,References,Paragraphe de liste2,List Paragraph,Numbered Paragraph,Main numbered paragraph,Numbered List Paragraph,123 List Paragraph,List Paragraph (numbered (a)),List Paragraph nowy,EC"/>
    <w:basedOn w:val="Normal"/>
    <w:link w:val="ParagraphedelisteCar"/>
    <w:uiPriority w:val="34"/>
    <w:qFormat/>
    <w:rsid w:val="00EB2A1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51E8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B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0C7"/>
  </w:style>
  <w:style w:type="paragraph" w:styleId="Pieddepage">
    <w:name w:val="footer"/>
    <w:basedOn w:val="Normal"/>
    <w:link w:val="PieddepageCar"/>
    <w:uiPriority w:val="99"/>
    <w:unhideWhenUsed/>
    <w:rsid w:val="00B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0C7"/>
  </w:style>
  <w:style w:type="paragraph" w:styleId="Textedebulles">
    <w:name w:val="Balloon Text"/>
    <w:basedOn w:val="Normal"/>
    <w:link w:val="TextedebullesCar"/>
    <w:uiPriority w:val="99"/>
    <w:semiHidden/>
    <w:unhideWhenUsed/>
    <w:rsid w:val="0015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82E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Paragraphe  revu Car,Paragraphe de liste1 Car,Bullets Car,References Car,Paragraphe de liste2 Car,List Paragraph Car,Numbered Paragraph Car,Main numbered paragraph Car,Numbered List Paragraph Car,123 List Paragraph Car,EC Car"/>
    <w:basedOn w:val="Policepardfaut"/>
    <w:link w:val="Paragraphedeliste"/>
    <w:uiPriority w:val="34"/>
    <w:qFormat/>
    <w:locked/>
    <w:rsid w:val="007D429B"/>
  </w:style>
  <w:style w:type="character" w:styleId="Marquedecommentaire">
    <w:name w:val="annotation reference"/>
    <w:basedOn w:val="Policepardfaut"/>
    <w:uiPriority w:val="99"/>
    <w:semiHidden/>
    <w:unhideWhenUsed/>
    <w:rsid w:val="00267C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7C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7C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C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CD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05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hezzane@caremaro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tement@caremaro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560237398BC4C8BC844BA2A8ACA5B" ma:contentTypeVersion="12" ma:contentTypeDescription="Create a new document." ma:contentTypeScope="" ma:versionID="91f047c11299de3ea2badb0976b67c1d">
  <xsd:schema xmlns:xsd="http://www.w3.org/2001/XMLSchema" xmlns:xs="http://www.w3.org/2001/XMLSchema" xmlns:p="http://schemas.microsoft.com/office/2006/metadata/properties" xmlns:ns3="93a8069d-716a-4e61-8f19-c2d0082c6879" xmlns:ns4="fd0af7ba-63b1-4a08-8191-4d263a74abee" targetNamespace="http://schemas.microsoft.com/office/2006/metadata/properties" ma:root="true" ma:fieldsID="f3a616676a98e9af67289604c2b31ddf" ns3:_="" ns4:_="">
    <xsd:import namespace="93a8069d-716a-4e61-8f19-c2d0082c6879"/>
    <xsd:import namespace="fd0af7ba-63b1-4a08-8191-4d263a74ab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069d-716a-4e61-8f19-c2d0082c6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af7ba-63b1-4a08-8191-4d263a74a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61235-0FB3-4922-9E1F-A1B1239C8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A4C9E-FB27-4827-AB6E-0BC1A371D2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1396-BF98-4746-97C9-19E9705D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069d-716a-4e61-8f19-c2d0082c6879"/>
    <ds:schemaRef ds:uri="fd0af7ba-63b1-4a08-8191-4d263a74a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93C96-5CB5-4AD9-A740-5F3A50741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1200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Sautre</dc:creator>
  <cp:keywords/>
  <dc:description/>
  <cp:lastModifiedBy>Vasseur Jouanneau, Anne Sophie</cp:lastModifiedBy>
  <cp:revision>6</cp:revision>
  <cp:lastPrinted>2018-03-26T07:51:00Z</cp:lastPrinted>
  <dcterms:created xsi:type="dcterms:W3CDTF">2022-06-21T15:08:00Z</dcterms:created>
  <dcterms:modified xsi:type="dcterms:W3CDTF">2022-06-21T15:10:00Z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0x010100F32560237398BC4C8BC844BA2A8ACA5B</vt:lpwstr>
  </property>
</Properties>
</file>