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7BA78FD6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AC4085" w:rsidRPr="00AC4085">
        <w:rPr>
          <w:rFonts w:ascii="Arial" w:hAnsi="Arial" w:cs="Arial"/>
          <w:b/>
          <w:sz w:val="24"/>
          <w:szCs w:val="24"/>
        </w:rPr>
        <w:t>8341</w:t>
      </w:r>
      <w:r w:rsidR="005053D3">
        <w:rPr>
          <w:rFonts w:ascii="Arial" w:hAnsi="Arial" w:cs="Arial"/>
          <w:b/>
          <w:sz w:val="24"/>
          <w:szCs w:val="24"/>
        </w:rPr>
        <w:t>5494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822740">
      <w:pPr>
        <w:spacing w:line="480" w:lineRule="auto"/>
        <w:ind w:left="720" w:right="1113"/>
        <w:rPr>
          <w:rFonts w:ascii="Arial" w:hAnsi="Arial" w:cs="Arial"/>
        </w:rPr>
      </w:pPr>
    </w:p>
    <w:p w14:paraId="05062B66" w14:textId="51BD37ED" w:rsidR="00822740" w:rsidRPr="00822740" w:rsidRDefault="00340725" w:rsidP="00822740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6242F1">
        <w:rPr>
          <w:rFonts w:ascii="Arial" w:hAnsi="Arial" w:cs="Arial"/>
        </w:rPr>
        <w:t>La Deutsche Gesellschaft für Internationale Zusammenarbeit (GIZ) GmbH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9D22E0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relatif</w:t>
      </w:r>
      <w:r w:rsidRPr="009D22E0">
        <w:rPr>
          <w:rFonts w:ascii="Arial" w:hAnsi="Arial" w:cs="Arial"/>
        </w:rPr>
        <w:t xml:space="preserve"> </w:t>
      </w:r>
      <w:r w:rsidR="00E50418">
        <w:rPr>
          <w:rFonts w:ascii="Arial" w:hAnsi="Arial" w:cs="Arial"/>
        </w:rPr>
        <w:t>à</w:t>
      </w:r>
      <w:r w:rsidR="00822740" w:rsidRPr="00822740">
        <w:rPr>
          <w:rFonts w:ascii="Arial" w:hAnsi="Arial" w:cs="Arial"/>
        </w:rPr>
        <w:t xml:space="preserve"> </w:t>
      </w:r>
      <w:r w:rsidR="00822740" w:rsidRPr="00822740">
        <w:rPr>
          <w:rFonts w:ascii="Arial" w:hAnsi="Arial" w:cs="Arial"/>
          <w:b/>
          <w:bCs/>
        </w:rPr>
        <w:t>l’Etude analytique nationale de l'intégration du genre dans les domaines de la protection de l'environnement et la transition vers une économie verte</w:t>
      </w:r>
      <w:r w:rsidR="00822740" w:rsidRPr="00822740">
        <w:rPr>
          <w:rFonts w:ascii="Arial" w:hAnsi="Arial" w:cs="Arial"/>
        </w:rPr>
        <w:t xml:space="preserve"> pour le Projet </w:t>
      </w:r>
      <w:r w:rsidR="00822740" w:rsidRPr="00822740">
        <w:rPr>
          <w:rFonts w:ascii="Arial" w:hAnsi="Arial" w:cs="Arial"/>
          <w:b/>
          <w:bCs/>
        </w:rPr>
        <w:t>Agenda 2030</w:t>
      </w:r>
      <w:r w:rsidR="00822740" w:rsidRPr="00822740">
        <w:rPr>
          <w:rFonts w:ascii="Arial" w:hAnsi="Arial" w:cs="Arial"/>
        </w:rPr>
        <w:t>.</w:t>
      </w:r>
    </w:p>
    <w:p w14:paraId="14859E28" w14:textId="77777777" w:rsidR="009D22E0" w:rsidRDefault="009D22E0" w:rsidP="00822740">
      <w:pPr>
        <w:spacing w:line="480" w:lineRule="auto"/>
        <w:ind w:left="720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822740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98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053D3"/>
    <w:rsid w:val="00520185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2740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085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LAHLOU, Samira GIZ MA</cp:lastModifiedBy>
  <cp:revision>10</cp:revision>
  <cp:lastPrinted>2020-09-08T15:43:00Z</cp:lastPrinted>
  <dcterms:created xsi:type="dcterms:W3CDTF">2022-06-09T09:20:00Z</dcterms:created>
  <dcterms:modified xsi:type="dcterms:W3CDTF">2022-07-25T11:01:00Z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