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1B22" w14:textId="42DE522E" w:rsidR="006E0532" w:rsidRPr="002B2BBA" w:rsidRDefault="006E0532" w:rsidP="002B2BBA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</w:pPr>
      <w:r w:rsidRPr="002B2BBA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CARE International Maroc </w:t>
      </w:r>
      <w:r w:rsidR="00B350C7" w:rsidRPr="002B2BBA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recherche un(e) </w:t>
      </w:r>
      <w:r w:rsidR="00A0522A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>Spécialiste P</w:t>
      </w:r>
      <w:r w:rsidR="00197310" w:rsidRPr="002B2BBA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laidoyer </w:t>
      </w:r>
      <w:r w:rsidR="009070D4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>–</w:t>
      </w:r>
      <w:r w:rsidR="00A0522A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 Genre</w:t>
      </w:r>
      <w:r w:rsidR="009070D4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 </w:t>
      </w:r>
      <w:r w:rsidR="002A5249" w:rsidRPr="002B2BBA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 xml:space="preserve">– Réf. : </w:t>
      </w:r>
      <w:r w:rsidR="00F61E00" w:rsidRPr="002B2BBA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>CIM/</w:t>
      </w:r>
      <w:r w:rsidR="003A6144">
        <w:rPr>
          <w:rFonts w:eastAsia="Times New Roman" w:cstheme="minorHAnsi"/>
          <w:b/>
          <w:bCs/>
          <w:kern w:val="36"/>
          <w:sz w:val="36"/>
          <w:szCs w:val="36"/>
          <w:bdr w:val="none" w:sz="0" w:space="0" w:color="auto" w:frame="1"/>
          <w:lang w:eastAsia="fr-FR"/>
        </w:rPr>
        <w:t>07/2022</w:t>
      </w:r>
    </w:p>
    <w:p w14:paraId="2613FAD6" w14:textId="77777777" w:rsidR="00835044" w:rsidRPr="002B2BBA" w:rsidRDefault="00835044" w:rsidP="002B2BBA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lang w:eastAsia="fr-FR"/>
        </w:rPr>
      </w:pPr>
    </w:p>
    <w:p w14:paraId="678AA381" w14:textId="77777777" w:rsidR="00172BF9" w:rsidRPr="002B2BBA" w:rsidRDefault="00172BF9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4CAF7BCE" w14:textId="77777777" w:rsidR="006E0532" w:rsidRPr="002B2BBA" w:rsidRDefault="006E0532" w:rsidP="002B2BB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Présentation de CARE International Maroc</w:t>
      </w:r>
    </w:p>
    <w:p w14:paraId="032D75EA" w14:textId="77777777" w:rsidR="00EB2A15" w:rsidRPr="002B2BBA" w:rsidRDefault="00EB2A15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21150F4" w14:textId="0DC2DBDE" w:rsidR="006E0532" w:rsidRPr="002B2BBA" w:rsidRDefault="006E0532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CARE International Maroc, ONG locale marocaine créée en 200</w:t>
      </w:r>
      <w:r w:rsidR="00A0522A">
        <w:rPr>
          <w:rFonts w:eastAsia="Times New Roman" w:cstheme="minorHAnsi"/>
          <w:lang w:eastAsia="fr-FR"/>
        </w:rPr>
        <w:t>8</w:t>
      </w:r>
      <w:r w:rsidRPr="002B2BBA">
        <w:rPr>
          <w:rFonts w:eastAsia="Times New Roman" w:cstheme="minorHAnsi"/>
          <w:lang w:eastAsia="fr-FR"/>
        </w:rPr>
        <w:t>, appartient au réseau international de CARE</w:t>
      </w:r>
      <w:r w:rsidR="00623009" w:rsidRPr="002B2BBA">
        <w:rPr>
          <w:rFonts w:eastAsia="Times New Roman" w:cstheme="minorHAnsi"/>
          <w:lang w:eastAsia="fr-FR"/>
        </w:rPr>
        <w:t>,</w:t>
      </w:r>
      <w:r w:rsidRPr="002B2BBA">
        <w:rPr>
          <w:rFonts w:eastAsia="Times New Roman" w:cstheme="minorHAnsi"/>
          <w:lang w:eastAsia="fr-FR"/>
        </w:rPr>
        <w:t xml:space="preserve"> l’une des plus grandes organisations internationales d’assistance et de développement </w:t>
      </w:r>
      <w:r w:rsidR="00623009" w:rsidRPr="002B2BBA">
        <w:rPr>
          <w:rFonts w:eastAsia="Times New Roman" w:cstheme="minorHAnsi"/>
          <w:lang w:eastAsia="fr-FR"/>
        </w:rPr>
        <w:t xml:space="preserve">dans le </w:t>
      </w:r>
      <w:r w:rsidRPr="002B2BBA">
        <w:rPr>
          <w:rFonts w:eastAsia="Times New Roman" w:cstheme="minorHAnsi"/>
          <w:lang w:eastAsia="fr-FR"/>
        </w:rPr>
        <w:t xml:space="preserve">monde. CARE cherche à attaquer les causes profondes de la pauvreté et à habiliter les communautés à se prendre en charge. L’analyse des principaux enjeux de développement au Maroc oriente l’action de CARE autour des problématiques de l’éducation, </w:t>
      </w:r>
      <w:r w:rsidR="00623009" w:rsidRPr="002B2BBA">
        <w:rPr>
          <w:rFonts w:eastAsia="Times New Roman" w:cstheme="minorHAnsi"/>
          <w:lang w:eastAsia="fr-FR"/>
        </w:rPr>
        <w:t xml:space="preserve">de </w:t>
      </w:r>
      <w:r w:rsidRPr="002B2BBA">
        <w:rPr>
          <w:rFonts w:eastAsia="Times New Roman" w:cstheme="minorHAnsi"/>
          <w:lang w:eastAsia="fr-FR"/>
        </w:rPr>
        <w:t xml:space="preserve">l’accès à des opportunités économiques et </w:t>
      </w:r>
      <w:r w:rsidR="00623009" w:rsidRPr="002B2BBA">
        <w:rPr>
          <w:rFonts w:eastAsia="Times New Roman" w:cstheme="minorHAnsi"/>
          <w:lang w:eastAsia="fr-FR"/>
        </w:rPr>
        <w:t xml:space="preserve">de </w:t>
      </w:r>
      <w:r w:rsidRPr="002B2BBA">
        <w:rPr>
          <w:rFonts w:eastAsia="Times New Roman" w:cstheme="minorHAnsi"/>
          <w:lang w:eastAsia="fr-FR"/>
        </w:rPr>
        <w:t>la participation politique et citoyenne des populations les plus vulnérables.</w:t>
      </w:r>
    </w:p>
    <w:p w14:paraId="614A0780" w14:textId="6BCFBDFA" w:rsidR="00172BF9" w:rsidRDefault="00172BF9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BB7FDB5" w14:textId="77777777" w:rsidR="00A97E81" w:rsidRPr="002B2BBA" w:rsidRDefault="00A97E81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00EB069" w14:textId="77777777" w:rsidR="006E0532" w:rsidRPr="002B2BBA" w:rsidRDefault="006E0532" w:rsidP="002B2BB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Description du poste</w:t>
      </w:r>
    </w:p>
    <w:p w14:paraId="7E929018" w14:textId="77777777" w:rsidR="00B51E85" w:rsidRPr="002B2BBA" w:rsidRDefault="00B51E85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D1405C8" w14:textId="0807C6A7" w:rsidR="00623009" w:rsidRPr="002B2BBA" w:rsidRDefault="00623009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Dans le cadre du programme : « Autonomisation des femmes par l’entreprenariat durable dans les zones rurales de la région Marrakech-Safi » cofinancé par la coopération canadienne (Affaires Mondiales Canada) et française (Agence Française de </w:t>
      </w:r>
      <w:r w:rsidR="002B2BBA" w:rsidRPr="002B2BBA">
        <w:rPr>
          <w:rFonts w:eastAsia="Times New Roman" w:cstheme="minorHAnsi"/>
          <w:lang w:eastAsia="fr-FR"/>
        </w:rPr>
        <w:t>Développement</w:t>
      </w:r>
      <w:r w:rsidRPr="002B2BBA">
        <w:rPr>
          <w:rFonts w:eastAsia="Times New Roman" w:cstheme="minorHAnsi"/>
          <w:lang w:eastAsia="fr-FR"/>
        </w:rPr>
        <w:t xml:space="preserve">), CARE Maroc est à la recherche d’un(e) </w:t>
      </w:r>
      <w:r w:rsidR="009A0BF0">
        <w:rPr>
          <w:rFonts w:eastAsia="Times New Roman" w:cstheme="minorHAnsi"/>
          <w:lang w:eastAsia="fr-FR"/>
        </w:rPr>
        <w:t>spécialiste P</w:t>
      </w:r>
      <w:r w:rsidRPr="002B2BBA">
        <w:rPr>
          <w:rFonts w:eastAsia="Times New Roman" w:cstheme="minorHAnsi"/>
          <w:lang w:eastAsia="fr-FR"/>
        </w:rPr>
        <w:t>laidoyer</w:t>
      </w:r>
      <w:r w:rsidR="009A0BF0">
        <w:rPr>
          <w:rFonts w:eastAsia="Times New Roman" w:cstheme="minorHAnsi"/>
          <w:lang w:eastAsia="fr-FR"/>
        </w:rPr>
        <w:t xml:space="preserve"> - genre</w:t>
      </w:r>
      <w:r w:rsidRPr="002B2BBA">
        <w:rPr>
          <w:rFonts w:eastAsia="Times New Roman" w:cstheme="minorHAnsi"/>
          <w:lang w:eastAsia="fr-FR"/>
        </w:rPr>
        <w:t>.</w:t>
      </w:r>
    </w:p>
    <w:p w14:paraId="0F1F35AA" w14:textId="07799A9C" w:rsidR="003D5063" w:rsidRPr="002B2BBA" w:rsidRDefault="003D5063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Le projet est mis en œuvre dans la région du Marrakech-Safi et s’achèvera en mars 202</w:t>
      </w:r>
      <w:r w:rsidR="00A0522A">
        <w:rPr>
          <w:rFonts w:eastAsia="Times New Roman" w:cstheme="minorHAnsi"/>
          <w:lang w:eastAsia="fr-FR"/>
        </w:rPr>
        <w:t>4</w:t>
      </w:r>
      <w:r w:rsidRPr="002B2BBA">
        <w:rPr>
          <w:rFonts w:eastAsia="Times New Roman" w:cstheme="minorHAnsi"/>
          <w:lang w:eastAsia="fr-FR"/>
        </w:rPr>
        <w:t xml:space="preserve">. </w:t>
      </w:r>
    </w:p>
    <w:p w14:paraId="1A1B62CA" w14:textId="77777777" w:rsidR="003D5063" w:rsidRPr="002B2BBA" w:rsidRDefault="003D5063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80DAE68" w14:textId="2931BFF6" w:rsidR="00623009" w:rsidRPr="002B2BBA" w:rsidRDefault="005144C4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Le </w:t>
      </w:r>
      <w:r w:rsidR="00202377" w:rsidRPr="002B2BBA">
        <w:rPr>
          <w:rFonts w:eastAsia="Times New Roman" w:cstheme="minorHAnsi"/>
          <w:lang w:eastAsia="fr-FR"/>
        </w:rPr>
        <w:t>projet</w:t>
      </w:r>
      <w:r w:rsidRPr="002B2BBA">
        <w:rPr>
          <w:rFonts w:eastAsia="Times New Roman" w:cstheme="minorHAnsi"/>
          <w:lang w:eastAsia="fr-FR"/>
        </w:rPr>
        <w:t xml:space="preserve"> </w:t>
      </w:r>
      <w:r w:rsidR="0005623E" w:rsidRPr="002B2BBA">
        <w:rPr>
          <w:rFonts w:eastAsia="Times New Roman" w:cstheme="minorHAnsi"/>
          <w:lang w:eastAsia="fr-FR"/>
        </w:rPr>
        <w:t>Autonomisation de</w:t>
      </w:r>
      <w:r w:rsidR="00623009" w:rsidRPr="002B2BBA">
        <w:rPr>
          <w:rFonts w:eastAsia="Times New Roman" w:cstheme="minorHAnsi"/>
          <w:lang w:eastAsia="fr-FR"/>
        </w:rPr>
        <w:t>s</w:t>
      </w:r>
      <w:r w:rsidR="0005623E" w:rsidRPr="002B2BBA">
        <w:rPr>
          <w:rFonts w:eastAsia="Times New Roman" w:cstheme="minorHAnsi"/>
          <w:lang w:eastAsia="fr-FR"/>
        </w:rPr>
        <w:t xml:space="preserve"> Femmes à travers l’entreprenariat Durable</w:t>
      </w:r>
      <w:r w:rsidR="00623009" w:rsidRPr="002B2BBA">
        <w:rPr>
          <w:rFonts w:eastAsia="Times New Roman" w:cstheme="minorHAnsi"/>
          <w:lang w:eastAsia="fr-FR"/>
        </w:rPr>
        <w:t xml:space="preserve"> (AFED),</w:t>
      </w:r>
      <w:r w:rsidR="009B39C2" w:rsidRPr="002B2BBA">
        <w:rPr>
          <w:rFonts w:eastAsia="Times New Roman" w:cstheme="minorHAnsi"/>
          <w:lang w:eastAsia="fr-FR"/>
        </w:rPr>
        <w:t xml:space="preserve"> </w:t>
      </w:r>
      <w:r w:rsidRPr="002B2BBA">
        <w:rPr>
          <w:rFonts w:eastAsia="Times New Roman" w:cstheme="minorHAnsi"/>
          <w:lang w:eastAsia="fr-FR"/>
        </w:rPr>
        <w:t xml:space="preserve">mis en œuvre par CARE </w:t>
      </w:r>
      <w:r w:rsidR="00623009" w:rsidRPr="002B2BBA">
        <w:rPr>
          <w:rFonts w:eastAsia="Times New Roman" w:cstheme="minorHAnsi"/>
          <w:lang w:eastAsia="fr-FR"/>
        </w:rPr>
        <w:t>I</w:t>
      </w:r>
      <w:r w:rsidRPr="002B2BBA">
        <w:rPr>
          <w:rFonts w:eastAsia="Times New Roman" w:cstheme="minorHAnsi"/>
          <w:lang w:eastAsia="fr-FR"/>
        </w:rPr>
        <w:t xml:space="preserve">nternational Maroc en collaboration avec CARE </w:t>
      </w:r>
      <w:r w:rsidR="009B39C2" w:rsidRPr="002B2BBA">
        <w:rPr>
          <w:rFonts w:eastAsia="Times New Roman" w:cstheme="minorHAnsi"/>
          <w:lang w:eastAsia="fr-FR"/>
        </w:rPr>
        <w:t>France</w:t>
      </w:r>
      <w:r w:rsidRPr="002B2BBA">
        <w:rPr>
          <w:rFonts w:eastAsia="Times New Roman" w:cstheme="minorHAnsi"/>
          <w:lang w:eastAsia="fr-FR"/>
        </w:rPr>
        <w:t xml:space="preserve"> </w:t>
      </w:r>
      <w:r w:rsidR="0005623E" w:rsidRPr="002B2BBA">
        <w:rPr>
          <w:rFonts w:eastAsia="Times New Roman" w:cstheme="minorHAnsi"/>
          <w:lang w:eastAsia="fr-FR"/>
        </w:rPr>
        <w:t>et CARE Canada</w:t>
      </w:r>
      <w:r w:rsidR="00623009" w:rsidRPr="002B2BBA">
        <w:rPr>
          <w:rFonts w:eastAsia="Times New Roman" w:cstheme="minorHAnsi"/>
          <w:lang w:eastAsia="fr-FR"/>
        </w:rPr>
        <w:t>,</w:t>
      </w:r>
      <w:r w:rsidR="0005623E" w:rsidRPr="002B2BBA">
        <w:rPr>
          <w:rFonts w:eastAsia="Times New Roman" w:cstheme="minorHAnsi"/>
          <w:lang w:eastAsia="fr-FR"/>
        </w:rPr>
        <w:t xml:space="preserve"> </w:t>
      </w:r>
      <w:r w:rsidRPr="002B2BBA">
        <w:rPr>
          <w:rFonts w:eastAsia="Times New Roman" w:cstheme="minorHAnsi"/>
          <w:lang w:eastAsia="fr-FR"/>
        </w:rPr>
        <w:t xml:space="preserve">vise le renforcement de 40 coopératives féminines et l’accompagnement de </w:t>
      </w:r>
      <w:r w:rsidR="00623009" w:rsidRPr="002B2BBA">
        <w:rPr>
          <w:rFonts w:eastAsia="Times New Roman" w:cstheme="minorHAnsi"/>
          <w:lang w:eastAsia="fr-FR"/>
        </w:rPr>
        <w:t xml:space="preserve">plus de 1000 </w:t>
      </w:r>
      <w:r w:rsidR="006B497A" w:rsidRPr="002B2BBA">
        <w:rPr>
          <w:rFonts w:eastAsia="Times New Roman" w:cstheme="minorHAnsi"/>
          <w:lang w:eastAsia="fr-FR"/>
        </w:rPr>
        <w:t>f</w:t>
      </w:r>
      <w:r w:rsidRPr="002B2BBA">
        <w:rPr>
          <w:rFonts w:eastAsia="Times New Roman" w:cstheme="minorHAnsi"/>
          <w:lang w:eastAsia="fr-FR"/>
        </w:rPr>
        <w:t>emmes pour la création de leur entreprise</w:t>
      </w:r>
      <w:r w:rsidR="00202377" w:rsidRPr="002B2BBA">
        <w:rPr>
          <w:rFonts w:eastAsia="Times New Roman" w:cstheme="minorHAnsi"/>
          <w:lang w:eastAsia="fr-FR"/>
        </w:rPr>
        <w:t xml:space="preserve"> et ce à travers la méthodologie</w:t>
      </w:r>
      <w:r w:rsidR="00623009" w:rsidRPr="002B2BBA">
        <w:rPr>
          <w:rFonts w:eastAsia="Times New Roman" w:cstheme="minorHAnsi"/>
          <w:lang w:eastAsia="fr-FR"/>
        </w:rPr>
        <w:t>,</w:t>
      </w:r>
      <w:r w:rsidR="00202377" w:rsidRPr="002B2BBA">
        <w:rPr>
          <w:rFonts w:eastAsia="Times New Roman" w:cstheme="minorHAnsi"/>
          <w:lang w:eastAsia="fr-FR"/>
        </w:rPr>
        <w:t xml:space="preserve"> </w:t>
      </w:r>
      <w:r w:rsidR="00623009" w:rsidRPr="002B2BBA">
        <w:rPr>
          <w:rFonts w:eastAsia="Times New Roman" w:cstheme="minorHAnsi"/>
          <w:lang w:eastAsia="fr-FR"/>
        </w:rPr>
        <w:t xml:space="preserve">développée par CARE partout dans le monde, </w:t>
      </w:r>
      <w:r w:rsidR="006B497A" w:rsidRPr="002B2BBA">
        <w:rPr>
          <w:rFonts w:eastAsia="Times New Roman" w:cstheme="minorHAnsi"/>
          <w:lang w:eastAsia="fr-FR"/>
        </w:rPr>
        <w:t>des associations villageoises d’épargne et de crédit (</w:t>
      </w:r>
      <w:r w:rsidR="00202377" w:rsidRPr="002B2BBA">
        <w:rPr>
          <w:rFonts w:eastAsia="Times New Roman" w:cstheme="minorHAnsi"/>
          <w:lang w:eastAsia="fr-FR"/>
        </w:rPr>
        <w:t>AVEC</w:t>
      </w:r>
      <w:r w:rsidR="006B497A" w:rsidRPr="002B2BBA">
        <w:rPr>
          <w:rFonts w:eastAsia="Times New Roman" w:cstheme="minorHAnsi"/>
          <w:lang w:eastAsia="fr-FR"/>
        </w:rPr>
        <w:t>)</w:t>
      </w:r>
      <w:r w:rsidR="00202377" w:rsidRPr="002B2BBA">
        <w:rPr>
          <w:rFonts w:eastAsia="Times New Roman" w:cstheme="minorHAnsi"/>
          <w:lang w:eastAsia="fr-FR"/>
        </w:rPr>
        <w:t>.</w:t>
      </w:r>
      <w:r w:rsidRPr="002B2BBA">
        <w:rPr>
          <w:rFonts w:eastAsia="Times New Roman" w:cstheme="minorHAnsi"/>
          <w:lang w:eastAsia="fr-FR"/>
        </w:rPr>
        <w:t xml:space="preserve"> </w:t>
      </w:r>
    </w:p>
    <w:p w14:paraId="57AEF4E9" w14:textId="749DF989" w:rsidR="005144C4" w:rsidRPr="002B2BBA" w:rsidRDefault="005144C4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Plus spécifiquement, le projet cherche à lutter contre les stéréotypes </w:t>
      </w:r>
      <w:r w:rsidR="00267CD2" w:rsidRPr="002B2BBA">
        <w:rPr>
          <w:rFonts w:eastAsia="Times New Roman" w:cstheme="minorHAnsi"/>
          <w:lang w:eastAsia="fr-FR"/>
        </w:rPr>
        <w:t xml:space="preserve">de </w:t>
      </w:r>
      <w:r w:rsidRPr="002B2BBA">
        <w:rPr>
          <w:rFonts w:eastAsia="Times New Roman" w:cstheme="minorHAnsi"/>
          <w:lang w:eastAsia="fr-FR"/>
        </w:rPr>
        <w:t>genre qui entravent la participation économique des femmes</w:t>
      </w:r>
      <w:r w:rsidR="00623009" w:rsidRPr="002B2BBA">
        <w:rPr>
          <w:rFonts w:eastAsia="Times New Roman" w:cstheme="minorHAnsi"/>
          <w:lang w:eastAsia="fr-FR"/>
        </w:rPr>
        <w:t>,</w:t>
      </w:r>
      <w:r w:rsidRPr="002B2BBA">
        <w:rPr>
          <w:rFonts w:eastAsia="Times New Roman" w:cstheme="minorHAnsi"/>
          <w:lang w:eastAsia="fr-FR"/>
        </w:rPr>
        <w:t xml:space="preserve"> et </w:t>
      </w:r>
      <w:r w:rsidR="006B497A" w:rsidRPr="002B2BBA">
        <w:rPr>
          <w:rFonts w:eastAsia="Times New Roman" w:cstheme="minorHAnsi"/>
          <w:lang w:eastAsia="fr-FR"/>
        </w:rPr>
        <w:t xml:space="preserve">à </w:t>
      </w:r>
      <w:r w:rsidRPr="002B2BBA">
        <w:rPr>
          <w:rFonts w:eastAsia="Times New Roman" w:cstheme="minorHAnsi"/>
          <w:lang w:eastAsia="fr-FR"/>
        </w:rPr>
        <w:t xml:space="preserve">renforcer l’entreprenariat féminin pour plus d’autonomie et </w:t>
      </w:r>
      <w:r w:rsidR="006B497A" w:rsidRPr="002B2BBA">
        <w:rPr>
          <w:rFonts w:eastAsia="Times New Roman" w:cstheme="minorHAnsi"/>
          <w:lang w:eastAsia="fr-FR"/>
        </w:rPr>
        <w:t xml:space="preserve">de </w:t>
      </w:r>
      <w:r w:rsidRPr="002B2BBA">
        <w:rPr>
          <w:rFonts w:eastAsia="Times New Roman" w:cstheme="minorHAnsi"/>
          <w:lang w:eastAsia="fr-FR"/>
        </w:rPr>
        <w:t xml:space="preserve">prise de pouvoir. </w:t>
      </w:r>
    </w:p>
    <w:p w14:paraId="10ED4AB2" w14:textId="77777777" w:rsidR="003D5063" w:rsidRPr="002B2BBA" w:rsidRDefault="005144C4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Ce projet est conçu pour avoir un impact sur les communautés elles-mêmes au fur et à mesure que les groupes de femmes ciblées ont renforcé leurs capacités techniques d’entreprenariat. L’accent sera mis en particulier </w:t>
      </w:r>
      <w:r w:rsidR="006B497A" w:rsidRPr="002B2BBA">
        <w:rPr>
          <w:rFonts w:eastAsia="Times New Roman" w:cstheme="minorHAnsi"/>
          <w:lang w:eastAsia="fr-FR"/>
        </w:rPr>
        <w:t xml:space="preserve">sur </w:t>
      </w:r>
      <w:r w:rsidRPr="002B2BBA">
        <w:rPr>
          <w:rFonts w:eastAsia="Times New Roman" w:cstheme="minorHAnsi"/>
          <w:lang w:eastAsia="fr-FR"/>
        </w:rPr>
        <w:t>une implication complète des hommes et des femmes dans ce processus</w:t>
      </w:r>
      <w:r w:rsidR="003D5063" w:rsidRPr="002B2BBA">
        <w:rPr>
          <w:rFonts w:eastAsia="Times New Roman" w:cstheme="minorHAnsi"/>
          <w:lang w:eastAsia="fr-FR"/>
        </w:rPr>
        <w:t xml:space="preserve"> (concept de la masculinité positive)</w:t>
      </w:r>
      <w:r w:rsidRPr="002B2BBA">
        <w:rPr>
          <w:rFonts w:eastAsia="Times New Roman" w:cstheme="minorHAnsi"/>
          <w:lang w:eastAsia="fr-FR"/>
        </w:rPr>
        <w:t xml:space="preserve">. </w:t>
      </w:r>
    </w:p>
    <w:p w14:paraId="08469ADF" w14:textId="17B007F3" w:rsidR="007D429B" w:rsidRPr="002B2BBA" w:rsidRDefault="007D429B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8D0FE3C" w14:textId="35B9B3DA" w:rsidR="0059370C" w:rsidRPr="002B2BBA" w:rsidRDefault="0059370C" w:rsidP="00405EA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Sous la responsabilité du </w:t>
      </w:r>
      <w:r w:rsidR="002177EF">
        <w:rPr>
          <w:rFonts w:eastAsia="Times New Roman" w:cstheme="minorHAnsi"/>
          <w:lang w:eastAsia="fr-FR"/>
        </w:rPr>
        <w:t>chef</w:t>
      </w:r>
      <w:r w:rsidR="002177EF" w:rsidRPr="002B2BBA">
        <w:rPr>
          <w:rFonts w:eastAsia="Times New Roman" w:cstheme="minorHAnsi"/>
          <w:lang w:eastAsia="fr-FR"/>
        </w:rPr>
        <w:t xml:space="preserve"> </w:t>
      </w:r>
      <w:r w:rsidRPr="002B2BBA">
        <w:rPr>
          <w:rFonts w:eastAsia="Times New Roman" w:cstheme="minorHAnsi"/>
          <w:lang w:eastAsia="fr-FR"/>
        </w:rPr>
        <w:t xml:space="preserve">de projet, et en collaboration avec </w:t>
      </w:r>
      <w:r w:rsidR="00A0522A">
        <w:rPr>
          <w:rFonts w:eastAsia="Times New Roman" w:cstheme="minorHAnsi"/>
          <w:lang w:eastAsia="fr-FR"/>
        </w:rPr>
        <w:t xml:space="preserve">l’équipe de direction (directrice, </w:t>
      </w:r>
      <w:r w:rsidRPr="002B2BBA">
        <w:rPr>
          <w:rFonts w:eastAsia="Times New Roman" w:cstheme="minorHAnsi"/>
          <w:lang w:eastAsia="fr-FR"/>
        </w:rPr>
        <w:t>coordinatrice des programmes</w:t>
      </w:r>
      <w:r w:rsidR="00A0522A">
        <w:rPr>
          <w:rFonts w:eastAsia="Times New Roman" w:cstheme="minorHAnsi"/>
          <w:lang w:eastAsia="fr-FR"/>
        </w:rPr>
        <w:t>,</w:t>
      </w:r>
      <w:r w:rsidRPr="002B2BBA">
        <w:rPr>
          <w:rFonts w:eastAsia="Times New Roman" w:cstheme="minorHAnsi"/>
          <w:lang w:eastAsia="fr-FR"/>
        </w:rPr>
        <w:t xml:space="preserve"> </w:t>
      </w:r>
      <w:r w:rsidR="003B0EF7">
        <w:rPr>
          <w:rFonts w:eastAsia="Times New Roman" w:cstheme="minorHAnsi"/>
          <w:lang w:eastAsia="fr-FR"/>
        </w:rPr>
        <w:t>chargée de développement des projets</w:t>
      </w:r>
      <w:r w:rsidR="00A0522A">
        <w:rPr>
          <w:rFonts w:eastAsia="Times New Roman" w:cstheme="minorHAnsi"/>
          <w:lang w:eastAsia="fr-FR"/>
        </w:rPr>
        <w:t xml:space="preserve">), </w:t>
      </w:r>
      <w:r w:rsidRPr="002B2BBA">
        <w:rPr>
          <w:rFonts w:eastAsia="Times New Roman" w:cstheme="minorHAnsi"/>
          <w:lang w:eastAsia="fr-FR"/>
        </w:rPr>
        <w:t xml:space="preserve">le/la </w:t>
      </w:r>
      <w:r w:rsidR="00A0522A">
        <w:rPr>
          <w:rFonts w:eastAsia="Times New Roman" w:cstheme="minorHAnsi"/>
          <w:lang w:eastAsia="fr-FR"/>
        </w:rPr>
        <w:t>Spécialiste</w:t>
      </w:r>
      <w:r w:rsidRPr="002B2BBA">
        <w:rPr>
          <w:rFonts w:eastAsia="Times New Roman" w:cstheme="minorHAnsi"/>
          <w:lang w:eastAsia="fr-FR"/>
        </w:rPr>
        <w:t xml:space="preserve"> plaidoyer </w:t>
      </w:r>
      <w:r w:rsidR="00561B13">
        <w:rPr>
          <w:rFonts w:eastAsia="Times New Roman" w:cstheme="minorHAnsi"/>
          <w:lang w:eastAsia="fr-FR"/>
        </w:rPr>
        <w:t xml:space="preserve">- </w:t>
      </w:r>
      <w:r w:rsidR="00A0522A">
        <w:rPr>
          <w:rFonts w:eastAsia="Times New Roman" w:cstheme="minorHAnsi"/>
          <w:lang w:eastAsia="fr-FR"/>
        </w:rPr>
        <w:t xml:space="preserve">genre </w:t>
      </w:r>
      <w:r w:rsidRPr="002B2BBA">
        <w:rPr>
          <w:rFonts w:eastAsia="Times New Roman" w:cstheme="minorHAnsi"/>
          <w:lang w:eastAsia="fr-FR"/>
        </w:rPr>
        <w:t xml:space="preserve">a pour principales missions d’élaborer et mettre en place une stratégie destinée à accroître l’influence de l’association auprès des décideurs institutionnels et des relais d’opinion sur l’autonomisation économique des femmes </w:t>
      </w:r>
      <w:r w:rsidR="00405EAA">
        <w:rPr>
          <w:rFonts w:eastAsia="Times New Roman" w:cstheme="minorHAnsi"/>
          <w:lang w:eastAsia="fr-FR"/>
        </w:rPr>
        <w:t>et d'</w:t>
      </w:r>
      <w:r w:rsidR="00405EAA" w:rsidRPr="00671AD3">
        <w:rPr>
          <w:rFonts w:cstheme="minorHAnsi"/>
        </w:rPr>
        <w:t>apporte</w:t>
      </w:r>
      <w:r w:rsidR="00405EAA">
        <w:rPr>
          <w:rFonts w:cstheme="minorHAnsi"/>
        </w:rPr>
        <w:t>r</w:t>
      </w:r>
      <w:r w:rsidR="00405EAA" w:rsidRPr="00671AD3">
        <w:rPr>
          <w:rFonts w:cstheme="minorHAnsi"/>
        </w:rPr>
        <w:t xml:space="preserve"> un appui </w:t>
      </w:r>
      <w:r w:rsidR="00561B13">
        <w:rPr>
          <w:rFonts w:cstheme="minorHAnsi"/>
        </w:rPr>
        <w:t xml:space="preserve">transversal </w:t>
      </w:r>
      <w:r w:rsidR="00405EAA" w:rsidRPr="00671AD3">
        <w:rPr>
          <w:rFonts w:cstheme="minorHAnsi"/>
        </w:rPr>
        <w:t xml:space="preserve">pour </w:t>
      </w:r>
      <w:r w:rsidR="00561B13">
        <w:rPr>
          <w:rFonts w:cstheme="minorHAnsi"/>
        </w:rPr>
        <w:t xml:space="preserve">soutenir </w:t>
      </w:r>
      <w:r w:rsidR="00405EAA">
        <w:rPr>
          <w:rFonts w:cstheme="minorHAnsi"/>
        </w:rPr>
        <w:t>le volet genre d</w:t>
      </w:r>
      <w:r w:rsidR="00405EAA" w:rsidRPr="00671AD3">
        <w:rPr>
          <w:rFonts w:cstheme="minorHAnsi"/>
        </w:rPr>
        <w:t>es activités</w:t>
      </w:r>
      <w:r w:rsidR="00405EAA">
        <w:rPr>
          <w:rFonts w:cstheme="minorHAnsi"/>
        </w:rPr>
        <w:t xml:space="preserve"> de CARE Maroc.</w:t>
      </w:r>
    </w:p>
    <w:p w14:paraId="05CA934E" w14:textId="46F5BAF7" w:rsidR="005A1912" w:rsidRPr="002B2BBA" w:rsidRDefault="005A1912" w:rsidP="002B2B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Il/Elle sera intégré</w:t>
      </w:r>
      <w:r w:rsidR="003B0EF7">
        <w:rPr>
          <w:rFonts w:eastAsia="Times New Roman" w:cstheme="minorHAnsi"/>
          <w:lang w:eastAsia="fr-FR"/>
        </w:rPr>
        <w:t>(</w:t>
      </w:r>
      <w:r w:rsidRPr="002B2BBA">
        <w:rPr>
          <w:rFonts w:eastAsia="Times New Roman" w:cstheme="minorHAnsi"/>
          <w:lang w:eastAsia="fr-FR"/>
        </w:rPr>
        <w:t>e</w:t>
      </w:r>
      <w:r w:rsidR="003B0EF7">
        <w:rPr>
          <w:rFonts w:eastAsia="Times New Roman" w:cstheme="minorHAnsi"/>
          <w:lang w:eastAsia="fr-FR"/>
        </w:rPr>
        <w:t>)</w:t>
      </w:r>
      <w:r w:rsidRPr="002B2BBA">
        <w:rPr>
          <w:rFonts w:eastAsia="Times New Roman" w:cstheme="minorHAnsi"/>
          <w:lang w:eastAsia="fr-FR"/>
        </w:rPr>
        <w:t xml:space="preserve"> au sein de l’équipe du projet AFED, composée d’une dizaine de personnes.</w:t>
      </w:r>
    </w:p>
    <w:p w14:paraId="572DABD3" w14:textId="1259F833" w:rsidR="007D429B" w:rsidRDefault="007D429B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038B88D" w14:textId="2C52B090" w:rsidR="008D77BB" w:rsidRPr="002B2BBA" w:rsidRDefault="008D77BB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B0CB2B1" w14:textId="43966933" w:rsidR="006E0532" w:rsidRPr="002B2BBA" w:rsidRDefault="0059370C" w:rsidP="002B2BB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Missions</w:t>
      </w:r>
    </w:p>
    <w:p w14:paraId="7130165A" w14:textId="77777777" w:rsidR="00A06520" w:rsidRPr="002B2BBA" w:rsidRDefault="00A06520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5CD663AB" w14:textId="0D19D72F" w:rsidR="00A06520" w:rsidRPr="002B2BBA" w:rsidRDefault="006B199B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En étroite collaboration avec CARE </w:t>
      </w:r>
      <w:r w:rsidR="00561B13">
        <w:rPr>
          <w:rFonts w:eastAsia="Times New Roman" w:cstheme="minorHAnsi"/>
          <w:lang w:eastAsia="fr-FR"/>
        </w:rPr>
        <w:t>France et avec CARE Canada</w:t>
      </w:r>
      <w:r w:rsidRPr="002B2BBA">
        <w:rPr>
          <w:rFonts w:eastAsia="Times New Roman" w:cstheme="minorHAnsi"/>
          <w:lang w:eastAsia="fr-FR"/>
        </w:rPr>
        <w:t>, l</w:t>
      </w:r>
      <w:r w:rsidR="0059370C" w:rsidRPr="002B2BBA">
        <w:rPr>
          <w:rFonts w:eastAsia="Times New Roman" w:cstheme="minorHAnsi"/>
          <w:lang w:eastAsia="fr-FR"/>
        </w:rPr>
        <w:t xml:space="preserve">e/la </w:t>
      </w:r>
      <w:r w:rsidR="00A0522A">
        <w:rPr>
          <w:rFonts w:eastAsia="Times New Roman" w:cstheme="minorHAnsi"/>
          <w:lang w:eastAsia="fr-FR"/>
        </w:rPr>
        <w:t>Spécialiste</w:t>
      </w:r>
      <w:r w:rsidR="0059370C" w:rsidRPr="002B2BBA">
        <w:rPr>
          <w:rFonts w:eastAsia="Times New Roman" w:cstheme="minorHAnsi"/>
          <w:lang w:eastAsia="fr-FR"/>
        </w:rPr>
        <w:t xml:space="preserve"> plaidoyer </w:t>
      </w:r>
      <w:r w:rsidR="00561B13">
        <w:rPr>
          <w:rFonts w:eastAsia="Times New Roman" w:cstheme="minorHAnsi"/>
          <w:lang w:eastAsia="fr-FR"/>
        </w:rPr>
        <w:t xml:space="preserve">– genre </w:t>
      </w:r>
      <w:r w:rsidR="00A06520" w:rsidRPr="002B2BBA">
        <w:rPr>
          <w:rFonts w:eastAsia="Times New Roman" w:cstheme="minorHAnsi"/>
          <w:lang w:eastAsia="fr-FR"/>
        </w:rPr>
        <w:t>a</w:t>
      </w:r>
      <w:r w:rsidR="00B119FD" w:rsidRPr="002B2BBA">
        <w:rPr>
          <w:rFonts w:eastAsia="Times New Roman" w:cstheme="minorHAnsi"/>
          <w:lang w:eastAsia="fr-FR"/>
        </w:rPr>
        <w:t xml:space="preserve">ura les responsabilités suivantes : </w:t>
      </w:r>
    </w:p>
    <w:p w14:paraId="3D8F4D54" w14:textId="77777777" w:rsidR="0018434C" w:rsidRDefault="0018434C" w:rsidP="002B2BBA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48DABCEC" w14:textId="5CAC4BB1" w:rsidR="00561B13" w:rsidRPr="00EF65FA" w:rsidRDefault="00561B13" w:rsidP="002B2BBA">
      <w:pPr>
        <w:spacing w:after="0" w:line="240" w:lineRule="auto"/>
        <w:jc w:val="both"/>
        <w:rPr>
          <w:rFonts w:eastAsia="Times New Roman" w:cstheme="minorHAnsi"/>
          <w:b/>
          <w:bCs/>
          <w:smallCaps/>
          <w:lang w:eastAsia="fr-FR"/>
        </w:rPr>
      </w:pPr>
      <w:r w:rsidRPr="00EF65FA">
        <w:rPr>
          <w:rFonts w:eastAsia="Times New Roman" w:cstheme="minorHAnsi"/>
          <w:b/>
          <w:bCs/>
          <w:smallCaps/>
          <w:lang w:eastAsia="fr-FR"/>
        </w:rPr>
        <w:t>Plaidoyer</w:t>
      </w:r>
    </w:p>
    <w:p w14:paraId="28C8CBB2" w14:textId="6A9A9F36" w:rsidR="00C951D9" w:rsidRPr="00F630A0" w:rsidRDefault="00C951D9" w:rsidP="002B2BBA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F630A0">
        <w:rPr>
          <w:rFonts w:eastAsia="Times New Roman" w:cstheme="minorHAnsi"/>
          <w:b/>
          <w:bCs/>
          <w:lang w:eastAsia="fr-FR"/>
        </w:rPr>
        <w:t>Stratégie de plaidoyer</w:t>
      </w:r>
      <w:r w:rsidR="00BD6616" w:rsidRPr="00F630A0">
        <w:rPr>
          <w:rFonts w:eastAsia="Times New Roman" w:cstheme="minorHAnsi"/>
          <w:b/>
          <w:bCs/>
          <w:lang w:eastAsia="fr-FR"/>
        </w:rPr>
        <w:t xml:space="preserve"> et recherche</w:t>
      </w:r>
    </w:p>
    <w:p w14:paraId="3A6BF609" w14:textId="63019A71" w:rsidR="0059370C" w:rsidRPr="002B2BBA" w:rsidRDefault="0059370C" w:rsidP="002B2BBA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Contribuer à la conception de la stratégie de plaidoyer sur </w:t>
      </w:r>
      <w:r w:rsidR="001617D1" w:rsidRPr="002B2BBA">
        <w:rPr>
          <w:rFonts w:eastAsia="Times New Roman" w:cstheme="minorHAnsi"/>
          <w:lang w:eastAsia="fr-FR"/>
        </w:rPr>
        <w:t>l’</w:t>
      </w:r>
      <w:r w:rsidRPr="002B2BBA">
        <w:rPr>
          <w:rFonts w:eastAsia="Times New Roman" w:cstheme="minorHAnsi"/>
          <w:lang w:eastAsia="fr-FR"/>
        </w:rPr>
        <w:t>autonomisation économique des femmes, en cohérence avec</w:t>
      </w:r>
      <w:r w:rsidR="00C951D9" w:rsidRPr="002B2BBA">
        <w:rPr>
          <w:rFonts w:eastAsia="Times New Roman" w:cstheme="minorHAnsi"/>
          <w:lang w:eastAsia="fr-FR"/>
        </w:rPr>
        <w:t xml:space="preserve"> la théorie du changement portée par le projet</w:t>
      </w:r>
      <w:r w:rsidR="003B0EF7">
        <w:rPr>
          <w:rFonts w:eastAsia="Times New Roman" w:cstheme="minorHAnsi"/>
          <w:lang w:eastAsia="fr-FR"/>
        </w:rPr>
        <w:t>,</w:t>
      </w:r>
      <w:r w:rsidRPr="002B2BBA">
        <w:rPr>
          <w:rFonts w:eastAsia="Times New Roman" w:cstheme="minorHAnsi"/>
          <w:lang w:eastAsia="fr-FR"/>
        </w:rPr>
        <w:t xml:space="preserve"> les objectifs stratégiques de </w:t>
      </w:r>
      <w:r w:rsidR="0018434C" w:rsidRPr="002B2BBA">
        <w:rPr>
          <w:rFonts w:eastAsia="Times New Roman" w:cstheme="minorHAnsi"/>
          <w:lang w:eastAsia="fr-FR"/>
        </w:rPr>
        <w:t>CARE</w:t>
      </w:r>
      <w:r w:rsidR="003B0EF7">
        <w:rPr>
          <w:rFonts w:eastAsia="Times New Roman" w:cstheme="minorHAnsi"/>
          <w:lang w:eastAsia="fr-FR"/>
        </w:rPr>
        <w:t xml:space="preserve"> et le contexte marocain</w:t>
      </w:r>
      <w:r w:rsidR="0018434C" w:rsidRPr="002B2BBA">
        <w:rPr>
          <w:rFonts w:eastAsia="Times New Roman" w:cstheme="minorHAnsi"/>
          <w:lang w:eastAsia="fr-FR"/>
        </w:rPr>
        <w:t xml:space="preserve"> ;</w:t>
      </w:r>
    </w:p>
    <w:p w14:paraId="3ED2CB5D" w14:textId="5E1166CB" w:rsidR="00364CFA" w:rsidRPr="002B2BBA" w:rsidRDefault="00364CFA" w:rsidP="002B2BBA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cstheme="minorHAnsi"/>
        </w:rPr>
        <w:t>Faire un mapping et une veille des acteurs concernés par la thématique (compilation/analyse de leurs positionnements).</w:t>
      </w:r>
    </w:p>
    <w:p w14:paraId="4459B128" w14:textId="77777777" w:rsidR="00F630A0" w:rsidRDefault="00F630A0" w:rsidP="002B2BB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fr-FR"/>
        </w:rPr>
      </w:pPr>
    </w:p>
    <w:p w14:paraId="24C613A9" w14:textId="35EC4682" w:rsidR="00C951D9" w:rsidRPr="00F630A0" w:rsidRDefault="00C951D9" w:rsidP="002B2B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630A0">
        <w:rPr>
          <w:rFonts w:eastAsia="Times New Roman" w:cstheme="minorHAnsi"/>
          <w:b/>
          <w:bCs/>
          <w:lang w:eastAsia="fr-FR"/>
        </w:rPr>
        <w:t>Mise en œuvre des activités plaidoyer </w:t>
      </w:r>
    </w:p>
    <w:p w14:paraId="66C7462A" w14:textId="7751EE15" w:rsidR="00C951D9" w:rsidRPr="002B2BBA" w:rsidRDefault="00C951D9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Construire, en lien avec les partenaires locaux</w:t>
      </w:r>
      <w:r w:rsidR="00CC21AC">
        <w:rPr>
          <w:rFonts w:eastAsia="Times New Roman" w:cstheme="minorHAnsi"/>
          <w:lang w:eastAsia="fr-FR"/>
        </w:rPr>
        <w:t xml:space="preserve"> et internationaux</w:t>
      </w:r>
      <w:r w:rsidRPr="002B2BBA">
        <w:rPr>
          <w:rFonts w:eastAsia="Times New Roman" w:cstheme="minorHAnsi"/>
          <w:lang w:eastAsia="fr-FR"/>
        </w:rPr>
        <w:t>, des axes stratégiques pour nourrir le plaidoyer de CARE Maroc sur l’autonomisation économique des femmes ;</w:t>
      </w:r>
    </w:p>
    <w:p w14:paraId="77578DD5" w14:textId="3F5A821C" w:rsidR="00BD6616" w:rsidRPr="002B2BBA" w:rsidRDefault="00BD6616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Mener à bien des études, contribuer et/ou coordonner des travaux d’analyse sur la thématique autonomisation économique des femmes ;</w:t>
      </w:r>
    </w:p>
    <w:p w14:paraId="05DB96D9" w14:textId="0CBC7443" w:rsidR="00C951D9" w:rsidRPr="002B2BBA" w:rsidRDefault="00C951D9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Elaborer les messages (contenu) : production de rapports de plaidoyer, notes d’analyse, argumentaire ;</w:t>
      </w:r>
    </w:p>
    <w:p w14:paraId="513C2F09" w14:textId="00233200" w:rsidR="00C951D9" w:rsidRPr="002B2BBA" w:rsidRDefault="00C951D9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Organiser </w:t>
      </w:r>
      <w:r w:rsidR="00D0211D">
        <w:rPr>
          <w:rFonts w:eastAsia="Times New Roman" w:cstheme="minorHAnsi"/>
          <w:lang w:eastAsia="fr-FR"/>
        </w:rPr>
        <w:t>et assurer le suivi d</w:t>
      </w:r>
      <w:r w:rsidRPr="002B2BBA">
        <w:rPr>
          <w:rFonts w:eastAsia="Times New Roman" w:cstheme="minorHAnsi"/>
          <w:lang w:eastAsia="fr-FR"/>
        </w:rPr>
        <w:t>es rendez-vous plaidoyer avec les autorités locales et institutionnels (services déconcentrés de l’Etat au niveau régional et administration</w:t>
      </w:r>
      <w:r w:rsidR="003B0EF7">
        <w:rPr>
          <w:rFonts w:eastAsia="Times New Roman" w:cstheme="minorHAnsi"/>
          <w:lang w:eastAsia="fr-FR"/>
        </w:rPr>
        <w:t>s</w:t>
      </w:r>
      <w:r w:rsidRPr="002B2BBA">
        <w:rPr>
          <w:rFonts w:eastAsia="Times New Roman" w:cstheme="minorHAnsi"/>
          <w:lang w:eastAsia="fr-FR"/>
        </w:rPr>
        <w:t xml:space="preserve"> centrale</w:t>
      </w:r>
      <w:r w:rsidR="003B0EF7">
        <w:rPr>
          <w:rFonts w:eastAsia="Times New Roman" w:cstheme="minorHAnsi"/>
          <w:lang w:eastAsia="fr-FR"/>
        </w:rPr>
        <w:t>s</w:t>
      </w:r>
      <w:r w:rsidRPr="002B2BBA">
        <w:rPr>
          <w:rFonts w:eastAsia="Times New Roman" w:cstheme="minorHAnsi"/>
          <w:lang w:eastAsia="fr-FR"/>
        </w:rPr>
        <w:t>) ;</w:t>
      </w:r>
    </w:p>
    <w:p w14:paraId="275A49C3" w14:textId="47A087BF" w:rsidR="0083309C" w:rsidRPr="002B2BBA" w:rsidRDefault="0083309C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Développer des outils de sensibilisation et de plaidoyer adaptés aux différentes cibles ;</w:t>
      </w:r>
    </w:p>
    <w:p w14:paraId="4D63ABF9" w14:textId="7CD4A626" w:rsidR="0083309C" w:rsidRPr="002B2BBA" w:rsidRDefault="0083309C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En coordination avec la spécialiste Genre et l’équipe communication, participer aux campagnes transversales de sensibilisation sur le genre ; contribuer à la rédaction des bilans de campagne ; contribuer à la rédaction et la coordination des outils de communication de campagne.</w:t>
      </w:r>
    </w:p>
    <w:p w14:paraId="1518C5B8" w14:textId="77777777" w:rsidR="00F630A0" w:rsidRDefault="00F630A0" w:rsidP="002B2BB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9305BCF" w14:textId="41207441" w:rsidR="0083309C" w:rsidRPr="00F630A0" w:rsidRDefault="0083309C" w:rsidP="002B2BBA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F630A0">
        <w:rPr>
          <w:rFonts w:eastAsia="Times New Roman" w:cstheme="minorHAnsi"/>
          <w:b/>
          <w:bCs/>
          <w:lang w:eastAsia="fr-FR"/>
        </w:rPr>
        <w:t>Capitalisation</w:t>
      </w:r>
    </w:p>
    <w:p w14:paraId="7F27702B" w14:textId="298FA43C" w:rsidR="0083309C" w:rsidRPr="002B2BBA" w:rsidRDefault="0083309C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Assurer la capitalisation et l’évaluation du plaidoyer mené par CARE MAROC sur l’autonomisation économique des femmes et lien avec la responsable de la communication pour valorisation externe ;</w:t>
      </w:r>
    </w:p>
    <w:p w14:paraId="35B28DBD" w14:textId="43349B86" w:rsidR="0083309C" w:rsidRPr="002B2BBA" w:rsidRDefault="0083309C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Suivre, et participer le cas échéant, les activités plaidoyer du réseau CARE International sur l’autonomisation économique des femmes ;</w:t>
      </w:r>
    </w:p>
    <w:p w14:paraId="53D0858F" w14:textId="77777777" w:rsidR="00C951D9" w:rsidRPr="002B2BBA" w:rsidRDefault="00C951D9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Rendre compte des activités.</w:t>
      </w:r>
    </w:p>
    <w:p w14:paraId="4BDF09F9" w14:textId="77777777" w:rsidR="00F630A0" w:rsidRDefault="00F630A0" w:rsidP="002B2BB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C2938FC" w14:textId="7265F118" w:rsidR="00C951D9" w:rsidRPr="00F630A0" w:rsidRDefault="00C951D9" w:rsidP="002B2BBA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F630A0">
        <w:rPr>
          <w:rFonts w:eastAsia="Times New Roman" w:cstheme="minorHAnsi"/>
          <w:b/>
          <w:bCs/>
          <w:lang w:eastAsia="fr-FR"/>
        </w:rPr>
        <w:t>Représentation</w:t>
      </w:r>
    </w:p>
    <w:p w14:paraId="5ACA90A8" w14:textId="6141DA07" w:rsidR="0059370C" w:rsidRPr="002B2BBA" w:rsidRDefault="002B2BBA" w:rsidP="002B2BBA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Être</w:t>
      </w:r>
      <w:r w:rsidR="0059370C" w:rsidRPr="002B2BBA">
        <w:rPr>
          <w:rFonts w:eastAsia="Times New Roman" w:cstheme="minorHAnsi"/>
          <w:lang w:eastAsia="fr-FR"/>
        </w:rPr>
        <w:t xml:space="preserve"> amené</w:t>
      </w:r>
      <w:r w:rsidR="00D0211D">
        <w:rPr>
          <w:rFonts w:eastAsia="Times New Roman" w:cstheme="minorHAnsi"/>
          <w:lang w:eastAsia="fr-FR"/>
        </w:rPr>
        <w:t>(</w:t>
      </w:r>
      <w:r w:rsidR="0059370C" w:rsidRPr="002B2BBA">
        <w:rPr>
          <w:rFonts w:eastAsia="Times New Roman" w:cstheme="minorHAnsi"/>
          <w:lang w:eastAsia="fr-FR"/>
        </w:rPr>
        <w:t>e</w:t>
      </w:r>
      <w:r w:rsidR="00D0211D">
        <w:rPr>
          <w:rFonts w:eastAsia="Times New Roman" w:cstheme="minorHAnsi"/>
          <w:lang w:eastAsia="fr-FR"/>
        </w:rPr>
        <w:t>)</w:t>
      </w:r>
      <w:r w:rsidR="0059370C" w:rsidRPr="002B2BBA">
        <w:rPr>
          <w:rFonts w:eastAsia="Times New Roman" w:cstheme="minorHAnsi"/>
          <w:lang w:eastAsia="fr-FR"/>
        </w:rPr>
        <w:t xml:space="preserve"> à représenter CARE MAROC dans les lieux de concertation avec les pouvoirs publics en lien avec la thématique autonomisation économique des femmes</w:t>
      </w:r>
      <w:r w:rsidR="0083309C" w:rsidRPr="002B2BBA">
        <w:rPr>
          <w:rFonts w:eastAsia="Times New Roman" w:cstheme="minorHAnsi"/>
          <w:lang w:eastAsia="fr-FR"/>
        </w:rPr>
        <w:t> ;</w:t>
      </w:r>
    </w:p>
    <w:p w14:paraId="281C719F" w14:textId="6F72655C" w:rsidR="0059370C" w:rsidRPr="002B2BBA" w:rsidRDefault="0059370C" w:rsidP="002B2BBA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Représenter CARE MAROC au sein des </w:t>
      </w:r>
      <w:r w:rsidR="0083309C" w:rsidRPr="002B2BBA">
        <w:rPr>
          <w:rFonts w:eastAsia="Times New Roman" w:cstheme="minorHAnsi"/>
          <w:lang w:eastAsia="fr-FR"/>
        </w:rPr>
        <w:t xml:space="preserve">éventuels </w:t>
      </w:r>
      <w:r w:rsidRPr="002B2BBA">
        <w:rPr>
          <w:rFonts w:eastAsia="Times New Roman" w:cstheme="minorHAnsi"/>
          <w:lang w:eastAsia="fr-FR"/>
        </w:rPr>
        <w:t xml:space="preserve">collectifs qui travaillent sur </w:t>
      </w:r>
      <w:r w:rsidR="001617D1" w:rsidRPr="002B2BBA">
        <w:rPr>
          <w:rFonts w:eastAsia="Times New Roman" w:cstheme="minorHAnsi"/>
          <w:lang w:eastAsia="fr-FR"/>
        </w:rPr>
        <w:t xml:space="preserve">l’autonomisation économique des femmes </w:t>
      </w:r>
      <w:r w:rsidRPr="002B2BBA">
        <w:rPr>
          <w:rFonts w:eastAsia="Times New Roman" w:cstheme="minorHAnsi"/>
          <w:lang w:eastAsia="fr-FR"/>
        </w:rPr>
        <w:t>en contribuant à la structuration de ces dynamiques, à la production d’une expertise collective et à des actions communes et identifier les alliés, et créer des alliances stratégiques</w:t>
      </w:r>
      <w:r w:rsidR="00C36C3F">
        <w:rPr>
          <w:rFonts w:eastAsia="Times New Roman" w:cstheme="minorHAnsi"/>
          <w:lang w:eastAsia="fr-FR"/>
        </w:rPr>
        <w:t>.</w:t>
      </w:r>
    </w:p>
    <w:p w14:paraId="2A8EE280" w14:textId="77777777" w:rsidR="00BD6616" w:rsidRPr="002B2BBA" w:rsidRDefault="00BD6616" w:rsidP="002B2BBA">
      <w:pPr>
        <w:spacing w:after="0" w:line="240" w:lineRule="auto"/>
        <w:ind w:left="720"/>
        <w:jc w:val="both"/>
        <w:rPr>
          <w:rFonts w:eastAsia="Times New Roman" w:cstheme="minorHAnsi"/>
          <w:i/>
          <w:iCs/>
          <w:lang w:eastAsia="fr-FR"/>
        </w:rPr>
      </w:pPr>
    </w:p>
    <w:p w14:paraId="62AE8854" w14:textId="195AE7B0" w:rsidR="00561B13" w:rsidRPr="009A0BF0" w:rsidRDefault="00561B13" w:rsidP="00F16C73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9A0BF0">
        <w:rPr>
          <w:rFonts w:eastAsia="Times New Roman" w:cstheme="minorHAnsi"/>
          <w:b/>
          <w:bCs/>
          <w:smallCaps/>
          <w:lang w:eastAsia="fr-FR"/>
        </w:rPr>
        <w:t xml:space="preserve">Genre - </w:t>
      </w:r>
      <w:r w:rsidRPr="009A0BF0">
        <w:rPr>
          <w:rFonts w:cstheme="minorHAnsi"/>
          <w:b/>
          <w:bCs/>
          <w:smallCaps/>
        </w:rPr>
        <w:t>Appui qualité macro</w:t>
      </w:r>
    </w:p>
    <w:p w14:paraId="5CB0E9F6" w14:textId="64188ECC" w:rsidR="00561B13" w:rsidRPr="00671AD3" w:rsidRDefault="00561B13" w:rsidP="00561B13">
      <w:pPr>
        <w:shd w:val="clear" w:color="auto" w:fill="FFFFFF"/>
        <w:spacing w:after="120" w:line="240" w:lineRule="auto"/>
        <w:rPr>
          <w:rFonts w:cstheme="minorHAnsi"/>
        </w:rPr>
      </w:pPr>
      <w:r w:rsidRPr="00671AD3">
        <w:rPr>
          <w:rFonts w:cstheme="minorHAnsi"/>
        </w:rPr>
        <w:t>Le/la S</w:t>
      </w:r>
      <w:r>
        <w:rPr>
          <w:rFonts w:cstheme="minorHAnsi"/>
        </w:rPr>
        <w:t>P-</w:t>
      </w:r>
      <w:r w:rsidRPr="00671AD3">
        <w:rPr>
          <w:rFonts w:cstheme="minorHAnsi"/>
        </w:rPr>
        <w:t xml:space="preserve">G </w:t>
      </w:r>
      <w:r w:rsidR="001C5AC0">
        <w:rPr>
          <w:rFonts w:cstheme="minorHAnsi"/>
        </w:rPr>
        <w:t>est responsable de</w:t>
      </w:r>
      <w:r w:rsidRPr="00671AD3">
        <w:rPr>
          <w:rFonts w:cstheme="minorHAnsi"/>
        </w:rPr>
        <w:t> ;</w:t>
      </w:r>
    </w:p>
    <w:p w14:paraId="0A0C6E58" w14:textId="5DFDEBF2" w:rsidR="00561B13" w:rsidRPr="00F16C73" w:rsidRDefault="00561B13" w:rsidP="00561B13">
      <w:pPr>
        <w:numPr>
          <w:ilvl w:val="1"/>
          <w:numId w:val="20"/>
        </w:numPr>
        <w:spacing w:after="0" w:line="240" w:lineRule="auto"/>
        <w:ind w:left="709" w:right="12" w:hanging="425"/>
        <w:jc w:val="both"/>
        <w:rPr>
          <w:rFonts w:cstheme="minorHAnsi"/>
        </w:rPr>
      </w:pPr>
      <w:r w:rsidRPr="00F16C73">
        <w:rPr>
          <w:rFonts w:cstheme="minorHAnsi"/>
        </w:rPr>
        <w:t xml:space="preserve">Utiliser </w:t>
      </w:r>
      <w:r w:rsidR="001C5AC0">
        <w:rPr>
          <w:rFonts w:cstheme="minorHAnsi"/>
        </w:rPr>
        <w:t xml:space="preserve">dans les projets </w:t>
      </w:r>
      <w:r w:rsidRPr="00F16C73">
        <w:rPr>
          <w:rFonts w:cstheme="minorHAnsi"/>
        </w:rPr>
        <w:t>des techniques et des méthodologies approuvées par CARE International ;</w:t>
      </w:r>
    </w:p>
    <w:p w14:paraId="19F1CFA2" w14:textId="5F22BB06" w:rsidR="00561B13" w:rsidRPr="00F16C73" w:rsidRDefault="00561B13" w:rsidP="00561B13">
      <w:pPr>
        <w:numPr>
          <w:ilvl w:val="1"/>
          <w:numId w:val="20"/>
        </w:numPr>
        <w:spacing w:after="120" w:line="240" w:lineRule="auto"/>
        <w:ind w:left="709" w:right="12" w:hanging="425"/>
        <w:jc w:val="both"/>
        <w:rPr>
          <w:rFonts w:cstheme="minorHAnsi"/>
        </w:rPr>
      </w:pPr>
      <w:r w:rsidRPr="00F16C73">
        <w:rPr>
          <w:rFonts w:cstheme="minorHAnsi"/>
        </w:rPr>
        <w:t>Respecter les standards de qualité de CI en matière de genre</w:t>
      </w:r>
      <w:r w:rsidR="001C5AC0">
        <w:rPr>
          <w:rFonts w:cstheme="minorHAnsi"/>
        </w:rPr>
        <w:t>, notamment l’</w:t>
      </w:r>
      <w:r w:rsidRPr="00F16C73">
        <w:rPr>
          <w:rFonts w:cstheme="minorHAnsi"/>
        </w:rPr>
        <w:t>analyse annuelle du marqueur genre pour tous les projets ;</w:t>
      </w:r>
    </w:p>
    <w:p w14:paraId="6CB72D06" w14:textId="77777777" w:rsidR="00561B13" w:rsidRPr="00F16C73" w:rsidRDefault="00561B13" w:rsidP="00561B13">
      <w:pPr>
        <w:numPr>
          <w:ilvl w:val="1"/>
          <w:numId w:val="20"/>
        </w:numPr>
        <w:spacing w:after="120" w:line="240" w:lineRule="auto"/>
        <w:ind w:left="709" w:right="12" w:hanging="425"/>
        <w:jc w:val="both"/>
        <w:rPr>
          <w:rFonts w:cstheme="minorHAnsi"/>
        </w:rPr>
      </w:pPr>
      <w:r w:rsidRPr="00F16C73">
        <w:rPr>
          <w:rFonts w:cstheme="minorHAnsi"/>
        </w:rPr>
        <w:t>Suivre les évolutions sur le genre au sein du réseau et assurer leur application au niveau des programmes de CARE Maroc ;</w:t>
      </w:r>
    </w:p>
    <w:p w14:paraId="4A4741B4" w14:textId="080527EC" w:rsidR="00561B13" w:rsidRDefault="00561B13" w:rsidP="00561B13">
      <w:pPr>
        <w:numPr>
          <w:ilvl w:val="1"/>
          <w:numId w:val="20"/>
        </w:numPr>
        <w:spacing w:after="120" w:line="240" w:lineRule="auto"/>
        <w:ind w:left="709" w:right="12" w:hanging="425"/>
        <w:jc w:val="both"/>
        <w:rPr>
          <w:rFonts w:cstheme="minorHAnsi"/>
        </w:rPr>
      </w:pPr>
      <w:r w:rsidRPr="00671AD3">
        <w:rPr>
          <w:rFonts w:cstheme="minorHAnsi"/>
        </w:rPr>
        <w:t>Former les collaborateurs de CARE Maroc aux notions de genre et à leur respect dans la mise en œuvre des projets.</w:t>
      </w:r>
    </w:p>
    <w:p w14:paraId="48D94A99" w14:textId="364F6BC5" w:rsidR="00603FE7" w:rsidRDefault="00E23F5D" w:rsidP="00561B13">
      <w:pPr>
        <w:numPr>
          <w:ilvl w:val="1"/>
          <w:numId w:val="20"/>
        </w:numPr>
        <w:spacing w:after="120" w:line="240" w:lineRule="auto"/>
        <w:ind w:left="709" w:right="12" w:hanging="425"/>
        <w:jc w:val="both"/>
        <w:rPr>
          <w:rFonts w:cstheme="minorHAnsi"/>
        </w:rPr>
      </w:pPr>
      <w:r>
        <w:rPr>
          <w:rFonts w:cstheme="minorHAnsi"/>
        </w:rPr>
        <w:t>Elaborer /développer avec le-la chargé de mission genre un guide de formation pour les IAC (genre et politiques publiques) et un pour les OSC (genre et gestion équitable des ménages)</w:t>
      </w:r>
    </w:p>
    <w:p w14:paraId="2AB0806A" w14:textId="3C2239C6" w:rsidR="00561B13" w:rsidRPr="00F16C73" w:rsidRDefault="00561B13" w:rsidP="009070D4">
      <w:pPr>
        <w:spacing w:after="120" w:line="240" w:lineRule="auto"/>
        <w:ind w:right="12"/>
        <w:jc w:val="both"/>
        <w:rPr>
          <w:rFonts w:cstheme="minorHAnsi"/>
        </w:rPr>
      </w:pPr>
      <w:r w:rsidRPr="00F16C73">
        <w:rPr>
          <w:rFonts w:cstheme="minorHAnsi"/>
        </w:rPr>
        <w:t>Le/la SP-G sera le point focal genre de CARE Maroc, qu’il/elle représentera dans les instances et groupes de travail adéquats de CARE International.</w:t>
      </w:r>
    </w:p>
    <w:p w14:paraId="0BA69296" w14:textId="2C48A84D" w:rsidR="00561B13" w:rsidRPr="00671AD3" w:rsidRDefault="00561B13" w:rsidP="009070D4">
      <w:pPr>
        <w:spacing w:after="120" w:line="240" w:lineRule="auto"/>
        <w:ind w:right="12"/>
        <w:jc w:val="both"/>
        <w:rPr>
          <w:rFonts w:cstheme="minorHAnsi"/>
        </w:rPr>
      </w:pPr>
      <w:r w:rsidRPr="00671AD3">
        <w:rPr>
          <w:rFonts w:cstheme="minorHAnsi"/>
        </w:rPr>
        <w:t>Le/la S</w:t>
      </w:r>
      <w:r>
        <w:rPr>
          <w:rFonts w:cstheme="minorHAnsi"/>
        </w:rPr>
        <w:t>P</w:t>
      </w:r>
      <w:r w:rsidR="00576D98">
        <w:rPr>
          <w:rFonts w:cstheme="minorHAnsi"/>
        </w:rPr>
        <w:t>-</w:t>
      </w:r>
      <w:r w:rsidRPr="00671AD3">
        <w:rPr>
          <w:rFonts w:cstheme="minorHAnsi"/>
        </w:rPr>
        <w:t xml:space="preserve">G supervise et coordonne les initiatives </w:t>
      </w:r>
      <w:r w:rsidR="009A0BF0">
        <w:rPr>
          <w:rFonts w:cstheme="minorHAnsi"/>
        </w:rPr>
        <w:t xml:space="preserve">transversales </w:t>
      </w:r>
      <w:r w:rsidRPr="00671AD3">
        <w:rPr>
          <w:rFonts w:cstheme="minorHAnsi"/>
        </w:rPr>
        <w:t xml:space="preserve">en matière de genre, dont entre autres : </w:t>
      </w:r>
    </w:p>
    <w:p w14:paraId="1052308E" w14:textId="77777777" w:rsidR="00561B13" w:rsidRPr="00F16C73" w:rsidRDefault="00561B13" w:rsidP="009070D4">
      <w:pPr>
        <w:numPr>
          <w:ilvl w:val="1"/>
          <w:numId w:val="20"/>
        </w:numPr>
        <w:spacing w:after="120" w:line="240" w:lineRule="auto"/>
        <w:ind w:left="709" w:right="12" w:hanging="425"/>
        <w:jc w:val="both"/>
        <w:rPr>
          <w:rFonts w:cstheme="minorHAnsi"/>
        </w:rPr>
      </w:pPr>
      <w:r w:rsidRPr="00F16C73">
        <w:rPr>
          <w:rFonts w:cstheme="minorHAnsi"/>
        </w:rPr>
        <w:t>l'intégration du genre dans les demandes de financement, les évaluations internes et externes, les procédures d’urgence, les systèmes de suivi-évaluation des projets, les supports de communication, la stratégie de l’association ;</w:t>
      </w:r>
    </w:p>
    <w:p w14:paraId="32C57EA3" w14:textId="79BABFE1" w:rsidR="00561B13" w:rsidRPr="00F16C73" w:rsidRDefault="00561B13" w:rsidP="009070D4">
      <w:pPr>
        <w:numPr>
          <w:ilvl w:val="1"/>
          <w:numId w:val="20"/>
        </w:numPr>
        <w:spacing w:after="120" w:line="240" w:lineRule="auto"/>
        <w:ind w:left="709" w:right="12" w:hanging="425"/>
        <w:jc w:val="both"/>
        <w:rPr>
          <w:rFonts w:cstheme="minorHAnsi"/>
        </w:rPr>
      </w:pPr>
      <w:r w:rsidRPr="00F16C73">
        <w:rPr>
          <w:rFonts w:cstheme="minorHAnsi"/>
        </w:rPr>
        <w:t>analyse et cartographie de l’écosystème des acteurs travaillant sur la thématique genre et définir des partenariats synergiques avec CARE</w:t>
      </w:r>
      <w:r w:rsidR="00F16C73">
        <w:rPr>
          <w:rFonts w:cstheme="minorHAnsi"/>
        </w:rPr>
        <w:t> ;</w:t>
      </w:r>
      <w:r w:rsidRPr="00F16C73">
        <w:rPr>
          <w:rFonts w:cstheme="minorHAnsi"/>
        </w:rPr>
        <w:t xml:space="preserve"> </w:t>
      </w:r>
    </w:p>
    <w:p w14:paraId="5D9805DC" w14:textId="7723E345" w:rsidR="00561B13" w:rsidRDefault="00561B13" w:rsidP="009070D4">
      <w:pPr>
        <w:numPr>
          <w:ilvl w:val="1"/>
          <w:numId w:val="20"/>
        </w:numPr>
        <w:spacing w:after="120" w:line="240" w:lineRule="auto"/>
        <w:ind w:left="709" w:right="12" w:hanging="425"/>
        <w:jc w:val="both"/>
        <w:rPr>
          <w:rFonts w:cstheme="minorHAnsi"/>
        </w:rPr>
      </w:pPr>
      <w:r w:rsidRPr="00F16C73">
        <w:rPr>
          <w:rFonts w:cstheme="minorHAnsi"/>
        </w:rPr>
        <w:t xml:space="preserve">assurer les </w:t>
      </w:r>
      <w:proofErr w:type="spellStart"/>
      <w:r w:rsidRPr="00F16C73">
        <w:rPr>
          <w:rFonts w:cstheme="minorHAnsi"/>
        </w:rPr>
        <w:t>reportings</w:t>
      </w:r>
      <w:proofErr w:type="spellEnd"/>
      <w:r w:rsidRPr="00F16C73">
        <w:rPr>
          <w:rFonts w:cstheme="minorHAnsi"/>
        </w:rPr>
        <w:t xml:space="preserve"> au réseau international de CARE conformément aux exigences de celui-ci.  </w:t>
      </w:r>
    </w:p>
    <w:p w14:paraId="36D2D28A" w14:textId="3C3C3ED0" w:rsidR="00D64473" w:rsidRDefault="007C6BE2" w:rsidP="009070D4">
      <w:pPr>
        <w:numPr>
          <w:ilvl w:val="1"/>
          <w:numId w:val="20"/>
        </w:numPr>
        <w:spacing w:after="120" w:line="240" w:lineRule="auto"/>
        <w:ind w:left="709" w:right="12" w:hanging="425"/>
        <w:jc w:val="both"/>
        <w:rPr>
          <w:rFonts w:cstheme="minorHAnsi"/>
          <w:lang w:val="fr-MA"/>
        </w:rPr>
      </w:pPr>
      <w:r>
        <w:rPr>
          <w:rFonts w:cstheme="minorHAnsi"/>
          <w:lang w:val="fr-MA"/>
        </w:rPr>
        <w:t xml:space="preserve">Mettre à jour </w:t>
      </w:r>
      <w:r w:rsidR="00D64473" w:rsidRPr="00821F62">
        <w:rPr>
          <w:rFonts w:cstheme="minorHAnsi"/>
          <w:lang w:val="fr-MA"/>
        </w:rPr>
        <w:t xml:space="preserve">la « country </w:t>
      </w:r>
      <w:proofErr w:type="spellStart"/>
      <w:r w:rsidR="00D64473" w:rsidRPr="00821F62">
        <w:rPr>
          <w:rFonts w:cstheme="minorHAnsi"/>
          <w:lang w:val="fr-MA"/>
        </w:rPr>
        <w:t>gender</w:t>
      </w:r>
      <w:proofErr w:type="spellEnd"/>
      <w:r w:rsidR="00D64473" w:rsidRPr="00821F62">
        <w:rPr>
          <w:rFonts w:cstheme="minorHAnsi"/>
          <w:lang w:val="fr-MA"/>
        </w:rPr>
        <w:t xml:space="preserve"> </w:t>
      </w:r>
      <w:proofErr w:type="spellStart"/>
      <w:r w:rsidR="00D64473" w:rsidRPr="00821F62">
        <w:rPr>
          <w:rFonts w:cstheme="minorHAnsi"/>
          <w:lang w:val="fr-MA"/>
        </w:rPr>
        <w:t>analysis</w:t>
      </w:r>
      <w:proofErr w:type="spellEnd"/>
      <w:r>
        <w:rPr>
          <w:rFonts w:cstheme="minorHAnsi"/>
          <w:lang w:val="fr-MA"/>
        </w:rPr>
        <w:t> »</w:t>
      </w:r>
      <w:r w:rsidR="00D64473" w:rsidRPr="00821F62">
        <w:rPr>
          <w:rFonts w:cstheme="minorHAnsi"/>
          <w:lang w:val="fr-MA"/>
        </w:rPr>
        <w:t xml:space="preserve"> selon la fréque</w:t>
      </w:r>
      <w:r w:rsidR="00D64473">
        <w:rPr>
          <w:rFonts w:cstheme="minorHAnsi"/>
          <w:lang w:val="fr-MA"/>
        </w:rPr>
        <w:t xml:space="preserve">nce exigée par le réseau et en </w:t>
      </w:r>
      <w:r>
        <w:rPr>
          <w:rFonts w:cstheme="minorHAnsi"/>
          <w:lang w:val="fr-MA"/>
        </w:rPr>
        <w:t xml:space="preserve">cas </w:t>
      </w:r>
      <w:r w:rsidR="00D64473">
        <w:rPr>
          <w:rFonts w:cstheme="minorHAnsi"/>
          <w:lang w:val="fr-MA"/>
        </w:rPr>
        <w:t>de change</w:t>
      </w:r>
      <w:r>
        <w:rPr>
          <w:rFonts w:cstheme="minorHAnsi"/>
          <w:lang w:val="fr-MA"/>
        </w:rPr>
        <w:t>m</w:t>
      </w:r>
      <w:r w:rsidR="00D64473">
        <w:rPr>
          <w:rFonts w:cstheme="minorHAnsi"/>
          <w:lang w:val="fr-MA"/>
        </w:rPr>
        <w:t>ent contextuel</w:t>
      </w:r>
      <w:r>
        <w:rPr>
          <w:rFonts w:cstheme="minorHAnsi"/>
          <w:lang w:val="fr-MA"/>
        </w:rPr>
        <w:t>.</w:t>
      </w:r>
      <w:r w:rsidR="00D64473">
        <w:rPr>
          <w:rFonts w:cstheme="minorHAnsi"/>
          <w:lang w:val="fr-MA"/>
        </w:rPr>
        <w:t xml:space="preserve"> </w:t>
      </w:r>
    </w:p>
    <w:p w14:paraId="071DEC95" w14:textId="77777777" w:rsidR="00561B13" w:rsidRPr="00821F62" w:rsidRDefault="00561B13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MA" w:eastAsia="fr-FR"/>
        </w:rPr>
      </w:pPr>
    </w:p>
    <w:p w14:paraId="48EDF4A8" w14:textId="77777777" w:rsidR="00A97E81" w:rsidRPr="00821F62" w:rsidRDefault="00A97E81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MA" w:eastAsia="fr-FR"/>
        </w:rPr>
      </w:pPr>
    </w:p>
    <w:p w14:paraId="555D7AE5" w14:textId="36AD6AE6" w:rsidR="002A5249" w:rsidRPr="002B2BBA" w:rsidRDefault="002A5249" w:rsidP="002B2BB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Déplacement</w:t>
      </w:r>
      <w:r w:rsid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s</w:t>
      </w:r>
    </w:p>
    <w:p w14:paraId="7E4090CF" w14:textId="77777777" w:rsidR="002A5249" w:rsidRPr="002B2BBA" w:rsidRDefault="002A5249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E004B70" w14:textId="3C8A2210" w:rsidR="002A5249" w:rsidRPr="002B2BBA" w:rsidRDefault="002B2BBA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</w:t>
      </w:r>
      <w:r w:rsidR="002A5249" w:rsidRPr="002B2BBA">
        <w:rPr>
          <w:rFonts w:eastAsia="Times New Roman" w:cstheme="minorHAnsi"/>
          <w:lang w:eastAsia="fr-FR"/>
        </w:rPr>
        <w:t>es déplacements sont à prévoir dans le cadre des fon</w:t>
      </w:r>
      <w:r w:rsidR="00046607" w:rsidRPr="002B2BBA">
        <w:rPr>
          <w:rFonts w:eastAsia="Times New Roman" w:cstheme="minorHAnsi"/>
          <w:lang w:eastAsia="fr-FR"/>
        </w:rPr>
        <w:t>ctions de</w:t>
      </w:r>
      <w:r w:rsidR="00892C67" w:rsidRPr="002B2BBA">
        <w:rPr>
          <w:rFonts w:cstheme="minorHAnsi"/>
        </w:rPr>
        <w:t xml:space="preserve"> </w:t>
      </w:r>
      <w:r w:rsidR="00A0522A">
        <w:rPr>
          <w:rFonts w:eastAsia="Times New Roman" w:cstheme="minorHAnsi"/>
          <w:lang w:eastAsia="fr-FR"/>
        </w:rPr>
        <w:t>spécialiste</w:t>
      </w:r>
      <w:r w:rsidR="00364CFA" w:rsidRPr="002B2BBA">
        <w:rPr>
          <w:rFonts w:eastAsia="Times New Roman" w:cstheme="minorHAnsi"/>
          <w:lang w:eastAsia="fr-FR"/>
        </w:rPr>
        <w:t xml:space="preserve"> de plaidoyer</w:t>
      </w:r>
      <w:r w:rsidR="00561B13">
        <w:rPr>
          <w:rFonts w:eastAsia="Times New Roman" w:cstheme="minorHAnsi"/>
          <w:lang w:eastAsia="fr-FR"/>
        </w:rPr>
        <w:t>- genre</w:t>
      </w:r>
      <w:r w:rsidR="0005623E" w:rsidRPr="002B2BBA">
        <w:rPr>
          <w:rFonts w:eastAsia="Times New Roman" w:cstheme="minorHAnsi"/>
          <w:lang w:eastAsia="fr-FR"/>
        </w:rPr>
        <w:t xml:space="preserve"> :</w:t>
      </w:r>
    </w:p>
    <w:p w14:paraId="036E6208" w14:textId="594D1FAA" w:rsidR="002A5249" w:rsidRPr="002B2BBA" w:rsidRDefault="002A5249" w:rsidP="00C36C3F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Déplacements réguliers sur les zones d’interventions du proje</w:t>
      </w:r>
      <w:r w:rsidR="000D40CC" w:rsidRPr="002B2BBA">
        <w:rPr>
          <w:rFonts w:eastAsia="Times New Roman" w:cstheme="minorHAnsi"/>
          <w:lang w:eastAsia="fr-FR"/>
        </w:rPr>
        <w:t>t dans la région de Marrakech-Safi,</w:t>
      </w:r>
    </w:p>
    <w:p w14:paraId="3CB3876D" w14:textId="5A47956C" w:rsidR="002A5249" w:rsidRPr="002B2BBA" w:rsidRDefault="002A5249" w:rsidP="00C36C3F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Déplacements </w:t>
      </w:r>
      <w:r w:rsidR="00364CFA" w:rsidRPr="002B2BBA">
        <w:rPr>
          <w:rFonts w:eastAsia="Times New Roman" w:cstheme="minorHAnsi"/>
          <w:lang w:eastAsia="fr-FR"/>
        </w:rPr>
        <w:t xml:space="preserve">ad hoc </w:t>
      </w:r>
      <w:r w:rsidRPr="002B2BBA">
        <w:rPr>
          <w:rFonts w:eastAsia="Times New Roman" w:cstheme="minorHAnsi"/>
          <w:lang w:eastAsia="fr-FR"/>
        </w:rPr>
        <w:t xml:space="preserve">sur le terrain d’autres projets </w:t>
      </w:r>
      <w:r w:rsidR="00364CFA" w:rsidRPr="002B2BBA">
        <w:rPr>
          <w:rFonts w:eastAsia="Times New Roman" w:cstheme="minorHAnsi"/>
          <w:lang w:eastAsia="fr-FR"/>
        </w:rPr>
        <w:t xml:space="preserve">mis en œuvre par </w:t>
      </w:r>
      <w:r w:rsidRPr="002B2BBA">
        <w:rPr>
          <w:rFonts w:eastAsia="Times New Roman" w:cstheme="minorHAnsi"/>
          <w:lang w:eastAsia="fr-FR"/>
        </w:rPr>
        <w:t xml:space="preserve">CARE, </w:t>
      </w:r>
    </w:p>
    <w:p w14:paraId="60C6C093" w14:textId="668C0F79" w:rsidR="00B51E85" w:rsidRDefault="002A5249" w:rsidP="00C36C3F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Déplacements </w:t>
      </w:r>
      <w:r w:rsidR="00364CFA" w:rsidRPr="002B2BBA">
        <w:rPr>
          <w:rFonts w:eastAsia="Times New Roman" w:cstheme="minorHAnsi"/>
          <w:lang w:eastAsia="fr-FR"/>
        </w:rPr>
        <w:t xml:space="preserve">dans </w:t>
      </w:r>
      <w:r w:rsidRPr="002B2BBA">
        <w:rPr>
          <w:rFonts w:eastAsia="Times New Roman" w:cstheme="minorHAnsi"/>
          <w:lang w:eastAsia="fr-FR"/>
        </w:rPr>
        <w:t>les locaux de CARE à Casablanca</w:t>
      </w:r>
      <w:r w:rsidR="00364CFA" w:rsidRPr="002B2BBA">
        <w:rPr>
          <w:rFonts w:eastAsia="Times New Roman" w:cstheme="minorHAnsi"/>
          <w:lang w:eastAsia="fr-FR"/>
        </w:rPr>
        <w:t xml:space="preserve"> où se trouvent la</w:t>
      </w:r>
      <w:r w:rsidR="007C6BE2">
        <w:rPr>
          <w:rFonts w:eastAsia="Times New Roman" w:cstheme="minorHAnsi"/>
          <w:lang w:eastAsia="fr-FR"/>
        </w:rPr>
        <w:t xml:space="preserve"> directrice, la</w:t>
      </w:r>
      <w:r w:rsidR="00364CFA" w:rsidRPr="002B2BBA">
        <w:rPr>
          <w:rFonts w:eastAsia="Times New Roman" w:cstheme="minorHAnsi"/>
          <w:lang w:eastAsia="fr-FR"/>
        </w:rPr>
        <w:t xml:space="preserve"> responsable Qualité, la responsable Communication et la coordinatrice des programmes</w:t>
      </w:r>
      <w:r w:rsidR="00CC21AC">
        <w:rPr>
          <w:rFonts w:eastAsia="Times New Roman" w:cstheme="minorHAnsi"/>
          <w:lang w:eastAsia="fr-FR"/>
        </w:rPr>
        <w:t>,</w:t>
      </w:r>
    </w:p>
    <w:p w14:paraId="2AC8C1FC" w14:textId="51276A29" w:rsidR="00CC21AC" w:rsidRPr="002B2BBA" w:rsidRDefault="00CC21AC" w:rsidP="00C36C3F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Déplacements sur la zone de Rabat sont également à prévoir. </w:t>
      </w:r>
    </w:p>
    <w:p w14:paraId="0017D418" w14:textId="61A3CFFD" w:rsidR="00364CFA" w:rsidRDefault="00364CFA" w:rsidP="002B2BBA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646EFCE4" w14:textId="77777777" w:rsidR="00A97E81" w:rsidRPr="002B2BBA" w:rsidRDefault="00A97E81" w:rsidP="002B2BBA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43D6A164" w14:textId="77777777" w:rsidR="006E0532" w:rsidRPr="002B2BBA" w:rsidRDefault="006E0532" w:rsidP="002B2BB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Profil du candidat</w:t>
      </w:r>
      <w:r w:rsidR="00A06520" w:rsidRP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/e</w:t>
      </w:r>
    </w:p>
    <w:p w14:paraId="1BFA58F0" w14:textId="7CD7EF8D" w:rsidR="00B51E85" w:rsidRPr="002B2BBA" w:rsidRDefault="00364CFA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u w:val="single"/>
          <w:lang w:eastAsia="fr-FR"/>
        </w:rPr>
      </w:pPr>
      <w:r w:rsidRPr="002B2BBA">
        <w:rPr>
          <w:rFonts w:eastAsia="Times New Roman" w:cstheme="minorHAnsi"/>
          <w:bCs/>
          <w:u w:val="single"/>
          <w:lang w:eastAsia="fr-FR"/>
        </w:rPr>
        <w:t>Formation</w:t>
      </w:r>
    </w:p>
    <w:p w14:paraId="1F56D20C" w14:textId="17B2512A" w:rsidR="00364CFA" w:rsidRPr="002B2BBA" w:rsidRDefault="00364CFA" w:rsidP="002B2B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Formation supérieure en sciences politiques, relations internationales, droit</w:t>
      </w:r>
      <w:r w:rsidR="00C36C3F">
        <w:rPr>
          <w:rFonts w:eastAsia="Times New Roman" w:cstheme="minorHAnsi"/>
          <w:lang w:eastAsia="fr-FR"/>
        </w:rPr>
        <w:t>.</w:t>
      </w:r>
    </w:p>
    <w:p w14:paraId="4731451A" w14:textId="77777777" w:rsidR="00F630A0" w:rsidRDefault="00F630A0" w:rsidP="002B2BBA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62531B85" w14:textId="1DDD7C48" w:rsidR="00364CFA" w:rsidRPr="002B2BBA" w:rsidRDefault="00364CFA" w:rsidP="002B2BBA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2B2BBA">
        <w:rPr>
          <w:rFonts w:eastAsia="Times New Roman" w:cstheme="minorHAnsi"/>
          <w:u w:val="single"/>
          <w:lang w:eastAsia="fr-FR"/>
        </w:rPr>
        <w:t>Expériences </w:t>
      </w:r>
      <w:r w:rsidR="00831BE4" w:rsidRPr="002B2BBA">
        <w:rPr>
          <w:rFonts w:eastAsia="Times New Roman" w:cstheme="minorHAnsi"/>
          <w:u w:val="single"/>
          <w:lang w:eastAsia="fr-FR"/>
        </w:rPr>
        <w:t>et compétences comportementale</w:t>
      </w:r>
    </w:p>
    <w:p w14:paraId="7BE74764" w14:textId="2FBD3480" w:rsidR="00364CFA" w:rsidRPr="002B2BBA" w:rsidRDefault="00364CFA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Connaissances approfondies sur l’approche genre</w:t>
      </w:r>
      <w:r w:rsidR="00CC21AC">
        <w:rPr>
          <w:rFonts w:eastAsia="Times New Roman" w:cstheme="minorHAnsi"/>
          <w:lang w:eastAsia="fr-FR"/>
        </w:rPr>
        <w:t xml:space="preserve"> et environnement</w:t>
      </w:r>
      <w:r w:rsidRPr="002B2BBA">
        <w:rPr>
          <w:rFonts w:eastAsia="Times New Roman" w:cstheme="minorHAnsi"/>
          <w:lang w:eastAsia="fr-FR"/>
        </w:rPr>
        <w:t>, en particulier au Maghreb</w:t>
      </w:r>
    </w:p>
    <w:p w14:paraId="7E2AA6CF" w14:textId="77777777" w:rsidR="00831BE4" w:rsidRPr="002B2BBA" w:rsidRDefault="00831BE4" w:rsidP="002B2BBA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Bonne connaissance du contexte institutionnel marocain et des structures actives dans le secteur du développement économique local et de la promotion de l’emploi</w:t>
      </w:r>
    </w:p>
    <w:p w14:paraId="23106387" w14:textId="5DA2AEE7" w:rsidR="00364CFA" w:rsidRPr="002B2BBA" w:rsidRDefault="00364CFA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Solides capacités d’analyse et de synthèse, bon rédactionnel (en français), rigueur </w:t>
      </w:r>
    </w:p>
    <w:p w14:paraId="0654462B" w14:textId="77777777" w:rsidR="00364CFA" w:rsidRPr="002B2BBA" w:rsidRDefault="00364CFA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Aisance dans le travail collaboratif et concerté </w:t>
      </w:r>
    </w:p>
    <w:p w14:paraId="38037767" w14:textId="6F8D84AD" w:rsidR="00364CFA" w:rsidRDefault="00364CFA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Capacités d’initiative et réactivité, particulièrement en contexte contraint (délai court, enjeu important, …) </w:t>
      </w:r>
    </w:p>
    <w:p w14:paraId="2327E6AC" w14:textId="50A938A5" w:rsidR="00CC21AC" w:rsidRPr="002B2BBA" w:rsidRDefault="00CC21AC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Aisance à l’oral et bonne capacité à entreprendre</w:t>
      </w:r>
    </w:p>
    <w:p w14:paraId="1A513BB2" w14:textId="77777777" w:rsidR="00364CFA" w:rsidRPr="002B2BBA" w:rsidRDefault="00364CFA" w:rsidP="002B2B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Compétences pédagogiques et de communication </w:t>
      </w:r>
    </w:p>
    <w:p w14:paraId="2E2FC64B" w14:textId="77777777" w:rsidR="00F630A0" w:rsidRDefault="00F630A0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6D356F76" w14:textId="29D68F61" w:rsidR="00831BE4" w:rsidRPr="002B2BBA" w:rsidRDefault="00831BE4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2B2BBA">
        <w:rPr>
          <w:rFonts w:eastAsia="Times New Roman" w:cstheme="minorHAnsi"/>
          <w:u w:val="single"/>
          <w:lang w:eastAsia="fr-FR"/>
        </w:rPr>
        <w:t>Diver</w:t>
      </w:r>
      <w:r w:rsidR="00C36C3F">
        <w:rPr>
          <w:rFonts w:eastAsia="Times New Roman" w:cstheme="minorHAnsi"/>
          <w:u w:val="single"/>
          <w:lang w:eastAsia="fr-FR"/>
        </w:rPr>
        <w:t>s</w:t>
      </w:r>
    </w:p>
    <w:p w14:paraId="3AAF8663" w14:textId="77777777" w:rsidR="00831BE4" w:rsidRPr="002B2BBA" w:rsidRDefault="00831BE4" w:rsidP="002B2BBA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Parfaite maîtrise de l’outil informatique (Word, Excel, Powerpoint)</w:t>
      </w:r>
    </w:p>
    <w:p w14:paraId="7AC362F8" w14:textId="77777777" w:rsidR="00831BE4" w:rsidRPr="002B2BBA" w:rsidRDefault="00831BE4" w:rsidP="002B2BB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Bonne communication en français et en anglais (l’arabe serait un plus) ;</w:t>
      </w:r>
    </w:p>
    <w:p w14:paraId="785D00A5" w14:textId="7508C9DF" w:rsidR="00EB2A15" w:rsidRPr="002B2BBA" w:rsidRDefault="00A06520" w:rsidP="002B2BB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Permis de conduire de catégorie B</w:t>
      </w:r>
      <w:r w:rsidR="00831BE4" w:rsidRPr="002B2BBA">
        <w:rPr>
          <w:rFonts w:eastAsia="Times New Roman" w:cstheme="minorHAnsi"/>
          <w:lang w:eastAsia="fr-FR"/>
        </w:rPr>
        <w:t>.</w:t>
      </w:r>
    </w:p>
    <w:p w14:paraId="22EEBE44" w14:textId="16F16B2C" w:rsidR="00EB2A15" w:rsidRDefault="00EB2A15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46A922AB" w14:textId="77777777" w:rsidR="00A97E81" w:rsidRPr="002B2BBA" w:rsidRDefault="00A97E81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3C060827" w14:textId="77777777" w:rsidR="006E0532" w:rsidRPr="002B2BBA" w:rsidRDefault="006E0532" w:rsidP="002B2BB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Conditions</w:t>
      </w:r>
    </w:p>
    <w:p w14:paraId="4E7384A7" w14:textId="77777777" w:rsidR="00B51E85" w:rsidRPr="002B2BBA" w:rsidRDefault="00B51E85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40B4D542" w14:textId="1D3BCBBF" w:rsidR="006E0532" w:rsidRDefault="006E0532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u w:val="single"/>
          <w:bdr w:val="none" w:sz="0" w:space="0" w:color="auto" w:frame="1"/>
          <w:lang w:eastAsia="fr-FR"/>
        </w:rPr>
        <w:t>Durée du contrat</w:t>
      </w:r>
      <w:r w:rsidRPr="002B2BBA">
        <w:rPr>
          <w:rFonts w:eastAsia="Times New Roman" w:cstheme="minorHAnsi"/>
          <w:lang w:eastAsia="fr-FR"/>
        </w:rPr>
        <w:t xml:space="preserve"> : contrat </w:t>
      </w:r>
      <w:r w:rsidR="00B51E85" w:rsidRPr="002B2BBA">
        <w:rPr>
          <w:rFonts w:eastAsia="Times New Roman" w:cstheme="minorHAnsi"/>
          <w:lang w:eastAsia="fr-FR"/>
        </w:rPr>
        <w:t>m</w:t>
      </w:r>
      <w:r w:rsidRPr="002B2BBA">
        <w:rPr>
          <w:rFonts w:eastAsia="Times New Roman" w:cstheme="minorHAnsi"/>
          <w:lang w:eastAsia="fr-FR"/>
        </w:rPr>
        <w:t>ission</w:t>
      </w:r>
      <w:r w:rsidR="001E1C94" w:rsidRPr="002B2BBA">
        <w:rPr>
          <w:rFonts w:eastAsia="Times New Roman" w:cstheme="minorHAnsi"/>
          <w:lang w:eastAsia="fr-FR"/>
        </w:rPr>
        <w:t xml:space="preserve"> </w:t>
      </w:r>
      <w:r w:rsidR="009070D4" w:rsidRPr="002B2BBA">
        <w:rPr>
          <w:rFonts w:eastAsia="Times New Roman" w:cstheme="minorHAnsi"/>
          <w:lang w:eastAsia="fr-FR"/>
        </w:rPr>
        <w:t>(la date de fin du programme est la date de fin de projet)</w:t>
      </w:r>
      <w:r w:rsidR="009070D4">
        <w:rPr>
          <w:rFonts w:eastAsia="Times New Roman" w:cstheme="minorHAnsi"/>
          <w:lang w:eastAsia="fr-FR"/>
        </w:rPr>
        <w:t>.</w:t>
      </w:r>
      <w:r w:rsidR="001E1C94" w:rsidRPr="002B2BBA">
        <w:rPr>
          <w:rFonts w:eastAsia="Times New Roman" w:cstheme="minorHAnsi"/>
          <w:lang w:eastAsia="fr-FR"/>
        </w:rPr>
        <w:t xml:space="preserve"> </w:t>
      </w:r>
    </w:p>
    <w:p w14:paraId="4934E330" w14:textId="77777777" w:rsidR="00F64F1B" w:rsidRPr="002B2BBA" w:rsidRDefault="00F64F1B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4660F9A" w14:textId="583CA22B" w:rsidR="00A06520" w:rsidRPr="002B2BBA" w:rsidRDefault="00A06520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u w:val="single"/>
          <w:lang w:eastAsia="fr-FR"/>
        </w:rPr>
        <w:t>Lieu de travail</w:t>
      </w:r>
      <w:r w:rsidRPr="002B2BBA">
        <w:rPr>
          <w:rFonts w:eastAsia="Times New Roman" w:cstheme="minorHAnsi"/>
          <w:lang w:eastAsia="fr-FR"/>
        </w:rPr>
        <w:t xml:space="preserve"> : Poste au </w:t>
      </w:r>
      <w:r w:rsidR="006B497A" w:rsidRPr="002B2BBA">
        <w:rPr>
          <w:rFonts w:eastAsia="Times New Roman" w:cstheme="minorHAnsi"/>
          <w:lang w:eastAsia="fr-FR"/>
        </w:rPr>
        <w:t xml:space="preserve">bureau </w:t>
      </w:r>
      <w:r w:rsidRPr="002B2BBA">
        <w:rPr>
          <w:rFonts w:eastAsia="Times New Roman" w:cstheme="minorHAnsi"/>
          <w:lang w:eastAsia="fr-FR"/>
        </w:rPr>
        <w:t>de CARE Maroc à Marrakech</w:t>
      </w:r>
      <w:r w:rsidR="0005623E" w:rsidRPr="002B2BBA">
        <w:rPr>
          <w:rFonts w:eastAsia="Times New Roman" w:cstheme="minorHAnsi"/>
          <w:lang w:eastAsia="fr-FR"/>
        </w:rPr>
        <w:t>.</w:t>
      </w:r>
    </w:p>
    <w:p w14:paraId="0A7183DB" w14:textId="77777777" w:rsidR="00A06520" w:rsidRPr="002B2BBA" w:rsidRDefault="00A06520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FDC143E" w14:textId="503E5DD3" w:rsidR="00A06520" w:rsidRPr="002B2BBA" w:rsidRDefault="00A06520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u w:val="single"/>
          <w:lang w:eastAsia="fr-FR"/>
        </w:rPr>
        <w:t>Date de démarrage</w:t>
      </w:r>
      <w:r w:rsidRPr="002B2BBA">
        <w:rPr>
          <w:rFonts w:eastAsia="Times New Roman" w:cstheme="minorHAnsi"/>
          <w:lang w:eastAsia="fr-FR"/>
        </w:rPr>
        <w:t xml:space="preserve"> : </w:t>
      </w:r>
      <w:r w:rsidR="00F75F37">
        <w:rPr>
          <w:rFonts w:eastAsia="Times New Roman" w:cstheme="minorHAnsi"/>
          <w:lang w:eastAsia="fr-FR"/>
        </w:rPr>
        <w:t>dès que possible.</w:t>
      </w:r>
    </w:p>
    <w:p w14:paraId="79016463" w14:textId="77777777" w:rsidR="00B51E85" w:rsidRPr="002B2BBA" w:rsidRDefault="00B51E85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45753050" w14:textId="77777777" w:rsidR="00B51E85" w:rsidRPr="002B2BBA" w:rsidRDefault="00B51E85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3BCB3AC4" w14:textId="77777777" w:rsidR="006E0532" w:rsidRPr="002B2BBA" w:rsidRDefault="006E0532" w:rsidP="002B2BB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2B2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Candidatures </w:t>
      </w:r>
    </w:p>
    <w:p w14:paraId="7E9A3289" w14:textId="77777777" w:rsidR="00B51E85" w:rsidRPr="002B2BBA" w:rsidRDefault="00B51E85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7C91C0F4" w14:textId="313BCBA3" w:rsidR="006E0532" w:rsidRPr="002B2BBA" w:rsidRDefault="006E0532" w:rsidP="002B2BB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2B2BBA">
        <w:rPr>
          <w:rFonts w:eastAsia="Times New Roman" w:cstheme="minorHAnsi"/>
          <w:lang w:eastAsia="fr-FR"/>
        </w:rPr>
        <w:t xml:space="preserve">Envoyer CV détaillé avec 3 références (nom, fonction, organisation, tel, </w:t>
      </w:r>
      <w:proofErr w:type="gramStart"/>
      <w:r w:rsidRPr="002B2BBA">
        <w:rPr>
          <w:rFonts w:eastAsia="Times New Roman" w:cstheme="minorHAnsi"/>
          <w:lang w:eastAsia="fr-FR"/>
        </w:rPr>
        <w:t>email</w:t>
      </w:r>
      <w:proofErr w:type="gramEnd"/>
      <w:r w:rsidRPr="002B2BBA">
        <w:rPr>
          <w:rFonts w:eastAsia="Times New Roman" w:cstheme="minorHAnsi"/>
          <w:lang w:eastAsia="fr-FR"/>
        </w:rPr>
        <w:t>) + lettre de motivation</w:t>
      </w:r>
      <w:r w:rsidR="00B51E85" w:rsidRPr="002B2BBA">
        <w:rPr>
          <w:rFonts w:eastAsia="Times New Roman" w:cstheme="minorHAnsi"/>
          <w:lang w:eastAsia="fr-FR"/>
        </w:rPr>
        <w:t xml:space="preserve"> </w:t>
      </w:r>
      <w:r w:rsidRPr="002B2BBA">
        <w:rPr>
          <w:rFonts w:eastAsia="Times New Roman" w:cstheme="minorHAnsi"/>
          <w:lang w:eastAsia="fr-FR"/>
        </w:rPr>
        <w:t>à :</w:t>
      </w:r>
      <w:r w:rsidR="00B51E85" w:rsidRPr="002B2BBA">
        <w:rPr>
          <w:rFonts w:eastAsia="Times New Roman" w:cstheme="minorHAnsi"/>
          <w:lang w:eastAsia="fr-FR"/>
        </w:rPr>
        <w:t xml:space="preserve"> </w:t>
      </w:r>
    </w:p>
    <w:p w14:paraId="5DFFF844" w14:textId="226D8B15" w:rsidR="00DE5B28" w:rsidRPr="002B2BBA" w:rsidRDefault="004D2E37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hyperlink r:id="rId11" w:history="1">
        <w:r w:rsidR="00CC21AC" w:rsidRPr="00CC21AC">
          <w:rPr>
            <w:rStyle w:val="Lienhypertexte"/>
            <w:rFonts w:eastAsia="Times New Roman" w:cstheme="minorHAnsi"/>
            <w:lang w:eastAsia="fr-FR"/>
          </w:rPr>
          <w:t>recrutement@caremaroc.org</w:t>
        </w:r>
      </w:hyperlink>
      <w:r w:rsidR="00DE5B28" w:rsidRPr="002B2BBA">
        <w:rPr>
          <w:rFonts w:eastAsia="Times New Roman" w:cstheme="minorHAnsi"/>
          <w:lang w:eastAsia="fr-FR"/>
        </w:rPr>
        <w:t xml:space="preserve"> en mettant en CC le coordinateur des projets : </w:t>
      </w:r>
      <w:hyperlink r:id="rId12" w:history="1">
        <w:r w:rsidR="00CC21AC" w:rsidRPr="00CC21AC">
          <w:rPr>
            <w:rStyle w:val="Lienhypertexte"/>
            <w:rFonts w:eastAsia="Times New Roman" w:cstheme="minorHAnsi"/>
            <w:lang w:eastAsia="fr-FR"/>
          </w:rPr>
          <w:t>vasseur</w:t>
        </w:r>
        <w:r w:rsidR="00CC21AC" w:rsidRPr="007A5BDF">
          <w:rPr>
            <w:rStyle w:val="Lienhypertexte"/>
            <w:rFonts w:eastAsia="Times New Roman" w:cstheme="minorHAnsi"/>
            <w:lang w:eastAsia="fr-FR"/>
          </w:rPr>
          <w:t>@caremaroc.org</w:t>
        </w:r>
      </w:hyperlink>
      <w:r w:rsidR="00DE5B28" w:rsidRPr="002B2BBA">
        <w:rPr>
          <w:rFonts w:eastAsia="Times New Roman" w:cstheme="minorHAnsi"/>
          <w:lang w:eastAsia="fr-FR"/>
        </w:rPr>
        <w:tab/>
      </w:r>
    </w:p>
    <w:p w14:paraId="7EA45556" w14:textId="77777777" w:rsidR="006E0532" w:rsidRPr="002B2BBA" w:rsidRDefault="006E0532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b/>
          <w:bCs/>
          <w:bdr w:val="none" w:sz="0" w:space="0" w:color="auto" w:frame="1"/>
          <w:lang w:eastAsia="fr-FR"/>
        </w:rPr>
        <w:t>IMPORTANT</w:t>
      </w:r>
      <w:r w:rsidRPr="002B2BBA">
        <w:rPr>
          <w:rFonts w:eastAsia="Times New Roman" w:cstheme="minorHAnsi"/>
          <w:lang w:eastAsia="fr-FR"/>
        </w:rPr>
        <w:t> : Indiquer la référence de l’offre dans l’objet du message</w:t>
      </w:r>
      <w:r w:rsidR="00B51E85" w:rsidRPr="002B2BBA">
        <w:rPr>
          <w:rFonts w:eastAsia="Times New Roman" w:cstheme="minorHAnsi"/>
          <w:lang w:eastAsia="fr-FR"/>
        </w:rPr>
        <w:t>.</w:t>
      </w:r>
    </w:p>
    <w:p w14:paraId="016AB876" w14:textId="675EED55" w:rsidR="006E0532" w:rsidRPr="002B2BBA" w:rsidRDefault="006E0532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>Les candidatures ne correspondant pas aux critères de profil énumérés ci-dessus ne seront pas étudiées. Seuls les candidat</w:t>
      </w:r>
      <w:r w:rsidR="003D1DDC">
        <w:rPr>
          <w:rFonts w:eastAsia="Times New Roman" w:cstheme="minorHAnsi"/>
          <w:lang w:eastAsia="fr-FR"/>
        </w:rPr>
        <w:t>(</w:t>
      </w:r>
      <w:r w:rsidR="00A06520" w:rsidRPr="002B2BBA">
        <w:rPr>
          <w:rFonts w:eastAsia="Times New Roman" w:cstheme="minorHAnsi"/>
          <w:lang w:eastAsia="fr-FR"/>
        </w:rPr>
        <w:t>e</w:t>
      </w:r>
      <w:r w:rsidR="003D1DDC">
        <w:rPr>
          <w:rFonts w:eastAsia="Times New Roman" w:cstheme="minorHAnsi"/>
          <w:lang w:eastAsia="fr-FR"/>
        </w:rPr>
        <w:t>)</w:t>
      </w:r>
      <w:r w:rsidRPr="002B2BBA">
        <w:rPr>
          <w:rFonts w:eastAsia="Times New Roman" w:cstheme="minorHAnsi"/>
          <w:lang w:eastAsia="fr-FR"/>
        </w:rPr>
        <w:t>s présélectionné</w:t>
      </w:r>
      <w:r w:rsidR="003D1DDC">
        <w:rPr>
          <w:rFonts w:eastAsia="Times New Roman" w:cstheme="minorHAnsi"/>
          <w:lang w:eastAsia="fr-FR"/>
        </w:rPr>
        <w:t>(e)</w:t>
      </w:r>
      <w:r w:rsidRPr="002B2BBA">
        <w:rPr>
          <w:rFonts w:eastAsia="Times New Roman" w:cstheme="minorHAnsi"/>
          <w:lang w:eastAsia="fr-FR"/>
        </w:rPr>
        <w:t>s recevront une réponse et seront contacté</w:t>
      </w:r>
      <w:r w:rsidR="003D1DDC">
        <w:rPr>
          <w:rFonts w:eastAsia="Times New Roman" w:cstheme="minorHAnsi"/>
          <w:lang w:eastAsia="fr-FR"/>
        </w:rPr>
        <w:t>(e)</w:t>
      </w:r>
      <w:r w:rsidRPr="002B2BBA">
        <w:rPr>
          <w:rFonts w:eastAsia="Times New Roman" w:cstheme="minorHAnsi"/>
          <w:lang w:eastAsia="fr-FR"/>
        </w:rPr>
        <w:t>s pour entretien.</w:t>
      </w:r>
    </w:p>
    <w:p w14:paraId="76332FDA" w14:textId="77777777" w:rsidR="00A06520" w:rsidRPr="002B2BBA" w:rsidRDefault="00A06520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4BFA5C0" w14:textId="77777777" w:rsidR="006E0532" w:rsidRPr="002B2BBA" w:rsidRDefault="00A06520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B2BBA">
        <w:rPr>
          <w:rFonts w:eastAsia="Times New Roman" w:cstheme="minorHAnsi"/>
          <w:lang w:eastAsia="fr-FR"/>
        </w:rPr>
        <w:t xml:space="preserve">Au regard de la promotion de l’égalité des chances, CARE International - Maroc encourage les personnes en situation d’handicap et les femmes à postuler. </w:t>
      </w:r>
    </w:p>
    <w:p w14:paraId="674676D0" w14:textId="77777777" w:rsidR="00A06520" w:rsidRPr="002B2BBA" w:rsidRDefault="00A06520" w:rsidP="002B2BBA">
      <w:p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bdr w:val="none" w:sz="0" w:space="0" w:color="auto" w:frame="1"/>
          <w:lang w:eastAsia="fr-FR"/>
        </w:rPr>
      </w:pPr>
    </w:p>
    <w:p w14:paraId="1548EF05" w14:textId="196A8059" w:rsidR="00052DFD" w:rsidRPr="002B2BBA" w:rsidRDefault="006E0532" w:rsidP="002B2BB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2B2BBA">
        <w:rPr>
          <w:rFonts w:eastAsia="Times New Roman" w:cstheme="minorHAnsi"/>
          <w:u w:val="single"/>
          <w:bdr w:val="none" w:sz="0" w:space="0" w:color="auto" w:frame="1"/>
          <w:lang w:eastAsia="fr-FR"/>
        </w:rPr>
        <w:t>Date limite de l’offre</w:t>
      </w:r>
      <w:r w:rsidR="00381696" w:rsidRPr="002B2BBA">
        <w:rPr>
          <w:rFonts w:eastAsia="Times New Roman" w:cstheme="minorHAnsi"/>
          <w:u w:val="single"/>
          <w:bdr w:val="none" w:sz="0" w:space="0" w:color="auto" w:frame="1"/>
          <w:lang w:eastAsia="fr-FR"/>
        </w:rPr>
        <w:t> </w:t>
      </w:r>
      <w:r w:rsidR="00381696" w:rsidRPr="002B2BBA">
        <w:rPr>
          <w:rFonts w:eastAsia="Times New Roman" w:cstheme="minorHAnsi"/>
          <w:u w:val="single"/>
          <w:lang w:eastAsia="fr-FR"/>
        </w:rPr>
        <w:t>:</w:t>
      </w:r>
      <w:r w:rsidR="00A914AC" w:rsidRPr="002B2BBA">
        <w:rPr>
          <w:rFonts w:eastAsia="Times New Roman" w:cstheme="minorHAnsi"/>
          <w:lang w:eastAsia="fr-FR"/>
        </w:rPr>
        <w:t xml:space="preserve"> </w:t>
      </w:r>
      <w:r w:rsidR="00A06520" w:rsidRPr="002B2BBA">
        <w:rPr>
          <w:rFonts w:eastAsia="Times New Roman" w:cstheme="minorHAnsi"/>
          <w:b/>
          <w:bCs/>
          <w:bdr w:val="none" w:sz="0" w:space="0" w:color="auto" w:frame="1"/>
          <w:lang w:eastAsia="fr-FR"/>
        </w:rPr>
        <w:t xml:space="preserve"> </w:t>
      </w:r>
      <w:r w:rsidR="009070D4">
        <w:rPr>
          <w:rFonts w:eastAsia="Times New Roman" w:cstheme="minorHAnsi"/>
          <w:b/>
          <w:bCs/>
          <w:bdr w:val="none" w:sz="0" w:space="0" w:color="auto" w:frame="1"/>
          <w:lang w:eastAsia="fr-FR"/>
        </w:rPr>
        <w:t>5 avril 2022</w:t>
      </w:r>
    </w:p>
    <w:sectPr w:rsidR="00052DFD" w:rsidRPr="002B2BB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8A68" w14:textId="77777777" w:rsidR="004D2E37" w:rsidRDefault="004D2E37" w:rsidP="00B350C7">
      <w:pPr>
        <w:spacing w:after="0" w:line="240" w:lineRule="auto"/>
      </w:pPr>
      <w:r>
        <w:separator/>
      </w:r>
    </w:p>
  </w:endnote>
  <w:endnote w:type="continuationSeparator" w:id="0">
    <w:p w14:paraId="5239A14A" w14:textId="77777777" w:rsidR="004D2E37" w:rsidRDefault="004D2E37" w:rsidP="00B3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DBBE" w14:textId="77777777" w:rsidR="004D2E37" w:rsidRDefault="004D2E37" w:rsidP="00B350C7">
      <w:pPr>
        <w:spacing w:after="0" w:line="240" w:lineRule="auto"/>
      </w:pPr>
      <w:r>
        <w:separator/>
      </w:r>
    </w:p>
  </w:footnote>
  <w:footnote w:type="continuationSeparator" w:id="0">
    <w:p w14:paraId="06D4D761" w14:textId="77777777" w:rsidR="004D2E37" w:rsidRDefault="004D2E37" w:rsidP="00B3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9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9"/>
      <w:gridCol w:w="2043"/>
      <w:gridCol w:w="3145"/>
      <w:gridCol w:w="1964"/>
    </w:tblGrid>
    <w:tr w:rsidR="00B350C7" w:rsidRPr="007B24BE" w14:paraId="18A224B8" w14:textId="77777777" w:rsidTr="009927EA">
      <w:trPr>
        <w:trHeight w:val="236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1909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9"/>
          </w:tblGrid>
          <w:tr w:rsidR="00B350C7" w:rsidRPr="007B24BE" w14:paraId="4D6D40CC" w14:textId="77777777" w:rsidTr="009927EA">
            <w:trPr>
              <w:trHeight w:val="236"/>
              <w:tblCellSpacing w:w="0" w:type="dxa"/>
            </w:trPr>
            <w:tc>
              <w:tcPr>
                <w:tcW w:w="19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06440C" w14:textId="4CC84486" w:rsidR="00B350C7" w:rsidRPr="00320B60" w:rsidRDefault="00B350C7" w:rsidP="00B350C7">
                <w:pPr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</w:p>
            </w:tc>
          </w:tr>
        </w:tbl>
        <w:p w14:paraId="735BB40A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16CCFC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C2A203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CE04FD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1B842F85" w14:textId="77777777" w:rsidTr="009927EA">
      <w:trPr>
        <w:trHeight w:val="236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677346" w14:textId="34ACDF3F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BE0265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6EBED9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9C62B9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40ADD387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1FD2C4" w14:textId="39F9B16E" w:rsidR="00B350C7" w:rsidRPr="00320B60" w:rsidRDefault="007D429B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  <w:r w:rsidRPr="00DB3330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0D1E8ED8" wp14:editId="7B11A697">
                <wp:simplePos x="0" y="0"/>
                <wp:positionH relativeFrom="margin">
                  <wp:posOffset>405130</wp:posOffset>
                </wp:positionH>
                <wp:positionV relativeFrom="paragraph">
                  <wp:posOffset>-361315</wp:posOffset>
                </wp:positionV>
                <wp:extent cx="640080" cy="782320"/>
                <wp:effectExtent l="0" t="0" r="762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RE_VERT_ORAN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78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5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E56DB1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Organisation Non Gouvernementale</w:t>
          </w:r>
          <w:r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 xml:space="preserve"> - </w:t>
          </w: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CARE International</w:t>
          </w:r>
          <w:r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 xml:space="preserve"> </w:t>
          </w: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Maroc</w:t>
          </w:r>
        </w:p>
      </w:tc>
    </w:tr>
    <w:tr w:rsidR="00B350C7" w:rsidRPr="007B24BE" w14:paraId="0352D84E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98ACAB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  <w:r>
            <w:rPr>
              <w:rFonts w:eastAsia="Times New Roman"/>
              <w:noProof/>
              <w:color w:val="000000"/>
              <w:lang w:eastAsia="fr-FR"/>
            </w:rPr>
            <mc:AlternateContent>
              <mc:Choice Requires="wps">
                <w:drawing>
                  <wp:anchor distT="4294967293" distB="4294967293" distL="114300" distR="114300" simplePos="0" relativeHeight="251660288" behindDoc="0" locked="0" layoutInCell="1" allowOverlap="1" wp14:anchorId="5AC186A7" wp14:editId="4D578C42">
                    <wp:simplePos x="0" y="0"/>
                    <wp:positionH relativeFrom="column">
                      <wp:posOffset>1246505</wp:posOffset>
                    </wp:positionH>
                    <wp:positionV relativeFrom="paragraph">
                      <wp:posOffset>1269</wp:posOffset>
                    </wp:positionV>
                    <wp:extent cx="4200525" cy="0"/>
                    <wp:effectExtent l="0" t="0" r="9525" b="19050"/>
                    <wp:wrapNone/>
                    <wp:docPr id="2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200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B7B615" id="Connecteur droit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15pt,.1pt" to="428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" strokecolor="#f60">
                    <o:lock v:ext="edit" shapetype="f"/>
                  </v:line>
                </w:pict>
              </mc:Fallback>
            </mc:AlternateContent>
          </w: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251906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3DF384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B3DDDB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109C19F5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40CF3A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5AA1F6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044C90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F9DCE5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</w:tbl>
  <w:p w14:paraId="4F9C7A89" w14:textId="77777777" w:rsidR="00B350C7" w:rsidRDefault="00B35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D63"/>
    <w:multiLevelType w:val="hybridMultilevel"/>
    <w:tmpl w:val="05CEF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889"/>
    <w:multiLevelType w:val="multilevel"/>
    <w:tmpl w:val="9F7C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8451E"/>
    <w:multiLevelType w:val="hybridMultilevel"/>
    <w:tmpl w:val="70D0749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CAE"/>
    <w:multiLevelType w:val="multilevel"/>
    <w:tmpl w:val="905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F73D4"/>
    <w:multiLevelType w:val="multilevel"/>
    <w:tmpl w:val="986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5241B"/>
    <w:multiLevelType w:val="hybridMultilevel"/>
    <w:tmpl w:val="9ACC15D6"/>
    <w:lvl w:ilvl="0" w:tplc="939EBD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5E52"/>
    <w:multiLevelType w:val="multilevel"/>
    <w:tmpl w:val="8CC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9626F"/>
    <w:multiLevelType w:val="multilevel"/>
    <w:tmpl w:val="34E8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92548"/>
    <w:multiLevelType w:val="hybridMultilevel"/>
    <w:tmpl w:val="625CC5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21F34"/>
    <w:multiLevelType w:val="multilevel"/>
    <w:tmpl w:val="92F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B3001"/>
    <w:multiLevelType w:val="hybridMultilevel"/>
    <w:tmpl w:val="776AAFD4"/>
    <w:lvl w:ilvl="0" w:tplc="A64076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1CCD"/>
    <w:multiLevelType w:val="hybridMultilevel"/>
    <w:tmpl w:val="261EBE26"/>
    <w:lvl w:ilvl="0" w:tplc="CA746F3C">
      <w:start w:val="1"/>
      <w:numFmt w:val="upperRoman"/>
      <w:lvlText w:val="%1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0232C"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45B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024CE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A87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2A3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666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FC00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D0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B40E0E"/>
    <w:multiLevelType w:val="multilevel"/>
    <w:tmpl w:val="DA6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022F1"/>
    <w:multiLevelType w:val="hybridMultilevel"/>
    <w:tmpl w:val="ED823C0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C6AF9"/>
    <w:multiLevelType w:val="multilevel"/>
    <w:tmpl w:val="1BE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20E25"/>
    <w:multiLevelType w:val="multilevel"/>
    <w:tmpl w:val="A31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82370"/>
    <w:multiLevelType w:val="multilevel"/>
    <w:tmpl w:val="7CC6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F5BC9"/>
    <w:multiLevelType w:val="multilevel"/>
    <w:tmpl w:val="D55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328FD"/>
    <w:multiLevelType w:val="hybridMultilevel"/>
    <w:tmpl w:val="776E2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42935"/>
    <w:multiLevelType w:val="multilevel"/>
    <w:tmpl w:val="34C8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9"/>
  </w:num>
  <w:num w:numId="5">
    <w:abstractNumId w:val="15"/>
  </w:num>
  <w:num w:numId="6">
    <w:abstractNumId w:val="17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  <w:num w:numId="16">
    <w:abstractNumId w:val="18"/>
  </w:num>
  <w:num w:numId="17">
    <w:abstractNumId w:val="3"/>
  </w:num>
  <w:num w:numId="18">
    <w:abstractNumId w:val="14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32"/>
    <w:rsid w:val="00007D7E"/>
    <w:rsid w:val="00046607"/>
    <w:rsid w:val="00052DFD"/>
    <w:rsid w:val="0005623E"/>
    <w:rsid w:val="000D40CC"/>
    <w:rsid w:val="000F6803"/>
    <w:rsid w:val="00134FBA"/>
    <w:rsid w:val="0015782E"/>
    <w:rsid w:val="001617D1"/>
    <w:rsid w:val="00172BF9"/>
    <w:rsid w:val="0018434C"/>
    <w:rsid w:val="00186F1E"/>
    <w:rsid w:val="00197310"/>
    <w:rsid w:val="001C5AC0"/>
    <w:rsid w:val="001E1C94"/>
    <w:rsid w:val="00202377"/>
    <w:rsid w:val="002177EF"/>
    <w:rsid w:val="00225E08"/>
    <w:rsid w:val="002373AD"/>
    <w:rsid w:val="00267CD2"/>
    <w:rsid w:val="002A5249"/>
    <w:rsid w:val="002B2BBA"/>
    <w:rsid w:val="00352B97"/>
    <w:rsid w:val="00364CFA"/>
    <w:rsid w:val="00381696"/>
    <w:rsid w:val="003A5549"/>
    <w:rsid w:val="003A6144"/>
    <w:rsid w:val="003B0EF7"/>
    <w:rsid w:val="003D1DDC"/>
    <w:rsid w:val="003D5063"/>
    <w:rsid w:val="00405EAA"/>
    <w:rsid w:val="004D2E37"/>
    <w:rsid w:val="005144C4"/>
    <w:rsid w:val="00517975"/>
    <w:rsid w:val="00561B13"/>
    <w:rsid w:val="00576D98"/>
    <w:rsid w:val="00583DD6"/>
    <w:rsid w:val="0059370C"/>
    <w:rsid w:val="005A1912"/>
    <w:rsid w:val="005A661E"/>
    <w:rsid w:val="00603FE7"/>
    <w:rsid w:val="00623009"/>
    <w:rsid w:val="006B199B"/>
    <w:rsid w:val="006B497A"/>
    <w:rsid w:val="006E0532"/>
    <w:rsid w:val="006E1F2C"/>
    <w:rsid w:val="00714A83"/>
    <w:rsid w:val="00732333"/>
    <w:rsid w:val="007734F3"/>
    <w:rsid w:val="007A0DF8"/>
    <w:rsid w:val="007A7A20"/>
    <w:rsid w:val="007C6BE2"/>
    <w:rsid w:val="007D429B"/>
    <w:rsid w:val="007F0FB1"/>
    <w:rsid w:val="00821F62"/>
    <w:rsid w:val="00831BE4"/>
    <w:rsid w:val="0083309C"/>
    <w:rsid w:val="00835044"/>
    <w:rsid w:val="00854075"/>
    <w:rsid w:val="00883EAC"/>
    <w:rsid w:val="00892C67"/>
    <w:rsid w:val="008D77BB"/>
    <w:rsid w:val="009070D4"/>
    <w:rsid w:val="00924E71"/>
    <w:rsid w:val="00985D19"/>
    <w:rsid w:val="009A0BF0"/>
    <w:rsid w:val="009B39C2"/>
    <w:rsid w:val="009E29E6"/>
    <w:rsid w:val="009F0564"/>
    <w:rsid w:val="00A015C9"/>
    <w:rsid w:val="00A0522A"/>
    <w:rsid w:val="00A06520"/>
    <w:rsid w:val="00A107E5"/>
    <w:rsid w:val="00A825B6"/>
    <w:rsid w:val="00A914AC"/>
    <w:rsid w:val="00A97E81"/>
    <w:rsid w:val="00AA33FC"/>
    <w:rsid w:val="00AE4ECF"/>
    <w:rsid w:val="00B119FD"/>
    <w:rsid w:val="00B24906"/>
    <w:rsid w:val="00B350C7"/>
    <w:rsid w:val="00B51E85"/>
    <w:rsid w:val="00BD6616"/>
    <w:rsid w:val="00BE3E19"/>
    <w:rsid w:val="00C302E3"/>
    <w:rsid w:val="00C31520"/>
    <w:rsid w:val="00C36C3F"/>
    <w:rsid w:val="00C47A5F"/>
    <w:rsid w:val="00C5028D"/>
    <w:rsid w:val="00C53957"/>
    <w:rsid w:val="00C860D2"/>
    <w:rsid w:val="00C951D9"/>
    <w:rsid w:val="00C97DFC"/>
    <w:rsid w:val="00CC21AC"/>
    <w:rsid w:val="00CD4EC9"/>
    <w:rsid w:val="00CE548F"/>
    <w:rsid w:val="00D0211D"/>
    <w:rsid w:val="00D64473"/>
    <w:rsid w:val="00D85A29"/>
    <w:rsid w:val="00DE5B28"/>
    <w:rsid w:val="00E23F5D"/>
    <w:rsid w:val="00E67FF2"/>
    <w:rsid w:val="00E96E6F"/>
    <w:rsid w:val="00EA7703"/>
    <w:rsid w:val="00EB2A15"/>
    <w:rsid w:val="00EC3282"/>
    <w:rsid w:val="00EF65FA"/>
    <w:rsid w:val="00F05B2F"/>
    <w:rsid w:val="00F11882"/>
    <w:rsid w:val="00F16C73"/>
    <w:rsid w:val="00F61E00"/>
    <w:rsid w:val="00F630A0"/>
    <w:rsid w:val="00F64F1B"/>
    <w:rsid w:val="00F75F37"/>
    <w:rsid w:val="00FA5B02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FE47"/>
  <w15:chartTrackingRefBased/>
  <w15:docId w15:val="{D1919C6C-B674-4827-A361-9B78AE8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05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6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cats">
    <w:name w:val="post-cats"/>
    <w:basedOn w:val="Policepardfaut"/>
    <w:rsid w:val="006E0532"/>
  </w:style>
  <w:style w:type="character" w:styleId="Lienhypertexte">
    <w:name w:val="Hyperlink"/>
    <w:basedOn w:val="Policepardfaut"/>
    <w:uiPriority w:val="99"/>
    <w:unhideWhenUsed/>
    <w:rsid w:val="006E0532"/>
    <w:rPr>
      <w:color w:val="0000FF"/>
      <w:u w:val="single"/>
    </w:rPr>
  </w:style>
  <w:style w:type="character" w:customStyle="1" w:styleId="tie-date">
    <w:name w:val="tie-date"/>
    <w:basedOn w:val="Policepardfaut"/>
    <w:rsid w:val="006E0532"/>
  </w:style>
  <w:style w:type="character" w:customStyle="1" w:styleId="post-views">
    <w:name w:val="post-views"/>
    <w:basedOn w:val="Policepardfaut"/>
    <w:rsid w:val="006E0532"/>
  </w:style>
  <w:style w:type="paragraph" w:styleId="NormalWeb">
    <w:name w:val="Normal (Web)"/>
    <w:basedOn w:val="Normal"/>
    <w:uiPriority w:val="99"/>
    <w:semiHidden/>
    <w:unhideWhenUsed/>
    <w:rsid w:val="006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0532"/>
    <w:rPr>
      <w:b/>
      <w:bCs/>
    </w:rPr>
  </w:style>
  <w:style w:type="paragraph" w:styleId="Paragraphedeliste">
    <w:name w:val="List Paragraph"/>
    <w:aliases w:val="Paragraphe  revu,Paragraphe de liste1,Bullets,References,Paragraphe de liste2,List Paragraph,Numbered Paragraph,Main numbered paragraph,Numbered List Paragraph,123 List Paragraph,List Paragraph (numbered (a)),List Paragraph nowy,EC"/>
    <w:basedOn w:val="Normal"/>
    <w:link w:val="ParagraphedelisteCar"/>
    <w:uiPriority w:val="34"/>
    <w:qFormat/>
    <w:rsid w:val="00EB2A1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51E8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0C7"/>
  </w:style>
  <w:style w:type="paragraph" w:styleId="Pieddepage">
    <w:name w:val="footer"/>
    <w:basedOn w:val="Normal"/>
    <w:link w:val="PieddepageCar"/>
    <w:uiPriority w:val="99"/>
    <w:unhideWhenUsed/>
    <w:rsid w:val="00B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0C7"/>
  </w:style>
  <w:style w:type="paragraph" w:styleId="Textedebulles">
    <w:name w:val="Balloon Text"/>
    <w:basedOn w:val="Normal"/>
    <w:link w:val="TextedebullesCar"/>
    <w:uiPriority w:val="99"/>
    <w:semiHidden/>
    <w:unhideWhenUsed/>
    <w:rsid w:val="0015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82E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Paragraphe  revu Car,Paragraphe de liste1 Car,Bullets Car,References Car,Paragraphe de liste2 Car,List Paragraph Car,Numbered Paragraph Car,Main numbered paragraph Car,Numbered List Paragraph Car,123 List Paragraph Car,EC Car"/>
    <w:basedOn w:val="Policepardfaut"/>
    <w:link w:val="Paragraphedeliste"/>
    <w:uiPriority w:val="34"/>
    <w:qFormat/>
    <w:locked/>
    <w:rsid w:val="007D429B"/>
  </w:style>
  <w:style w:type="character" w:styleId="Marquedecommentaire">
    <w:name w:val="annotation reference"/>
    <w:basedOn w:val="Policepardfaut"/>
    <w:uiPriority w:val="99"/>
    <w:semiHidden/>
    <w:unhideWhenUsed/>
    <w:rsid w:val="00267C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7C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7C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CD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05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sseur@caremaro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tement@caremaro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560237398BC4C8BC844BA2A8ACA5B" ma:contentTypeVersion="12" ma:contentTypeDescription="Create a new document." ma:contentTypeScope="" ma:versionID="91f047c11299de3ea2badb0976b67c1d">
  <xsd:schema xmlns:xsd="http://www.w3.org/2001/XMLSchema" xmlns:xs="http://www.w3.org/2001/XMLSchema" xmlns:p="http://schemas.microsoft.com/office/2006/metadata/properties" xmlns:ns3="93a8069d-716a-4e61-8f19-c2d0082c6879" xmlns:ns4="fd0af7ba-63b1-4a08-8191-4d263a74abee" targetNamespace="http://schemas.microsoft.com/office/2006/metadata/properties" ma:root="true" ma:fieldsID="f3a616676a98e9af67289604c2b31ddf" ns3:_="" ns4:_="">
    <xsd:import namespace="93a8069d-716a-4e61-8f19-c2d0082c6879"/>
    <xsd:import namespace="fd0af7ba-63b1-4a08-8191-4d263a74ab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069d-716a-4e61-8f19-c2d0082c6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af7ba-63b1-4a08-8191-4d263a74a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1235-0FB3-4922-9E1F-A1B1239C8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93C96-5CB5-4AD9-A740-5F3A50741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B1396-BF98-4746-97C9-19E9705D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069d-716a-4e61-8f19-c2d0082c6879"/>
    <ds:schemaRef ds:uri="fd0af7ba-63b1-4a08-8191-4d263a74a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A4C9E-FB27-4827-AB6E-0BC1A371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Sautre</dc:creator>
  <cp:keywords/>
  <dc:description/>
  <cp:lastModifiedBy>Vasseur Jouanneau, Anne Sophie</cp:lastModifiedBy>
  <cp:revision>3</cp:revision>
  <cp:lastPrinted>2018-03-26T07:51:00Z</cp:lastPrinted>
  <dcterms:created xsi:type="dcterms:W3CDTF">2022-03-15T16:13:00Z</dcterms:created>
  <dcterms:modified xsi:type="dcterms:W3CDTF">2022-03-15T16:16:00Z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0x010100F32560237398BC4C8BC844BA2A8ACA5B</vt:lpwstr>
  </property>
</Properties>
</file>