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6AA6687D" w:rsidR="00F95143" w:rsidRPr="00F95143" w:rsidRDefault="00F95143" w:rsidP="00AC18DC">
      <w:pPr>
        <w:rPr>
          <w:b/>
          <w:bCs/>
        </w:rPr>
      </w:pPr>
      <w:r w:rsidRPr="00F95143">
        <w:rPr>
          <w:b/>
          <w:bCs/>
        </w:rPr>
        <w:t>Objet</w:t>
      </w:r>
      <w:r>
        <w:rPr>
          <w:b/>
          <w:bCs/>
        </w:rPr>
        <w:t xml:space="preserve"> : avis de recrutement – </w:t>
      </w:r>
      <w:r w:rsidR="00810D4A" w:rsidRPr="00810D4A">
        <w:rPr>
          <w:b/>
          <w:bCs/>
        </w:rPr>
        <w:t xml:space="preserve">administrateurs </w:t>
      </w:r>
      <w:r w:rsidR="00810D4A">
        <w:rPr>
          <w:b/>
          <w:bCs/>
        </w:rPr>
        <w:t xml:space="preserve">/ </w:t>
      </w:r>
      <w:r w:rsidR="00810D4A" w:rsidRPr="00810D4A">
        <w:rPr>
          <w:b/>
          <w:bCs/>
        </w:rPr>
        <w:t>administrat</w:t>
      </w:r>
      <w:r w:rsidR="00810D4A">
        <w:rPr>
          <w:b/>
          <w:bCs/>
        </w:rPr>
        <w:t>rice</w:t>
      </w:r>
      <w:r w:rsidR="00810D4A" w:rsidRPr="00810D4A">
        <w:rPr>
          <w:b/>
          <w:bCs/>
        </w:rPr>
        <w:t xml:space="preserve"> </w:t>
      </w:r>
      <w:r w:rsidR="00810D4A">
        <w:rPr>
          <w:b/>
          <w:bCs/>
        </w:rPr>
        <w:t>en région</w:t>
      </w:r>
      <w:r w:rsidR="006C7508">
        <w:rPr>
          <w:b/>
          <w:bCs/>
        </w:rPr>
        <w:t xml:space="preserve">, </w:t>
      </w:r>
      <w:r>
        <w:rPr>
          <w:b/>
          <w:bCs/>
        </w:rPr>
        <w:t xml:space="preserve">région de </w:t>
      </w:r>
      <w:r w:rsidR="004C4E6A">
        <w:rPr>
          <w:b/>
          <w:bCs/>
        </w:rPr>
        <w:t xml:space="preserve">Fès </w:t>
      </w:r>
      <w:proofErr w:type="spellStart"/>
      <w:r w:rsidR="004C4E6A">
        <w:rPr>
          <w:b/>
          <w:bCs/>
        </w:rPr>
        <w:t>Meknes</w:t>
      </w:r>
      <w:proofErr w:type="spellEnd"/>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w:t>
      </w:r>
      <w:proofErr w:type="gramStart"/>
      <w:r w:rsidR="00D52F5F" w:rsidRPr="00D52F5F">
        <w:t>d’analyse</w:t>
      </w:r>
      <w:proofErr w:type="gramEnd"/>
      <w:r w:rsidR="00D52F5F" w:rsidRPr="00D52F5F">
        <w:t xml:space="preserve">, d’identification, de montage et de mise en œuvre de projets </w:t>
      </w:r>
      <w:r w:rsidR="00D52F5F">
        <w:t>de développement territorial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45BDFA43"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proofErr w:type="spellStart"/>
      <w:proofErr w:type="gramStart"/>
      <w:r w:rsidR="00810D4A" w:rsidRPr="00810D4A">
        <w:rPr>
          <w:b/>
          <w:bCs/>
        </w:rPr>
        <w:t>administrateurs.rices</w:t>
      </w:r>
      <w:proofErr w:type="spellEnd"/>
      <w:proofErr w:type="gramEnd"/>
      <w:r w:rsidR="00810D4A" w:rsidRPr="00810D4A">
        <w:rPr>
          <w:b/>
          <w:bCs/>
        </w:rPr>
        <w:t xml:space="preserve"> </w:t>
      </w:r>
      <w:proofErr w:type="spellStart"/>
      <w:r w:rsidR="00810D4A" w:rsidRPr="00810D4A">
        <w:rPr>
          <w:b/>
          <w:bCs/>
        </w:rPr>
        <w:t>régionaux.les</w:t>
      </w:r>
      <w:proofErr w:type="spellEnd"/>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w:t>
      </w:r>
      <w:proofErr w:type="spellStart"/>
      <w:r w:rsidR="00B51606">
        <w:t>Meknes</w:t>
      </w:r>
      <w:proofErr w:type="spellEnd"/>
      <w:r w:rsidR="00B51606">
        <w:t xml:space="preserve"> et de l’Oriental.</w:t>
      </w:r>
    </w:p>
    <w:p w14:paraId="076A7273" w14:textId="77777777" w:rsidR="0019014A" w:rsidRPr="00B51606" w:rsidRDefault="0019014A" w:rsidP="0019014A">
      <w:pPr>
        <w:rPr>
          <w:b/>
          <w:bCs/>
        </w:rPr>
      </w:pPr>
      <w:r w:rsidRPr="00B51606">
        <w:rPr>
          <w:b/>
          <w:bCs/>
        </w:rPr>
        <w:t>Objectifs de la mission :</w:t>
      </w:r>
    </w:p>
    <w:p w14:paraId="04BC30B2" w14:textId="6C55066B" w:rsidR="00810D4A" w:rsidRDefault="00810D4A" w:rsidP="00810D4A">
      <w:r>
        <w:t>L’</w:t>
      </w:r>
      <w:r w:rsidRPr="00810D4A">
        <w:t>administrateur</w:t>
      </w:r>
      <w:r>
        <w:t xml:space="preserve">/administratrice </w:t>
      </w:r>
      <w:proofErr w:type="gramStart"/>
      <w:r>
        <w:t>a</w:t>
      </w:r>
      <w:proofErr w:type="gramEnd"/>
      <w:r>
        <w:t xml:space="preserve"> un rôle central dans la réalisation des actions à travers : la programmation, la planification, les partenariats et les procédures de passation de marchés ou de conventions. En termes de programmation, il/elle participe à la préparation du projet du budget et suit les circuits de son approbation. Pour la planification il/elle :</w:t>
      </w:r>
    </w:p>
    <w:p w14:paraId="42A4CB1F" w14:textId="2014571D" w:rsidR="00810D4A" w:rsidRDefault="00810D4A" w:rsidP="00810D4A">
      <w:pPr>
        <w:pStyle w:val="Puce1"/>
      </w:pPr>
      <w:r>
        <w:t>Participe à l’élaboration des plans régionaux,</w:t>
      </w:r>
    </w:p>
    <w:p w14:paraId="47112F6A" w14:textId="156DAD70" w:rsidR="00810D4A" w:rsidRDefault="00810D4A" w:rsidP="00810D4A">
      <w:pPr>
        <w:pStyle w:val="Puce1"/>
      </w:pPr>
      <w:r>
        <w:t>Élabore le PTBA et le PPMAP.</w:t>
      </w:r>
    </w:p>
    <w:p w14:paraId="7954D676" w14:textId="34577A4F" w:rsidR="00810D4A" w:rsidRDefault="00810D4A" w:rsidP="00810D4A">
      <w:pPr>
        <w:pStyle w:val="Puce1"/>
      </w:pPr>
      <w:r>
        <w:t>Assure le suivi des procédures de validation par le CRCT et de l’ANO de l’AFD</w:t>
      </w:r>
    </w:p>
    <w:p w14:paraId="46B46EB8" w14:textId="77777777" w:rsidR="00810D4A" w:rsidRDefault="00810D4A" w:rsidP="00810D4A">
      <w:pPr>
        <w:pStyle w:val="Puce1"/>
        <w:numPr>
          <w:ilvl w:val="0"/>
          <w:numId w:val="0"/>
        </w:numPr>
        <w:ind w:left="1701"/>
      </w:pPr>
      <w:r>
        <w:t>Pour les achats, les partenariats, et les dépenses, il ou elle :</w:t>
      </w:r>
    </w:p>
    <w:p w14:paraId="13085A72" w14:textId="50DD7B19" w:rsidR="00810D4A" w:rsidRDefault="00810D4A" w:rsidP="00810D4A">
      <w:pPr>
        <w:pStyle w:val="Puce1"/>
      </w:pPr>
      <w:r>
        <w:t>Élabore les documents des appels d’offres, des conventions de partenariats, et des marchés selon les procédures du programme,</w:t>
      </w:r>
    </w:p>
    <w:p w14:paraId="42827379" w14:textId="2DD7F645" w:rsidR="00810D4A" w:rsidRDefault="00810D4A" w:rsidP="00810D4A">
      <w:pPr>
        <w:pStyle w:val="Puce1"/>
      </w:pPr>
      <w:r>
        <w:t>Suit l’exécution du budget</w:t>
      </w:r>
    </w:p>
    <w:p w14:paraId="2194BB4E" w14:textId="5A5509B2" w:rsidR="00810D4A" w:rsidRDefault="00810D4A" w:rsidP="00810D4A">
      <w:pPr>
        <w:pStyle w:val="Puce1"/>
      </w:pPr>
      <w:r>
        <w:t>Élabore les rapports physiques et financiers des réalisations</w:t>
      </w:r>
    </w:p>
    <w:p w14:paraId="21767587" w14:textId="793B221F" w:rsidR="0019014A" w:rsidRDefault="00810D4A" w:rsidP="00810D4A">
      <w:pPr>
        <w:pStyle w:val="Puce1"/>
      </w:pPr>
      <w:r>
        <w:t>Participe à la préparation des dossiers de demande de refinancement.</w:t>
      </w:r>
    </w:p>
    <w:p w14:paraId="6C98EED4" w14:textId="420F26B0" w:rsidR="00810D4A" w:rsidRDefault="00810D4A" w:rsidP="00810D4A">
      <w:pPr>
        <w:pStyle w:val="Puce1"/>
        <w:numPr>
          <w:ilvl w:val="0"/>
          <w:numId w:val="0"/>
        </w:numPr>
        <w:ind w:left="2061"/>
      </w:pPr>
    </w:p>
    <w:p w14:paraId="5A4C0886" w14:textId="77777777" w:rsidR="00810D4A" w:rsidRDefault="00810D4A" w:rsidP="00810D4A">
      <w:pPr>
        <w:pStyle w:val="Puce1"/>
        <w:numPr>
          <w:ilvl w:val="0"/>
          <w:numId w:val="0"/>
        </w:numPr>
        <w:ind w:left="2061"/>
      </w:pP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180F983A" w14:textId="77777777" w:rsidR="00810D4A" w:rsidRPr="00810D4A" w:rsidRDefault="00810D4A" w:rsidP="00810D4A">
      <w:pPr>
        <w:pStyle w:val="Puce1"/>
      </w:pPr>
      <w:r w:rsidRPr="00810D4A">
        <w:t>Diplôme d’enseignement supérieur correspondant à 3 ans au moins, d’études universitaires dans le domaine de la gestion publique ou équivalent,</w:t>
      </w:r>
    </w:p>
    <w:p w14:paraId="294FB978" w14:textId="40E9B7B6" w:rsidR="00810D4A" w:rsidRPr="00810D4A" w:rsidRDefault="00810D4A" w:rsidP="00810D4A">
      <w:pPr>
        <w:pStyle w:val="Puce1"/>
      </w:pPr>
      <w:r w:rsidRPr="00810D4A">
        <w:t>Profil de spécialiste d’administration, avec au moins 6 ans d’expérience,</w:t>
      </w:r>
    </w:p>
    <w:p w14:paraId="728B069C" w14:textId="791D24A1" w:rsidR="00810D4A" w:rsidRPr="00810D4A" w:rsidRDefault="00810D4A" w:rsidP="00810D4A">
      <w:pPr>
        <w:pStyle w:val="Puce1"/>
      </w:pPr>
      <w:r w:rsidRPr="00810D4A">
        <w:t>Maîtrise des procédures des finances publiques</w:t>
      </w:r>
    </w:p>
    <w:p w14:paraId="5A897C97" w14:textId="73578AC5" w:rsidR="00810D4A" w:rsidRPr="00810D4A" w:rsidRDefault="00810D4A" w:rsidP="00810D4A">
      <w:pPr>
        <w:pStyle w:val="Puce1"/>
      </w:pPr>
      <w:r w:rsidRPr="00810D4A">
        <w:t>Maîtrise des procédures de bailleurs de fonds internationaux</w:t>
      </w:r>
    </w:p>
    <w:p w14:paraId="677D98AD" w14:textId="6E4315F8" w:rsidR="00810D4A" w:rsidRPr="00810D4A" w:rsidRDefault="00810D4A" w:rsidP="00810D4A">
      <w:pPr>
        <w:pStyle w:val="Puce1"/>
      </w:pPr>
      <w:r w:rsidRPr="00810D4A">
        <w:t>Maîtrise des systèmes d’information comptable et générale, de SSE,</w:t>
      </w:r>
    </w:p>
    <w:p w14:paraId="58570D4C" w14:textId="2FD7410F" w:rsidR="00810D4A" w:rsidRPr="00810D4A" w:rsidRDefault="00810D4A" w:rsidP="00810D4A">
      <w:pPr>
        <w:pStyle w:val="Puce1"/>
      </w:pPr>
      <w:r w:rsidRPr="00810D4A">
        <w:t>Esprit de rigueur, capacités d’analyse et d’élaboration de documents de synthèse,</w:t>
      </w:r>
    </w:p>
    <w:p w14:paraId="1EA5FE65" w14:textId="24CDC323" w:rsidR="00810D4A" w:rsidRPr="00810D4A" w:rsidRDefault="00810D4A" w:rsidP="00810D4A">
      <w:pPr>
        <w:pStyle w:val="Puce1"/>
      </w:pPr>
      <w:r w:rsidRPr="00810D4A">
        <w:t>Grandes aptitudes rédactionnelles</w:t>
      </w:r>
    </w:p>
    <w:p w14:paraId="611D1DBD" w14:textId="6A3D3E1A" w:rsidR="00810D4A" w:rsidRPr="00810D4A" w:rsidRDefault="00810D4A" w:rsidP="00810D4A">
      <w:pPr>
        <w:pStyle w:val="Puce1"/>
      </w:pPr>
      <w:r w:rsidRPr="00810D4A">
        <w:t>Très bonnes aptitudes de travail en équipe,</w:t>
      </w:r>
    </w:p>
    <w:p w14:paraId="2DE4AA13" w14:textId="540E9D64" w:rsidR="00F46B24" w:rsidRDefault="00810D4A" w:rsidP="00810D4A">
      <w:pPr>
        <w:pStyle w:val="Puce1"/>
      </w:pPr>
      <w:r w:rsidRPr="00810D4A">
        <w:t>Excellente maîtrise du français</w:t>
      </w:r>
    </w:p>
    <w:p w14:paraId="7A73F4B2" w14:textId="77777777" w:rsidR="00810D4A" w:rsidRDefault="00810D4A" w:rsidP="00810D4A">
      <w:pPr>
        <w:spacing w:after="0" w:line="240" w:lineRule="auto"/>
      </w:pPr>
    </w:p>
    <w:p w14:paraId="73531F3C" w14:textId="7FD9F9BC" w:rsidR="00F46B24" w:rsidRPr="00B51606" w:rsidRDefault="00F46B24" w:rsidP="00AC18DC">
      <w:pPr>
        <w:rPr>
          <w:u w:val="single"/>
        </w:rPr>
      </w:pPr>
      <w:r w:rsidRPr="00B51606">
        <w:rPr>
          <w:u w:val="single"/>
        </w:rPr>
        <w:t>Expérience générale (a minima) :</w:t>
      </w:r>
    </w:p>
    <w:p w14:paraId="5F49B4C2" w14:textId="01BF7B2C" w:rsidR="00FD34B5" w:rsidRPr="00FD34B5" w:rsidRDefault="00FD34B5" w:rsidP="00FD34B5">
      <w:pPr>
        <w:pStyle w:val="Puce1"/>
      </w:pPr>
      <w:r w:rsidRPr="00FD34B5">
        <w:t>Trois (03) références dans la gestion des budgets et crédits</w:t>
      </w:r>
    </w:p>
    <w:p w14:paraId="29A8679F" w14:textId="4E022E37" w:rsidR="00FD34B5" w:rsidRPr="00FD34B5" w:rsidRDefault="00FD34B5" w:rsidP="00FD34B5">
      <w:pPr>
        <w:pStyle w:val="Puce1"/>
      </w:pPr>
      <w:r w:rsidRPr="00FD34B5">
        <w:t>Trois (03) références dans la gestion des procédures d’appels d’offres, et d’appels à propositions</w:t>
      </w:r>
    </w:p>
    <w:p w14:paraId="59A72C65" w14:textId="77777777" w:rsidR="00FD34B5" w:rsidRDefault="00FD34B5" w:rsidP="0086278A">
      <w:pPr>
        <w:pStyle w:val="Puce1"/>
      </w:pPr>
      <w:r w:rsidRPr="00FD34B5">
        <w:t>Trois (03) références dans la gestion des marchés publics, des conventions de partenariat</w:t>
      </w:r>
    </w:p>
    <w:p w14:paraId="73BEF56B" w14:textId="41E3EEE3" w:rsidR="00F46B24" w:rsidRDefault="00FD34B5" w:rsidP="0086278A">
      <w:pPr>
        <w:pStyle w:val="Puce1"/>
      </w:pPr>
      <w:r w:rsidRPr="00FD34B5">
        <w:t>Expérience dans la rédaction des rapports physiques et financiers et le suivi comptable et financier des projets</w:t>
      </w:r>
    </w:p>
    <w:p w14:paraId="37642B33" w14:textId="77777777" w:rsidR="00FD34B5" w:rsidRDefault="00FD34B5" w:rsidP="00FD34B5">
      <w:pPr>
        <w:pStyle w:val="Puce1"/>
        <w:numPr>
          <w:ilvl w:val="0"/>
          <w:numId w:val="0"/>
        </w:numPr>
        <w:ind w:left="2061"/>
      </w:pPr>
    </w:p>
    <w:p w14:paraId="0A0DDC8E" w14:textId="684EA8D7" w:rsidR="00F46B24" w:rsidRPr="00B51606" w:rsidRDefault="00F46B24" w:rsidP="00AC18DC">
      <w:pPr>
        <w:rPr>
          <w:u w:val="single"/>
        </w:rPr>
      </w:pPr>
      <w:r w:rsidRPr="00B51606">
        <w:rPr>
          <w:u w:val="single"/>
        </w:rPr>
        <w:t>Expérience spécifique (a minima) :</w:t>
      </w:r>
    </w:p>
    <w:p w14:paraId="6A5342E4" w14:textId="77777777" w:rsidR="00FD34B5" w:rsidRPr="00FD34B5" w:rsidRDefault="00FD34B5" w:rsidP="00FD34B5">
      <w:pPr>
        <w:pStyle w:val="Puce1"/>
      </w:pPr>
      <w:r w:rsidRPr="00FD34B5">
        <w:t>Deux (02) références dans la gestion de conventions avec les associations et les coopératives</w:t>
      </w:r>
    </w:p>
    <w:p w14:paraId="173A062A" w14:textId="66F66785" w:rsidR="00FD34B5" w:rsidRPr="00FD34B5" w:rsidRDefault="00FD34B5" w:rsidP="00FD34B5">
      <w:pPr>
        <w:pStyle w:val="Puce1"/>
      </w:pPr>
      <w:r w:rsidRPr="00FD34B5">
        <w:t>Une (01) référence dans la gestion administrative et comptable de l’appui aux organisations</w:t>
      </w:r>
    </w:p>
    <w:p w14:paraId="280B2ADD" w14:textId="6E559564" w:rsidR="00FD34B5" w:rsidRPr="00FD34B5" w:rsidRDefault="00FD34B5" w:rsidP="00FD34B5">
      <w:pPr>
        <w:pStyle w:val="Puce1"/>
      </w:pPr>
      <w:r w:rsidRPr="00FD34B5">
        <w:t>Des expériences dans les procédures de gestion administrative de projets financés par l’AFD</w:t>
      </w:r>
    </w:p>
    <w:p w14:paraId="4022D665" w14:textId="13EFDE4C" w:rsidR="00810D4A" w:rsidRDefault="00FD34B5" w:rsidP="00FD34B5">
      <w:pPr>
        <w:pStyle w:val="Puce1"/>
      </w:pPr>
      <w:r w:rsidRPr="00FD34B5">
        <w:t>Et dans la formation pratique en matière de comptabilité publique, et gestion administrative publique seraient des atouts,</w:t>
      </w:r>
    </w:p>
    <w:p w14:paraId="35D82634" w14:textId="77777777" w:rsidR="00FD34B5" w:rsidRDefault="00FD34B5" w:rsidP="00FD34B5">
      <w:pPr>
        <w:autoSpaceDE w:val="0"/>
        <w:autoSpaceDN w:val="0"/>
        <w:adjustRightInd w:val="0"/>
        <w:spacing w:after="0" w:line="240" w:lineRule="auto"/>
        <w:rPr>
          <w:b/>
          <w:bCs/>
        </w:rPr>
      </w:pPr>
    </w:p>
    <w:p w14:paraId="1450DC99" w14:textId="25B350D0" w:rsidR="004F3166" w:rsidRPr="00AA1692" w:rsidRDefault="00AA1692" w:rsidP="00AC18DC">
      <w:pPr>
        <w:autoSpaceDE w:val="0"/>
        <w:autoSpaceDN w:val="0"/>
        <w:adjustRightInd w:val="0"/>
        <w:spacing w:after="0" w:line="240" w:lineRule="auto"/>
        <w:rPr>
          <w:b/>
          <w:bCs/>
        </w:rPr>
      </w:pPr>
      <w:r w:rsidRPr="00AA1692">
        <w:rPr>
          <w:b/>
          <w:bCs/>
        </w:rPr>
        <w:t>Dossiers à Fournir</w:t>
      </w:r>
    </w:p>
    <w:p w14:paraId="1DB20A4A" w14:textId="77777777" w:rsidR="00396B05" w:rsidRPr="004F3166" w:rsidRDefault="00396B05" w:rsidP="00396B05">
      <w:pPr>
        <w:autoSpaceDE w:val="0"/>
        <w:autoSpaceDN w:val="0"/>
        <w:adjustRightInd w:val="0"/>
        <w:spacing w:after="0" w:line="240" w:lineRule="auto"/>
      </w:pPr>
      <w:r>
        <w:t xml:space="preserve">Envoyer un </w:t>
      </w:r>
      <w:r w:rsidRPr="00F67C8D">
        <w:rPr>
          <w:b/>
          <w:bCs/>
        </w:rPr>
        <w:t xml:space="preserve">cv au format </w:t>
      </w:r>
      <w:proofErr w:type="spellStart"/>
      <w:r w:rsidRPr="00F67C8D">
        <w:rPr>
          <w:b/>
          <w:bCs/>
        </w:rPr>
        <w:t>word</w:t>
      </w:r>
      <w:proofErr w:type="spellEnd"/>
      <w:r>
        <w:t xml:space="preserve">, au plus tard le </w:t>
      </w:r>
      <w:r w:rsidRPr="00F67C8D">
        <w:rPr>
          <w:b/>
          <w:bCs/>
        </w:rPr>
        <w:t>10 avril 2022</w:t>
      </w:r>
      <w:r>
        <w:t xml:space="preserve">, à l’adresse suivante : </w:t>
      </w:r>
      <w:hyperlink r:id="rId7" w:history="1">
        <w:r w:rsidRPr="00CD166E">
          <w:rPr>
            <w:rStyle w:val="Lienhypertexte"/>
          </w:rPr>
          <w:t>attreea12357@gmail.com</w:t>
        </w:r>
      </w:hyperlink>
      <w:r>
        <w:rPr>
          <w:rStyle w:val="Lienhypertexte"/>
        </w:rPr>
        <w:t xml:space="preserve">, </w:t>
      </w:r>
      <w:r w:rsidRPr="00F67C8D">
        <w:t xml:space="preserve">en précisant dans l’objet </w:t>
      </w:r>
      <w:r w:rsidRPr="00F67C8D">
        <w:rPr>
          <w:b/>
          <w:bCs/>
        </w:rPr>
        <w:t>la référence de l’annonce et le poste</w:t>
      </w:r>
      <w:r w:rsidRPr="00F67C8D">
        <w:t>.</w:t>
      </w:r>
      <w:r>
        <w:t xml:space="preserve"> </w:t>
      </w:r>
    </w:p>
    <w:p w14:paraId="52417C3E" w14:textId="77777777" w:rsidR="00396B05" w:rsidRPr="004F3166" w:rsidRDefault="00396B05" w:rsidP="00396B05">
      <w:pPr>
        <w:autoSpaceDE w:val="0"/>
        <w:autoSpaceDN w:val="0"/>
        <w:adjustRightInd w:val="0"/>
        <w:spacing w:after="0" w:line="240" w:lineRule="auto"/>
      </w:pPr>
    </w:p>
    <w:p w14:paraId="7D2BA1A9" w14:textId="7E5F00E3" w:rsidR="004F3166" w:rsidRPr="004F3166" w:rsidRDefault="004F3166" w:rsidP="00396B05">
      <w:pPr>
        <w:autoSpaceDE w:val="0"/>
        <w:autoSpaceDN w:val="0"/>
        <w:adjustRightInd w:val="0"/>
        <w:spacing w:after="0" w:line="240" w:lineRule="auto"/>
      </w:pP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1265" w14:textId="5C059E10" w:rsidR="00396B05" w:rsidRDefault="00396B05" w:rsidP="00396B05">
    <w:pPr>
      <w:pStyle w:val="Pieddepage"/>
      <w:jc w:val="both"/>
    </w:pPr>
    <w:r>
      <w:tab/>
    </w:r>
    <w:r>
      <w:t>Référence de l’annonce : NKE</w:t>
    </w:r>
    <w:r>
      <w:t>1</w:t>
    </w:r>
    <w:r>
      <w:t xml:space="preserve"> FM / AT TREEA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67A900D0"/>
    <w:multiLevelType w:val="hybridMultilevel"/>
    <w:tmpl w:val="CE46134C"/>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9014A"/>
    <w:rsid w:val="00396B05"/>
    <w:rsid w:val="004C4E6A"/>
    <w:rsid w:val="004F3166"/>
    <w:rsid w:val="005A0D7B"/>
    <w:rsid w:val="00670FBA"/>
    <w:rsid w:val="006958F5"/>
    <w:rsid w:val="006C7508"/>
    <w:rsid w:val="00765338"/>
    <w:rsid w:val="00810D4A"/>
    <w:rsid w:val="00821BBE"/>
    <w:rsid w:val="008C142F"/>
    <w:rsid w:val="009714FB"/>
    <w:rsid w:val="00AA1692"/>
    <w:rsid w:val="00AC18DC"/>
    <w:rsid w:val="00B51606"/>
    <w:rsid w:val="00BD0E78"/>
    <w:rsid w:val="00C17733"/>
    <w:rsid w:val="00D52F5F"/>
    <w:rsid w:val="00E80F5D"/>
    <w:rsid w:val="00EB7295"/>
    <w:rsid w:val="00F46B24"/>
    <w:rsid w:val="00F95143"/>
    <w:rsid w:val="00FD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5</cp:revision>
  <dcterms:created xsi:type="dcterms:W3CDTF">2022-03-15T17:00:00Z</dcterms:created>
  <dcterms:modified xsi:type="dcterms:W3CDTF">2022-03-16T09:50:00Z</dcterms:modified>
</cp:coreProperties>
</file>