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BD" w:rsidRDefault="005F46BD" w:rsidP="005F46BD">
      <w:pPr>
        <w:pStyle w:val="NormalWeb"/>
        <w:spacing w:before="0" w:beforeAutospacing="0" w:after="0" w:afterAutospacing="0"/>
        <w:jc w:val="center"/>
        <w:rPr>
          <w:rFonts w:asciiTheme="minorBidi" w:hAnsiTheme="minorBidi" w:cstheme="minorBidi"/>
          <w:b/>
          <w:color w:val="FF7164"/>
          <w:sz w:val="28"/>
          <w:szCs w:val="28"/>
        </w:rPr>
      </w:pPr>
      <w:r>
        <w:rPr>
          <w:rFonts w:asciiTheme="minorBidi" w:hAnsiTheme="minorBidi" w:cstheme="minorBidi"/>
          <w:b/>
          <w:color w:val="FF7164"/>
          <w:sz w:val="28"/>
          <w:szCs w:val="28"/>
        </w:rPr>
        <w:t>Appel à participation</w:t>
      </w:r>
    </w:p>
    <w:p w:rsidR="005F46BD" w:rsidRPr="00E25B45" w:rsidRDefault="005F46BD" w:rsidP="005F46BD">
      <w:pPr>
        <w:pStyle w:val="NormalWeb"/>
        <w:spacing w:before="0" w:beforeAutospacing="0" w:after="0" w:afterAutospacing="0"/>
        <w:jc w:val="center"/>
        <w:rPr>
          <w:rFonts w:asciiTheme="minorBidi" w:hAnsiTheme="minorBidi" w:cstheme="minorBidi"/>
          <w:b/>
          <w:color w:val="FF7164"/>
          <w:sz w:val="28"/>
          <w:szCs w:val="28"/>
        </w:rPr>
      </w:pPr>
      <w:r w:rsidRPr="00E25B45">
        <w:rPr>
          <w:rFonts w:asciiTheme="minorBidi" w:hAnsiTheme="minorBidi" w:cstheme="minorBidi"/>
          <w:b/>
          <w:color w:val="FF7164"/>
          <w:sz w:val="28"/>
          <w:szCs w:val="28"/>
        </w:rPr>
        <w:t xml:space="preserve">Ateliers de formation sur : </w:t>
      </w:r>
      <w:r>
        <w:rPr>
          <w:rFonts w:asciiTheme="minorBidi" w:hAnsiTheme="minorBidi" w:cstheme="minorBidi"/>
          <w:b/>
          <w:color w:val="FF7164"/>
          <w:sz w:val="28"/>
          <w:szCs w:val="28"/>
        </w:rPr>
        <w:t>les techniques de suivi et de plaidoyer et normes internationales relatives aux</w:t>
      </w:r>
      <w:r w:rsidR="00B918C8">
        <w:rPr>
          <w:rFonts w:asciiTheme="minorBidi" w:hAnsiTheme="minorBidi" w:cstheme="minorBidi"/>
          <w:b/>
          <w:color w:val="FF7164"/>
          <w:sz w:val="28"/>
          <w:szCs w:val="28"/>
        </w:rPr>
        <w:t xml:space="preserve"> libertés fondamentales et aux</w:t>
      </w:r>
      <w:r>
        <w:rPr>
          <w:rFonts w:asciiTheme="minorBidi" w:hAnsiTheme="minorBidi" w:cstheme="minorBidi"/>
          <w:b/>
          <w:color w:val="FF7164"/>
          <w:sz w:val="28"/>
          <w:szCs w:val="28"/>
        </w:rPr>
        <w:t xml:space="preserve"> droits des femmes</w:t>
      </w:r>
    </w:p>
    <w:p w:rsidR="005F46BD" w:rsidRDefault="005F46BD" w:rsidP="005F46BD">
      <w:pPr>
        <w:tabs>
          <w:tab w:val="left" w:pos="851"/>
        </w:tabs>
        <w:jc w:val="both"/>
        <w:rPr>
          <w:rFonts w:ascii="Times New Roman" w:hAnsi="Times New Roman" w:cs="Times New Roman"/>
          <w:color w:val="000000" w:themeColor="text1"/>
          <w:shd w:val="clear" w:color="auto" w:fill="FFFFFF"/>
        </w:rPr>
      </w:pPr>
    </w:p>
    <w:p w:rsidR="005F46BD" w:rsidRDefault="005F46BD" w:rsidP="005F46BD">
      <w:pPr>
        <w:tabs>
          <w:tab w:val="left" w:pos="851"/>
        </w:tabs>
        <w:jc w:val="both"/>
        <w:rPr>
          <w:rFonts w:ascii="Times New Roman" w:hAnsi="Times New Roman" w:cs="Times New Roman"/>
          <w:color w:val="000000" w:themeColor="text1"/>
          <w:shd w:val="clear" w:color="auto" w:fill="FFFFFF"/>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234"/>
        <w:gridCol w:w="5748"/>
      </w:tblGrid>
      <w:tr w:rsidR="005F46BD" w:rsidRPr="005F0BC2" w:rsidTr="00B176B4">
        <w:tc>
          <w:tcPr>
            <w:tcW w:w="3234" w:type="dxa"/>
          </w:tcPr>
          <w:p w:rsidR="005F46BD" w:rsidRPr="005F0BC2" w:rsidRDefault="005F46BD" w:rsidP="00B176B4">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 xml:space="preserve">Dates prévues d’organisation </w:t>
            </w:r>
          </w:p>
          <w:p w:rsidR="005F46BD" w:rsidRPr="005F0BC2" w:rsidRDefault="005F46BD" w:rsidP="00B176B4">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Lieu</w:t>
            </w:r>
          </w:p>
        </w:tc>
        <w:tc>
          <w:tcPr>
            <w:tcW w:w="5748" w:type="dxa"/>
          </w:tcPr>
          <w:p w:rsidR="005F46BD" w:rsidRPr="005F0BC2" w:rsidRDefault="005F46BD" w:rsidP="008E3287">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 xml:space="preserve">Sur 2 jours : Samedi </w:t>
            </w:r>
            <w:r w:rsidR="008E3287">
              <w:rPr>
                <w:rFonts w:cstheme="minorHAnsi"/>
                <w:color w:val="000000" w:themeColor="text1"/>
                <w:sz w:val="24"/>
                <w:szCs w:val="24"/>
                <w:shd w:val="clear" w:color="auto" w:fill="FFFFFF"/>
              </w:rPr>
              <w:t>19</w:t>
            </w:r>
            <w:r w:rsidRPr="005F0BC2">
              <w:rPr>
                <w:rFonts w:cstheme="minorHAnsi"/>
                <w:color w:val="000000" w:themeColor="text1"/>
                <w:sz w:val="24"/>
                <w:szCs w:val="24"/>
                <w:shd w:val="clear" w:color="auto" w:fill="FFFFFF"/>
              </w:rPr>
              <w:t xml:space="preserve"> et Dimanche </w:t>
            </w:r>
            <w:r w:rsidR="008E3287">
              <w:rPr>
                <w:rFonts w:cstheme="minorHAnsi"/>
                <w:color w:val="000000" w:themeColor="text1"/>
                <w:sz w:val="24"/>
                <w:szCs w:val="24"/>
                <w:shd w:val="clear" w:color="auto" w:fill="FFFFFF"/>
              </w:rPr>
              <w:t xml:space="preserve">20 </w:t>
            </w:r>
            <w:r>
              <w:rPr>
                <w:rFonts w:cstheme="minorHAnsi"/>
                <w:color w:val="000000" w:themeColor="text1"/>
                <w:sz w:val="24"/>
                <w:szCs w:val="24"/>
                <w:shd w:val="clear" w:color="auto" w:fill="FFFFFF"/>
              </w:rPr>
              <w:t>Février 2022</w:t>
            </w:r>
          </w:p>
          <w:p w:rsidR="005F46BD" w:rsidRPr="005F0BC2" w:rsidRDefault="005F46BD" w:rsidP="008E3287">
            <w:p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A </w:t>
            </w:r>
            <w:r w:rsidR="008E3287">
              <w:rPr>
                <w:rFonts w:cstheme="minorHAnsi"/>
                <w:color w:val="000000" w:themeColor="text1"/>
                <w:sz w:val="24"/>
                <w:szCs w:val="24"/>
                <w:shd w:val="clear" w:color="auto" w:fill="FFFFFF"/>
              </w:rPr>
              <w:t>Agadir</w:t>
            </w:r>
          </w:p>
        </w:tc>
      </w:tr>
      <w:tr w:rsidR="005F46BD" w:rsidRPr="005F0BC2" w:rsidTr="00B176B4">
        <w:tc>
          <w:tcPr>
            <w:tcW w:w="3234" w:type="dxa"/>
          </w:tcPr>
          <w:p w:rsidR="005F46BD" w:rsidRPr="005F0BC2" w:rsidRDefault="005F46BD" w:rsidP="00B176B4">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Nombre de participants</w:t>
            </w:r>
          </w:p>
        </w:tc>
        <w:tc>
          <w:tcPr>
            <w:tcW w:w="5748" w:type="dxa"/>
          </w:tcPr>
          <w:p w:rsidR="005F46BD" w:rsidRDefault="005F46BD" w:rsidP="005F46BD">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 xml:space="preserve">20 participants </w:t>
            </w:r>
            <w:r>
              <w:rPr>
                <w:rFonts w:cstheme="minorHAnsi"/>
                <w:color w:val="000000" w:themeColor="text1"/>
                <w:sz w:val="24"/>
                <w:szCs w:val="24"/>
                <w:shd w:val="clear" w:color="auto" w:fill="FFFFFF"/>
              </w:rPr>
              <w:t xml:space="preserve">issus </w:t>
            </w:r>
            <w:r w:rsidRPr="00CA4227">
              <w:rPr>
                <w:rFonts w:cstheme="minorHAnsi"/>
                <w:color w:val="000000" w:themeColor="text1"/>
                <w:sz w:val="24"/>
                <w:szCs w:val="24"/>
                <w:shd w:val="clear" w:color="auto" w:fill="FFFFFF"/>
              </w:rPr>
              <w:t>des régions</w:t>
            </w:r>
            <w:r>
              <w:rPr>
                <w:rFonts w:cstheme="minorHAnsi"/>
                <w:color w:val="000000" w:themeColor="text1"/>
                <w:sz w:val="24"/>
                <w:szCs w:val="24"/>
                <w:shd w:val="clear" w:color="auto" w:fill="FFFFFF"/>
              </w:rPr>
              <w:t xml:space="preserve"> suivantes</w:t>
            </w:r>
            <w:r w:rsidR="00CC04C2">
              <w:rPr>
                <w:rFonts w:cstheme="minorHAnsi"/>
                <w:color w:val="000000" w:themeColor="text1"/>
                <w:sz w:val="24"/>
                <w:szCs w:val="24"/>
                <w:shd w:val="clear" w:color="auto" w:fill="FFFFFF"/>
              </w:rPr>
              <w:t> :</w:t>
            </w:r>
          </w:p>
          <w:p w:rsidR="00173FF0" w:rsidRDefault="00173FF0" w:rsidP="00173FF0">
            <w:pPr>
              <w:pStyle w:val="Paragraphedeliste"/>
              <w:numPr>
                <w:ilvl w:val="0"/>
                <w:numId w:val="3"/>
              </w:num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Rabat-Salé-</w:t>
            </w:r>
            <w:proofErr w:type="spellStart"/>
            <w:r>
              <w:rPr>
                <w:rFonts w:cstheme="minorHAnsi"/>
                <w:color w:val="000000" w:themeColor="text1"/>
                <w:sz w:val="24"/>
                <w:szCs w:val="24"/>
                <w:shd w:val="clear" w:color="auto" w:fill="FFFFFF"/>
              </w:rPr>
              <w:t>Kénitra</w:t>
            </w:r>
            <w:proofErr w:type="spellEnd"/>
          </w:p>
          <w:p w:rsidR="00173FF0" w:rsidRPr="00173FF0" w:rsidRDefault="00173FF0" w:rsidP="00173FF0">
            <w:pPr>
              <w:pStyle w:val="Paragraphedeliste"/>
              <w:numPr>
                <w:ilvl w:val="0"/>
                <w:numId w:val="3"/>
              </w:num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Casablanca-Settat</w:t>
            </w:r>
            <w:bookmarkStart w:id="0" w:name="_GoBack"/>
            <w:bookmarkEnd w:id="0"/>
          </w:p>
          <w:p w:rsidR="00CC04C2" w:rsidRDefault="008E3287" w:rsidP="008E3287">
            <w:pPr>
              <w:pStyle w:val="Paragraphedeliste"/>
              <w:numPr>
                <w:ilvl w:val="0"/>
                <w:numId w:val="3"/>
              </w:num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Marrakech-Safi</w:t>
            </w:r>
          </w:p>
          <w:p w:rsidR="00CC04C2" w:rsidRDefault="008E3287" w:rsidP="00CC04C2">
            <w:pPr>
              <w:pStyle w:val="Paragraphedeliste"/>
              <w:numPr>
                <w:ilvl w:val="0"/>
                <w:numId w:val="3"/>
              </w:numPr>
              <w:tabs>
                <w:tab w:val="left" w:pos="851"/>
              </w:tabs>
              <w:jc w:val="both"/>
              <w:rPr>
                <w:rFonts w:cstheme="minorHAnsi"/>
                <w:color w:val="000000" w:themeColor="text1"/>
                <w:sz w:val="24"/>
                <w:szCs w:val="24"/>
                <w:shd w:val="clear" w:color="auto" w:fill="FFFFFF"/>
              </w:rPr>
            </w:pPr>
            <w:proofErr w:type="spellStart"/>
            <w:r>
              <w:rPr>
                <w:rFonts w:cstheme="minorHAnsi"/>
                <w:color w:val="000000" w:themeColor="text1"/>
                <w:sz w:val="24"/>
                <w:szCs w:val="24"/>
                <w:shd w:val="clear" w:color="auto" w:fill="FFFFFF"/>
              </w:rPr>
              <w:t>Drâa</w:t>
            </w:r>
            <w:proofErr w:type="spellEnd"/>
            <w:r>
              <w:rPr>
                <w:rFonts w:cstheme="minorHAnsi"/>
                <w:color w:val="000000" w:themeColor="text1"/>
                <w:sz w:val="24"/>
                <w:szCs w:val="24"/>
                <w:shd w:val="clear" w:color="auto" w:fill="FFFFFF"/>
              </w:rPr>
              <w:t>-Tafilalet</w:t>
            </w:r>
          </w:p>
          <w:p w:rsidR="00CC04C2" w:rsidRDefault="008E3287" w:rsidP="00CC04C2">
            <w:pPr>
              <w:pStyle w:val="Paragraphedeliste"/>
              <w:numPr>
                <w:ilvl w:val="0"/>
                <w:numId w:val="3"/>
              </w:num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Souss-Massa</w:t>
            </w:r>
          </w:p>
          <w:p w:rsidR="00CC04C2" w:rsidRDefault="008E3287" w:rsidP="00CC04C2">
            <w:pPr>
              <w:pStyle w:val="Paragraphedeliste"/>
              <w:numPr>
                <w:ilvl w:val="0"/>
                <w:numId w:val="3"/>
              </w:numPr>
              <w:tabs>
                <w:tab w:val="left" w:pos="851"/>
              </w:tabs>
              <w:jc w:val="both"/>
              <w:rPr>
                <w:rFonts w:cstheme="minorHAnsi"/>
                <w:color w:val="000000" w:themeColor="text1"/>
                <w:sz w:val="24"/>
                <w:szCs w:val="24"/>
                <w:shd w:val="clear" w:color="auto" w:fill="FFFFFF"/>
              </w:rPr>
            </w:pPr>
            <w:proofErr w:type="spellStart"/>
            <w:r>
              <w:rPr>
                <w:rFonts w:cstheme="minorHAnsi"/>
                <w:color w:val="000000" w:themeColor="text1"/>
                <w:sz w:val="24"/>
                <w:szCs w:val="24"/>
                <w:shd w:val="clear" w:color="auto" w:fill="FFFFFF"/>
              </w:rPr>
              <w:t>Guelmim</w:t>
            </w:r>
            <w:proofErr w:type="spellEnd"/>
            <w:r>
              <w:rPr>
                <w:rFonts w:cstheme="minorHAnsi"/>
                <w:color w:val="000000" w:themeColor="text1"/>
                <w:sz w:val="24"/>
                <w:szCs w:val="24"/>
                <w:shd w:val="clear" w:color="auto" w:fill="FFFFFF"/>
              </w:rPr>
              <w:t>-Oued Noun</w:t>
            </w:r>
          </w:p>
          <w:p w:rsidR="00CC04C2" w:rsidRDefault="008E3287" w:rsidP="00CC04C2">
            <w:pPr>
              <w:pStyle w:val="Paragraphedeliste"/>
              <w:numPr>
                <w:ilvl w:val="0"/>
                <w:numId w:val="3"/>
              </w:numPr>
              <w:tabs>
                <w:tab w:val="left" w:pos="851"/>
              </w:tabs>
              <w:jc w:val="both"/>
              <w:rPr>
                <w:rFonts w:cstheme="minorHAnsi"/>
                <w:color w:val="000000" w:themeColor="text1"/>
                <w:sz w:val="24"/>
                <w:szCs w:val="24"/>
                <w:shd w:val="clear" w:color="auto" w:fill="FFFFFF"/>
              </w:rPr>
            </w:pPr>
            <w:proofErr w:type="spellStart"/>
            <w:r>
              <w:rPr>
                <w:rFonts w:cstheme="minorHAnsi"/>
                <w:color w:val="000000" w:themeColor="text1"/>
                <w:sz w:val="24"/>
                <w:szCs w:val="24"/>
                <w:shd w:val="clear" w:color="auto" w:fill="FFFFFF"/>
              </w:rPr>
              <w:t>Lâayoune-Sakia</w:t>
            </w:r>
            <w:proofErr w:type="spellEnd"/>
            <w:r>
              <w:rPr>
                <w:rFonts w:cstheme="minorHAnsi"/>
                <w:color w:val="000000" w:themeColor="text1"/>
                <w:sz w:val="24"/>
                <w:szCs w:val="24"/>
                <w:shd w:val="clear" w:color="auto" w:fill="FFFFFF"/>
              </w:rPr>
              <w:t xml:space="preserve"> El Hamra</w:t>
            </w:r>
          </w:p>
          <w:p w:rsidR="00CC04C2" w:rsidRPr="00CC04C2" w:rsidRDefault="008E3287" w:rsidP="00CC04C2">
            <w:pPr>
              <w:pStyle w:val="Paragraphedeliste"/>
              <w:numPr>
                <w:ilvl w:val="0"/>
                <w:numId w:val="3"/>
              </w:num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Dakhla-Oued </w:t>
            </w:r>
            <w:proofErr w:type="spellStart"/>
            <w:r>
              <w:rPr>
                <w:rFonts w:cstheme="minorHAnsi"/>
                <w:color w:val="000000" w:themeColor="text1"/>
                <w:sz w:val="24"/>
                <w:szCs w:val="24"/>
                <w:shd w:val="clear" w:color="auto" w:fill="FFFFFF"/>
              </w:rPr>
              <w:t>Eddahab</w:t>
            </w:r>
            <w:proofErr w:type="spellEnd"/>
          </w:p>
        </w:tc>
      </w:tr>
      <w:tr w:rsidR="00B918C8" w:rsidRPr="005F0BC2" w:rsidTr="00B176B4">
        <w:tc>
          <w:tcPr>
            <w:tcW w:w="3234" w:type="dxa"/>
          </w:tcPr>
          <w:p w:rsidR="00B918C8" w:rsidRPr="005F0BC2" w:rsidRDefault="00B918C8" w:rsidP="00B176B4">
            <w:p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 Cibles</w:t>
            </w:r>
          </w:p>
        </w:tc>
        <w:tc>
          <w:tcPr>
            <w:tcW w:w="5748" w:type="dxa"/>
          </w:tcPr>
          <w:p w:rsidR="00B918C8" w:rsidRPr="00B918C8" w:rsidRDefault="00B918C8" w:rsidP="00B918C8">
            <w:pPr>
              <w:pStyle w:val="Paragraphedeliste"/>
              <w:numPr>
                <w:ilvl w:val="0"/>
                <w:numId w:val="3"/>
              </w:numPr>
              <w:jc w:val="both"/>
              <w:rPr>
                <w:rFonts w:cstheme="minorHAnsi"/>
                <w:color w:val="000000" w:themeColor="text1"/>
                <w:sz w:val="24"/>
                <w:szCs w:val="24"/>
                <w:shd w:val="clear" w:color="auto" w:fill="FFFFFF"/>
              </w:rPr>
            </w:pPr>
            <w:r w:rsidRPr="00B918C8">
              <w:rPr>
                <w:rFonts w:cstheme="minorHAnsi"/>
                <w:color w:val="000000" w:themeColor="text1"/>
                <w:sz w:val="24"/>
                <w:szCs w:val="24"/>
                <w:shd w:val="clear" w:color="auto" w:fill="FFFFFF"/>
              </w:rPr>
              <w:t>Les associations féministes et les représentants des médias</w:t>
            </w:r>
          </w:p>
        </w:tc>
      </w:tr>
    </w:tbl>
    <w:p w:rsidR="005F46BD" w:rsidRDefault="005F46BD" w:rsidP="005F46BD">
      <w:pPr>
        <w:tabs>
          <w:tab w:val="left" w:pos="851"/>
        </w:tabs>
        <w:jc w:val="both"/>
        <w:rPr>
          <w:rFonts w:ascii="Times New Roman" w:hAnsi="Times New Roman" w:cs="Times New Roman"/>
          <w:color w:val="000000" w:themeColor="text1"/>
          <w:shd w:val="clear" w:color="auto" w:fill="FFFFFF"/>
        </w:rPr>
      </w:pPr>
    </w:p>
    <w:p w:rsidR="005F46BD" w:rsidRDefault="005F46BD" w:rsidP="005F46BD">
      <w:pPr>
        <w:pStyle w:val="Paragraphedeliste"/>
        <w:numPr>
          <w:ilvl w:val="0"/>
          <w:numId w:val="1"/>
        </w:numPr>
        <w:rPr>
          <w:rFonts w:asciiTheme="minorBidi" w:hAnsiTheme="minorBidi"/>
          <w:b/>
          <w:bCs/>
          <w:sz w:val="24"/>
          <w:szCs w:val="24"/>
        </w:rPr>
      </w:pPr>
      <w:r w:rsidRPr="004440D3">
        <w:rPr>
          <w:rFonts w:asciiTheme="minorBidi" w:hAnsiTheme="minorBidi"/>
          <w:b/>
          <w:bCs/>
          <w:sz w:val="24"/>
          <w:szCs w:val="24"/>
        </w:rPr>
        <w:t>Contexte</w:t>
      </w:r>
    </w:p>
    <w:p w:rsidR="005F46BD" w:rsidRPr="004440D3" w:rsidRDefault="005F46BD" w:rsidP="005F46BD">
      <w:pPr>
        <w:pStyle w:val="Paragraphedeliste"/>
        <w:ind w:left="1080"/>
        <w:rPr>
          <w:rFonts w:asciiTheme="minorBidi" w:hAnsiTheme="minorBidi"/>
          <w:b/>
          <w:bCs/>
          <w:sz w:val="24"/>
          <w:szCs w:val="24"/>
        </w:rPr>
      </w:pPr>
    </w:p>
    <w:p w:rsidR="005F46BD" w:rsidRDefault="005F46BD" w:rsidP="00B918C8">
      <w:pPr>
        <w:jc w:val="both"/>
        <w:rPr>
          <w:rFonts w:ascii="Cambria" w:eastAsia="Georgia" w:hAnsi="Cambria" w:cs="Georgia"/>
          <w:color w:val="4472C4" w:themeColor="accent5"/>
        </w:rPr>
      </w:pPr>
      <w:r>
        <w:rPr>
          <w:rFonts w:asciiTheme="minorBidi" w:hAnsiTheme="minorBidi"/>
          <w:sz w:val="24"/>
          <w:szCs w:val="24"/>
        </w:rPr>
        <w:t>La Coalition ISRAR ‘’pour l’Empowerment et l’égalité’’ est un réseau d’association, qui œuvre</w:t>
      </w:r>
      <w:r w:rsidRPr="002367C7">
        <w:rPr>
          <w:rFonts w:asciiTheme="minorBidi" w:hAnsiTheme="minorBidi"/>
          <w:sz w:val="24"/>
          <w:szCs w:val="24"/>
        </w:rPr>
        <w:t xml:space="preserve"> pour soutenir les efforts et proposer des alternatives </w:t>
      </w:r>
      <w:r w:rsidR="00B918C8">
        <w:rPr>
          <w:rFonts w:asciiTheme="minorBidi" w:hAnsiTheme="minorBidi"/>
          <w:sz w:val="24"/>
          <w:szCs w:val="24"/>
        </w:rPr>
        <w:t>afin</w:t>
      </w:r>
      <w:r w:rsidRPr="002367C7">
        <w:rPr>
          <w:rFonts w:asciiTheme="minorBidi" w:hAnsiTheme="minorBidi"/>
          <w:sz w:val="24"/>
          <w:szCs w:val="24"/>
        </w:rPr>
        <w:t xml:space="preserve"> de créer une dynamique intellectuelle et sociétale </w:t>
      </w:r>
      <w:r>
        <w:rPr>
          <w:rFonts w:asciiTheme="minorBidi" w:hAnsiTheme="minorBidi"/>
          <w:sz w:val="24"/>
          <w:szCs w:val="24"/>
        </w:rPr>
        <w:t>en vue d’</w:t>
      </w:r>
      <w:r w:rsidRPr="002367C7">
        <w:rPr>
          <w:rFonts w:asciiTheme="minorBidi" w:hAnsiTheme="minorBidi"/>
          <w:sz w:val="24"/>
          <w:szCs w:val="24"/>
        </w:rPr>
        <w:t>ancrer la culture de l'égalité des sexes et la traduire dans la pratique à travers des programmes c</w:t>
      </w:r>
      <w:r>
        <w:rPr>
          <w:rFonts w:asciiTheme="minorBidi" w:hAnsiTheme="minorBidi"/>
          <w:sz w:val="24"/>
          <w:szCs w:val="24"/>
        </w:rPr>
        <w:t xml:space="preserve">ulturels, politiques et sociaux. </w:t>
      </w:r>
    </w:p>
    <w:p w:rsidR="005F46BD" w:rsidRPr="005D2A3B" w:rsidRDefault="005F46BD" w:rsidP="005F46BD">
      <w:pPr>
        <w:tabs>
          <w:tab w:val="left" w:pos="4788"/>
        </w:tabs>
        <w:spacing w:after="160" w:line="259" w:lineRule="auto"/>
        <w:jc w:val="both"/>
        <w:rPr>
          <w:rFonts w:asciiTheme="minorBidi" w:hAnsiTheme="minorBidi"/>
          <w:sz w:val="24"/>
          <w:szCs w:val="24"/>
        </w:rPr>
      </w:pPr>
      <w:r w:rsidRPr="005D2A3B">
        <w:rPr>
          <w:rFonts w:asciiTheme="minorBidi" w:hAnsiTheme="minorBidi"/>
          <w:sz w:val="24"/>
          <w:szCs w:val="24"/>
        </w:rPr>
        <w:t>La mission de la Coalition ISRAR est de plaider pour approuver les lois et des politiques publiques qui garantissent une pleine égalité, ainsi que de contribuer au développement du débat public sur toutes les questions liées aux droits humains des femmes, en particulier celles qui posent un défi au niveau des droits et libertés.</w:t>
      </w:r>
    </w:p>
    <w:p w:rsidR="005F46BD" w:rsidRPr="00034AE1" w:rsidRDefault="005F46BD" w:rsidP="005F46BD">
      <w:pPr>
        <w:jc w:val="both"/>
        <w:rPr>
          <w:rFonts w:asciiTheme="minorBidi" w:hAnsiTheme="minorBidi"/>
          <w:sz w:val="24"/>
          <w:szCs w:val="24"/>
        </w:rPr>
      </w:pPr>
    </w:p>
    <w:p w:rsidR="005F46BD" w:rsidRDefault="005F46BD" w:rsidP="005F46BD">
      <w:pPr>
        <w:jc w:val="both"/>
        <w:rPr>
          <w:rFonts w:asciiTheme="minorBidi" w:hAnsiTheme="minorBidi"/>
          <w:sz w:val="24"/>
          <w:szCs w:val="24"/>
        </w:rPr>
      </w:pPr>
      <w:r>
        <w:rPr>
          <w:rFonts w:asciiTheme="minorBidi" w:hAnsiTheme="minorBidi"/>
          <w:sz w:val="24"/>
          <w:szCs w:val="24"/>
        </w:rPr>
        <w:t xml:space="preserve">ISRAR met en œuvre en partenariat avec l’ONG ERIM </w:t>
      </w:r>
      <w:proofErr w:type="spellStart"/>
      <w:r>
        <w:rPr>
          <w:rFonts w:asciiTheme="minorBidi" w:hAnsiTheme="minorBidi"/>
          <w:sz w:val="24"/>
          <w:szCs w:val="24"/>
        </w:rPr>
        <w:t>Equal</w:t>
      </w:r>
      <w:proofErr w:type="spellEnd"/>
      <w:r>
        <w:rPr>
          <w:rFonts w:asciiTheme="minorBidi" w:hAnsiTheme="minorBidi"/>
          <w:sz w:val="24"/>
          <w:szCs w:val="24"/>
        </w:rPr>
        <w:t xml:space="preserve"> </w:t>
      </w:r>
      <w:proofErr w:type="spellStart"/>
      <w:r>
        <w:rPr>
          <w:rFonts w:asciiTheme="minorBidi" w:hAnsiTheme="minorBidi"/>
          <w:sz w:val="24"/>
          <w:szCs w:val="24"/>
        </w:rPr>
        <w:t>Rights</w:t>
      </w:r>
      <w:proofErr w:type="spellEnd"/>
      <w:r>
        <w:rPr>
          <w:rFonts w:asciiTheme="minorBidi" w:hAnsiTheme="minorBidi"/>
          <w:sz w:val="24"/>
          <w:szCs w:val="24"/>
        </w:rPr>
        <w:t xml:space="preserve"> &amp; Independent Media, </w:t>
      </w:r>
      <w:r w:rsidRPr="00903305">
        <w:rPr>
          <w:rFonts w:asciiTheme="minorBidi" w:hAnsiTheme="minorBidi"/>
          <w:sz w:val="24"/>
          <w:szCs w:val="24"/>
        </w:rPr>
        <w:t xml:space="preserve">l’association </w:t>
      </w:r>
      <w:proofErr w:type="spellStart"/>
      <w:r w:rsidRPr="00903305">
        <w:rPr>
          <w:rFonts w:asciiTheme="minorBidi" w:hAnsiTheme="minorBidi"/>
          <w:sz w:val="24"/>
          <w:szCs w:val="24"/>
        </w:rPr>
        <w:t>Adala</w:t>
      </w:r>
      <w:proofErr w:type="spellEnd"/>
      <w:r w:rsidRPr="00903305">
        <w:rPr>
          <w:rFonts w:asciiTheme="minorBidi" w:hAnsiTheme="minorBidi"/>
          <w:sz w:val="24"/>
          <w:szCs w:val="24"/>
        </w:rPr>
        <w:t xml:space="preserve"> </w:t>
      </w:r>
      <w:r>
        <w:rPr>
          <w:rFonts w:asciiTheme="minorBidi" w:hAnsiTheme="minorBidi"/>
          <w:sz w:val="24"/>
          <w:szCs w:val="24"/>
        </w:rPr>
        <w:t>‘’</w:t>
      </w:r>
      <w:r w:rsidRPr="00903305">
        <w:rPr>
          <w:rFonts w:asciiTheme="minorBidi" w:hAnsiTheme="minorBidi"/>
          <w:sz w:val="24"/>
          <w:szCs w:val="24"/>
        </w:rPr>
        <w:t>pour le droit à un procès équitable</w:t>
      </w:r>
      <w:r>
        <w:rPr>
          <w:rFonts w:asciiTheme="minorBidi" w:hAnsiTheme="minorBidi"/>
          <w:sz w:val="24"/>
          <w:szCs w:val="24"/>
        </w:rPr>
        <w:t>’’</w:t>
      </w:r>
      <w:r w:rsidRPr="00903305">
        <w:rPr>
          <w:rFonts w:asciiTheme="minorBidi" w:hAnsiTheme="minorBidi"/>
          <w:sz w:val="24"/>
          <w:szCs w:val="24"/>
        </w:rPr>
        <w:t>,</w:t>
      </w:r>
      <w:r>
        <w:rPr>
          <w:rFonts w:asciiTheme="minorBidi" w:hAnsiTheme="minorBidi"/>
          <w:sz w:val="24"/>
          <w:szCs w:val="24"/>
        </w:rPr>
        <w:t xml:space="preserve"> et</w:t>
      </w:r>
      <w:r w:rsidRPr="00903305">
        <w:rPr>
          <w:rFonts w:asciiTheme="minorBidi" w:hAnsiTheme="minorBidi"/>
          <w:sz w:val="24"/>
          <w:szCs w:val="24"/>
        </w:rPr>
        <w:t xml:space="preserve"> le Forum Marocain des Jeunes Journalistes(FMJJ), </w:t>
      </w:r>
      <w:r>
        <w:rPr>
          <w:rFonts w:asciiTheme="minorBidi" w:hAnsiTheme="minorBidi"/>
          <w:sz w:val="24"/>
          <w:szCs w:val="24"/>
        </w:rPr>
        <w:t xml:space="preserve">le </w:t>
      </w:r>
      <w:r w:rsidRPr="00A61206">
        <w:rPr>
          <w:rFonts w:asciiTheme="minorBidi" w:hAnsiTheme="minorBidi"/>
          <w:sz w:val="24"/>
          <w:szCs w:val="24"/>
        </w:rPr>
        <w:t>projet intitulé « </w:t>
      </w:r>
      <w:proofErr w:type="spellStart"/>
      <w:r w:rsidRPr="00A61206">
        <w:rPr>
          <w:rFonts w:asciiTheme="minorBidi" w:hAnsiTheme="minorBidi"/>
          <w:sz w:val="24"/>
          <w:szCs w:val="24"/>
        </w:rPr>
        <w:t>Houqouq</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wa</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Moussawat</w:t>
      </w:r>
      <w:proofErr w:type="spellEnd"/>
      <w:r w:rsidRPr="00A61206">
        <w:rPr>
          <w:rFonts w:asciiTheme="minorBidi" w:hAnsiTheme="minorBidi"/>
          <w:sz w:val="24"/>
          <w:szCs w:val="24"/>
        </w:rPr>
        <w:t xml:space="preserve"> », </w:t>
      </w:r>
      <w:r w:rsidRPr="00903305">
        <w:rPr>
          <w:rFonts w:asciiTheme="minorBidi" w:hAnsiTheme="minorBidi"/>
          <w:sz w:val="24"/>
          <w:szCs w:val="24"/>
        </w:rPr>
        <w:t xml:space="preserve">cofinancé par l’Union européenne et l’Agence </w:t>
      </w:r>
      <w:r>
        <w:rPr>
          <w:rFonts w:asciiTheme="minorBidi" w:hAnsiTheme="minorBidi"/>
          <w:sz w:val="24"/>
          <w:szCs w:val="24"/>
        </w:rPr>
        <w:t>Française de Développement</w:t>
      </w:r>
      <w:r w:rsidRPr="00A61206">
        <w:rPr>
          <w:rFonts w:asciiTheme="minorBidi" w:hAnsiTheme="minorBidi"/>
          <w:sz w:val="24"/>
          <w:szCs w:val="24"/>
        </w:rPr>
        <w:t>.</w:t>
      </w:r>
    </w:p>
    <w:p w:rsidR="005F46BD" w:rsidRPr="00A61206" w:rsidRDefault="005F46BD" w:rsidP="005F46BD">
      <w:pPr>
        <w:jc w:val="both"/>
        <w:rPr>
          <w:rFonts w:asciiTheme="minorBidi" w:hAnsiTheme="minorBidi"/>
          <w:sz w:val="24"/>
          <w:szCs w:val="24"/>
        </w:rPr>
      </w:pPr>
      <w:r w:rsidRPr="00A61206">
        <w:rPr>
          <w:rFonts w:asciiTheme="minorBidi" w:hAnsiTheme="minorBidi"/>
          <w:sz w:val="24"/>
          <w:szCs w:val="24"/>
        </w:rPr>
        <w:t xml:space="preserve"> Ce projet </w:t>
      </w:r>
      <w:r>
        <w:rPr>
          <w:rFonts w:asciiTheme="minorBidi" w:hAnsiTheme="minorBidi"/>
          <w:sz w:val="24"/>
          <w:szCs w:val="24"/>
        </w:rPr>
        <w:t>ambitionne</w:t>
      </w:r>
      <w:r w:rsidRPr="00A61206">
        <w:rPr>
          <w:rFonts w:asciiTheme="minorBidi" w:hAnsiTheme="minorBidi"/>
          <w:sz w:val="24"/>
          <w:szCs w:val="24"/>
        </w:rPr>
        <w:t xml:space="preserve"> que le respect des princip</w:t>
      </w:r>
      <w:r>
        <w:rPr>
          <w:rFonts w:asciiTheme="minorBidi" w:hAnsiTheme="minorBidi"/>
          <w:sz w:val="24"/>
          <w:szCs w:val="24"/>
        </w:rPr>
        <w:t>es de liberté et d’égalité progr</w:t>
      </w:r>
      <w:r w:rsidRPr="00A61206">
        <w:rPr>
          <w:rFonts w:asciiTheme="minorBidi" w:hAnsiTheme="minorBidi"/>
          <w:sz w:val="24"/>
          <w:szCs w:val="24"/>
        </w:rPr>
        <w:t xml:space="preserve">esse pour l’ensemble des </w:t>
      </w:r>
      <w:proofErr w:type="spellStart"/>
      <w:r w:rsidRPr="00A61206">
        <w:rPr>
          <w:rFonts w:asciiTheme="minorBidi" w:hAnsiTheme="minorBidi"/>
          <w:sz w:val="24"/>
          <w:szCs w:val="24"/>
        </w:rPr>
        <w:t>citoyen.ne.s</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marocain.e.s</w:t>
      </w:r>
      <w:proofErr w:type="spellEnd"/>
      <w:r w:rsidRPr="00A61206">
        <w:rPr>
          <w:rFonts w:asciiTheme="minorBidi" w:hAnsiTheme="minorBidi"/>
          <w:sz w:val="24"/>
          <w:szCs w:val="24"/>
        </w:rPr>
        <w:t>.</w:t>
      </w:r>
    </w:p>
    <w:p w:rsidR="005F46BD" w:rsidRDefault="005F46BD" w:rsidP="005F46BD">
      <w:pPr>
        <w:jc w:val="both"/>
        <w:rPr>
          <w:rFonts w:asciiTheme="minorBidi" w:hAnsiTheme="minorBidi"/>
          <w:sz w:val="24"/>
          <w:szCs w:val="24"/>
        </w:rPr>
      </w:pPr>
    </w:p>
    <w:p w:rsidR="005F46BD" w:rsidRPr="00A61206" w:rsidRDefault="005F46BD" w:rsidP="005F46BD">
      <w:pPr>
        <w:jc w:val="both"/>
        <w:rPr>
          <w:rFonts w:asciiTheme="minorBidi" w:hAnsiTheme="minorBidi"/>
          <w:sz w:val="24"/>
          <w:szCs w:val="24"/>
        </w:rPr>
      </w:pPr>
      <w:r w:rsidRPr="00A61206">
        <w:rPr>
          <w:rFonts w:asciiTheme="minorBidi" w:hAnsiTheme="minorBidi"/>
          <w:sz w:val="24"/>
          <w:szCs w:val="24"/>
        </w:rPr>
        <w:lastRenderedPageBreak/>
        <w:t xml:space="preserve">L’objectif spécifique du projet est </w:t>
      </w:r>
      <w:r>
        <w:rPr>
          <w:rFonts w:asciiTheme="minorBidi" w:hAnsiTheme="minorBidi"/>
          <w:sz w:val="24"/>
          <w:szCs w:val="24"/>
        </w:rPr>
        <w:t xml:space="preserve">de </w:t>
      </w:r>
      <w:r w:rsidRPr="00A61206">
        <w:rPr>
          <w:rFonts w:asciiTheme="minorBidi" w:hAnsiTheme="minorBidi"/>
          <w:sz w:val="24"/>
          <w:szCs w:val="24"/>
        </w:rPr>
        <w:t>renforcer l’impact des actions menées par la société civil et des médias pour la promotion et la défense des libertés d’expression, d’association et de réunion et de l’égalité de genre au Maroc</w:t>
      </w:r>
      <w:r>
        <w:rPr>
          <w:rFonts w:asciiTheme="minorBidi" w:hAnsiTheme="minorBidi"/>
          <w:sz w:val="24"/>
          <w:szCs w:val="24"/>
        </w:rPr>
        <w:t>.</w:t>
      </w:r>
    </w:p>
    <w:p w:rsidR="005F46BD" w:rsidRDefault="005F46BD" w:rsidP="005F46BD">
      <w:pPr>
        <w:pStyle w:val="NormalWeb"/>
        <w:spacing w:before="0" w:beforeAutospacing="0" w:after="0" w:afterAutospacing="0"/>
        <w:jc w:val="both"/>
        <w:rPr>
          <w:rFonts w:asciiTheme="minorBidi" w:hAnsiTheme="minorBidi"/>
        </w:rPr>
      </w:pPr>
    </w:p>
    <w:p w:rsidR="005F46BD" w:rsidRPr="00DD482A" w:rsidRDefault="005F46BD" w:rsidP="005F46BD">
      <w:pPr>
        <w:pStyle w:val="NormalWeb"/>
        <w:spacing w:before="0" w:beforeAutospacing="0" w:after="0" w:afterAutospacing="0"/>
        <w:jc w:val="both"/>
        <w:rPr>
          <w:rFonts w:asciiTheme="minorBidi" w:hAnsiTheme="minorBidi"/>
        </w:rPr>
      </w:pPr>
      <w:r w:rsidRPr="00A61206">
        <w:rPr>
          <w:rFonts w:asciiTheme="minorBidi" w:hAnsiTheme="minorBidi"/>
        </w:rPr>
        <w:t>En vue d’assurer l’atteinte du second résultat du projet à savoir : L</w:t>
      </w:r>
      <w:r>
        <w:rPr>
          <w:rFonts w:asciiTheme="minorBidi" w:hAnsiTheme="minorBidi"/>
        </w:rPr>
        <w:t xml:space="preserve">es </w:t>
      </w:r>
      <w:proofErr w:type="spellStart"/>
      <w:r>
        <w:rPr>
          <w:rFonts w:asciiTheme="minorBidi" w:hAnsiTheme="minorBidi"/>
        </w:rPr>
        <w:t>acteur.trice.s</w:t>
      </w:r>
      <w:proofErr w:type="spellEnd"/>
      <w:r>
        <w:rPr>
          <w:rFonts w:asciiTheme="minorBidi" w:hAnsiTheme="minorBidi"/>
        </w:rPr>
        <w:t xml:space="preserve"> sensibilisé.e</w:t>
      </w:r>
      <w:r w:rsidRPr="00A61206">
        <w:rPr>
          <w:rFonts w:asciiTheme="minorBidi" w:hAnsiTheme="minorBidi"/>
        </w:rPr>
        <w:t xml:space="preserve">s et </w:t>
      </w:r>
      <w:proofErr w:type="spellStart"/>
      <w:r w:rsidRPr="00A61206">
        <w:rPr>
          <w:rFonts w:asciiTheme="minorBidi" w:hAnsiTheme="minorBidi"/>
        </w:rPr>
        <w:t>formé.e.s</w:t>
      </w:r>
      <w:proofErr w:type="spellEnd"/>
      <w:r w:rsidRPr="00A61206">
        <w:rPr>
          <w:rFonts w:asciiTheme="minorBidi" w:hAnsiTheme="minorBidi"/>
        </w:rPr>
        <w:t xml:space="preserve"> ont une meilleure connaissance des normes internationales et du cadre légal marocain relatif à la liberté d’expression, la liberté de la presse, au droit d’accès à l’information, à l’égalité de genre ainsi qu’à la</w:t>
      </w:r>
      <w:r>
        <w:rPr>
          <w:rFonts w:asciiTheme="minorBidi" w:hAnsiTheme="minorBidi"/>
        </w:rPr>
        <w:t xml:space="preserve"> lutte contre les VBG, dont ils/</w:t>
      </w:r>
      <w:r w:rsidRPr="00A61206">
        <w:rPr>
          <w:rFonts w:asciiTheme="minorBidi" w:hAnsiTheme="minorBidi"/>
        </w:rPr>
        <w:t xml:space="preserve">elles assurent le suivi de la mise en œuvre. </w:t>
      </w:r>
      <w:r>
        <w:rPr>
          <w:rFonts w:asciiTheme="minorBidi" w:hAnsiTheme="minorBidi"/>
        </w:rPr>
        <w:t xml:space="preserve">L’action prévoit la réalisation des </w:t>
      </w:r>
      <w:r w:rsidRPr="00DD482A">
        <w:rPr>
          <w:rFonts w:asciiTheme="minorBidi" w:hAnsiTheme="minorBidi"/>
        </w:rPr>
        <w:t>ateliers de formation thématiques sur le DAI pour les OSC, dans les régions, et l’octroi de</w:t>
      </w:r>
      <w:r>
        <w:rPr>
          <w:rFonts w:asciiTheme="minorBidi" w:hAnsiTheme="minorBidi"/>
        </w:rPr>
        <w:t>s</w:t>
      </w:r>
      <w:r w:rsidRPr="00DD482A">
        <w:rPr>
          <w:rFonts w:asciiTheme="minorBidi" w:hAnsiTheme="minorBidi"/>
        </w:rPr>
        <w:t xml:space="preserve"> subventions pour microprojets sur le DAI.</w:t>
      </w:r>
    </w:p>
    <w:p w:rsidR="005F46BD" w:rsidRDefault="005F46BD" w:rsidP="005F46BD"/>
    <w:p w:rsidR="005F46BD" w:rsidRPr="001722D1" w:rsidRDefault="005F46BD" w:rsidP="005F46BD">
      <w:pPr>
        <w:rPr>
          <w:rFonts w:asciiTheme="minorBidi" w:hAnsiTheme="minorBidi"/>
          <w:b/>
          <w:bCs/>
          <w:sz w:val="24"/>
          <w:szCs w:val="24"/>
        </w:rPr>
      </w:pPr>
    </w:p>
    <w:p w:rsidR="005F46BD" w:rsidRPr="001722D1" w:rsidRDefault="005F46BD" w:rsidP="005F46BD">
      <w:pPr>
        <w:pStyle w:val="Paragraphedeliste"/>
        <w:numPr>
          <w:ilvl w:val="0"/>
          <w:numId w:val="1"/>
        </w:numPr>
        <w:ind w:left="993"/>
        <w:rPr>
          <w:rFonts w:asciiTheme="minorBidi" w:hAnsiTheme="minorBidi"/>
          <w:b/>
          <w:bCs/>
          <w:sz w:val="24"/>
          <w:szCs w:val="24"/>
        </w:rPr>
      </w:pPr>
      <w:r w:rsidRPr="001722D1">
        <w:rPr>
          <w:rFonts w:asciiTheme="minorBidi" w:hAnsiTheme="minorBidi"/>
          <w:b/>
          <w:bCs/>
          <w:sz w:val="24"/>
          <w:szCs w:val="24"/>
        </w:rPr>
        <w:t>Objectifs</w:t>
      </w:r>
      <w:r>
        <w:rPr>
          <w:rFonts w:asciiTheme="minorBidi" w:hAnsiTheme="minorBidi"/>
          <w:b/>
          <w:bCs/>
          <w:sz w:val="24"/>
          <w:szCs w:val="24"/>
        </w:rPr>
        <w:t xml:space="preserve"> de la formation</w:t>
      </w:r>
    </w:p>
    <w:p w:rsidR="00601C9C" w:rsidRDefault="00601C9C" w:rsidP="00B918C8">
      <w:pPr>
        <w:pStyle w:val="Paragraphedeliste"/>
        <w:numPr>
          <w:ilvl w:val="0"/>
          <w:numId w:val="5"/>
        </w:numPr>
        <w:spacing w:line="256" w:lineRule="auto"/>
        <w:ind w:left="426"/>
        <w:jc w:val="both"/>
        <w:rPr>
          <w:rFonts w:asciiTheme="minorBidi" w:hAnsiTheme="minorBidi"/>
          <w:b/>
          <w:bCs/>
          <w:sz w:val="24"/>
          <w:szCs w:val="24"/>
        </w:rPr>
      </w:pPr>
      <w:r>
        <w:rPr>
          <w:rFonts w:asciiTheme="minorBidi" w:eastAsia="Times New Roman" w:hAnsiTheme="minorBidi"/>
          <w:sz w:val="24"/>
          <w:szCs w:val="24"/>
          <w:lang w:eastAsia="fr-FR"/>
        </w:rPr>
        <w:t>Appréhender l’intérêt du la prise en compte des mécanismes internationaux relatives aux libertés fondamentale</w:t>
      </w:r>
      <w:r w:rsidR="00B918C8">
        <w:rPr>
          <w:rFonts w:asciiTheme="minorBidi" w:eastAsia="Times New Roman" w:hAnsiTheme="minorBidi"/>
          <w:sz w:val="24"/>
          <w:szCs w:val="24"/>
          <w:lang w:eastAsia="fr-FR"/>
        </w:rPr>
        <w:t>s</w:t>
      </w:r>
      <w:r>
        <w:rPr>
          <w:rFonts w:asciiTheme="minorBidi" w:eastAsia="Times New Roman" w:hAnsiTheme="minorBidi"/>
          <w:sz w:val="24"/>
          <w:szCs w:val="24"/>
          <w:lang w:eastAsia="fr-FR"/>
        </w:rPr>
        <w:t xml:space="preserve">, </w:t>
      </w:r>
      <w:r w:rsidR="00B918C8">
        <w:rPr>
          <w:rFonts w:asciiTheme="minorBidi" w:eastAsia="Times New Roman" w:hAnsiTheme="minorBidi"/>
          <w:sz w:val="24"/>
          <w:szCs w:val="24"/>
          <w:lang w:eastAsia="fr-FR"/>
        </w:rPr>
        <w:t>et aux droits des femmes </w:t>
      </w:r>
      <w:r w:rsidR="00B918C8">
        <w:rPr>
          <w:rFonts w:asciiTheme="minorBidi" w:hAnsiTheme="minorBidi"/>
          <w:sz w:val="24"/>
          <w:szCs w:val="24"/>
        </w:rPr>
        <w:t>;</w:t>
      </w:r>
    </w:p>
    <w:p w:rsidR="00601C9C" w:rsidRDefault="00601C9C" w:rsidP="00601C9C">
      <w:pPr>
        <w:pStyle w:val="Paragraphedeliste"/>
        <w:ind w:left="426"/>
        <w:jc w:val="both"/>
        <w:rPr>
          <w:rFonts w:asciiTheme="minorBidi" w:hAnsiTheme="minorBidi"/>
          <w:b/>
          <w:bCs/>
          <w:sz w:val="24"/>
          <w:szCs w:val="24"/>
        </w:rPr>
      </w:pPr>
    </w:p>
    <w:p w:rsidR="00601C9C" w:rsidRDefault="00B918C8" w:rsidP="0049694C">
      <w:pPr>
        <w:pStyle w:val="Paragraphedeliste"/>
        <w:numPr>
          <w:ilvl w:val="0"/>
          <w:numId w:val="5"/>
        </w:numPr>
        <w:spacing w:line="256" w:lineRule="auto"/>
        <w:ind w:left="426"/>
        <w:jc w:val="both"/>
        <w:rPr>
          <w:rFonts w:asciiTheme="minorBidi" w:hAnsiTheme="minorBidi"/>
          <w:b/>
          <w:bCs/>
          <w:sz w:val="24"/>
          <w:szCs w:val="24"/>
        </w:rPr>
      </w:pPr>
      <w:r>
        <w:rPr>
          <w:rFonts w:asciiTheme="minorBidi" w:hAnsiTheme="minorBidi"/>
          <w:sz w:val="24"/>
          <w:szCs w:val="24"/>
        </w:rPr>
        <w:t xml:space="preserve">Renforcer les capacités des associations féministes et </w:t>
      </w:r>
      <w:r w:rsidR="0049694C">
        <w:rPr>
          <w:rFonts w:asciiTheme="minorBidi" w:hAnsiTheme="minorBidi"/>
          <w:sz w:val="24"/>
          <w:szCs w:val="24"/>
        </w:rPr>
        <w:t>d</w:t>
      </w:r>
      <w:r w:rsidR="00601C9C">
        <w:rPr>
          <w:rFonts w:asciiTheme="minorBidi" w:hAnsiTheme="minorBidi"/>
          <w:sz w:val="24"/>
          <w:szCs w:val="24"/>
        </w:rPr>
        <w:t xml:space="preserve">es médias sur les techniques de </w:t>
      </w:r>
      <w:r>
        <w:rPr>
          <w:rFonts w:asciiTheme="minorBidi" w:hAnsiTheme="minorBidi"/>
          <w:sz w:val="24"/>
          <w:szCs w:val="24"/>
        </w:rPr>
        <w:t>suivi</w:t>
      </w:r>
      <w:r w:rsidR="00601C9C">
        <w:rPr>
          <w:rFonts w:asciiTheme="minorBidi" w:hAnsiTheme="minorBidi"/>
          <w:sz w:val="24"/>
          <w:szCs w:val="24"/>
        </w:rPr>
        <w:t xml:space="preserve"> et de plaidoyer et normes internationales relatives aux </w:t>
      </w:r>
      <w:r>
        <w:rPr>
          <w:rFonts w:asciiTheme="minorBidi" w:hAnsiTheme="minorBidi"/>
          <w:sz w:val="24"/>
          <w:szCs w:val="24"/>
        </w:rPr>
        <w:t>droits des femmes ;</w:t>
      </w:r>
    </w:p>
    <w:p w:rsidR="00601C9C" w:rsidRDefault="00601C9C" w:rsidP="00601C9C">
      <w:pPr>
        <w:pStyle w:val="Paragraphedeliste"/>
        <w:ind w:left="426"/>
        <w:jc w:val="both"/>
        <w:rPr>
          <w:rFonts w:asciiTheme="minorBidi" w:hAnsiTheme="minorBidi"/>
          <w:b/>
          <w:bCs/>
          <w:sz w:val="24"/>
          <w:szCs w:val="24"/>
        </w:rPr>
      </w:pPr>
    </w:p>
    <w:p w:rsidR="00601C9C" w:rsidRDefault="00601C9C" w:rsidP="00B918C8">
      <w:pPr>
        <w:pStyle w:val="Paragraphedeliste"/>
        <w:numPr>
          <w:ilvl w:val="0"/>
          <w:numId w:val="5"/>
        </w:numPr>
        <w:spacing w:line="256" w:lineRule="auto"/>
        <w:ind w:left="426"/>
        <w:jc w:val="both"/>
        <w:rPr>
          <w:rFonts w:asciiTheme="minorBidi" w:hAnsiTheme="minorBidi"/>
          <w:b/>
          <w:bCs/>
          <w:sz w:val="24"/>
          <w:szCs w:val="24"/>
        </w:rPr>
      </w:pPr>
      <w:r>
        <w:rPr>
          <w:rFonts w:asciiTheme="minorBidi" w:hAnsiTheme="minorBidi"/>
          <w:sz w:val="24"/>
          <w:szCs w:val="24"/>
        </w:rPr>
        <w:t xml:space="preserve">Encourager les actions et les mesures à prendre pour la promotion et la défense des libertés </w:t>
      </w:r>
      <w:r w:rsidR="00B918C8">
        <w:rPr>
          <w:rFonts w:asciiTheme="minorBidi" w:hAnsiTheme="minorBidi"/>
          <w:sz w:val="24"/>
          <w:szCs w:val="24"/>
        </w:rPr>
        <w:t>fondamentales et des droits des femmes.</w:t>
      </w:r>
    </w:p>
    <w:p w:rsidR="005F46BD" w:rsidRPr="00BF34B1" w:rsidRDefault="005F46BD" w:rsidP="005F46BD">
      <w:pPr>
        <w:jc w:val="both"/>
        <w:rPr>
          <w:rFonts w:asciiTheme="minorBidi" w:hAnsiTheme="minorBidi"/>
          <w:b/>
          <w:bCs/>
          <w:sz w:val="24"/>
          <w:szCs w:val="24"/>
          <w:u w:val="single"/>
        </w:rPr>
      </w:pPr>
    </w:p>
    <w:p w:rsidR="005F46BD" w:rsidRPr="00BF34B1" w:rsidRDefault="005F46BD" w:rsidP="005F46BD">
      <w:pPr>
        <w:jc w:val="both"/>
        <w:rPr>
          <w:rFonts w:asciiTheme="minorBidi" w:hAnsiTheme="minorBidi"/>
          <w:b/>
          <w:bCs/>
          <w:sz w:val="24"/>
          <w:szCs w:val="24"/>
          <w:u w:val="single"/>
        </w:rPr>
      </w:pPr>
      <w:r w:rsidRPr="00BF34B1">
        <w:rPr>
          <w:rFonts w:asciiTheme="minorBidi" w:hAnsiTheme="minorBidi"/>
          <w:b/>
          <w:bCs/>
          <w:sz w:val="24"/>
          <w:szCs w:val="24"/>
          <w:u w:val="single"/>
        </w:rPr>
        <w:t>Critères de sélection</w:t>
      </w:r>
      <w:r>
        <w:rPr>
          <w:rFonts w:asciiTheme="minorBidi" w:hAnsiTheme="minorBidi"/>
          <w:b/>
          <w:bCs/>
          <w:sz w:val="24"/>
          <w:szCs w:val="24"/>
          <w:u w:val="single"/>
        </w:rPr>
        <w:t> :</w:t>
      </w:r>
    </w:p>
    <w:p w:rsidR="005F46BD" w:rsidRDefault="005F46BD" w:rsidP="005F46BD">
      <w:pPr>
        <w:jc w:val="both"/>
        <w:rPr>
          <w:rFonts w:asciiTheme="minorBidi" w:hAnsiTheme="minorBidi"/>
          <w:sz w:val="24"/>
          <w:szCs w:val="24"/>
        </w:rPr>
      </w:pPr>
    </w:p>
    <w:p w:rsidR="005F46BD" w:rsidRPr="001722D1" w:rsidRDefault="005F46BD" w:rsidP="00B918C8">
      <w:pPr>
        <w:pStyle w:val="Paragraphedeliste"/>
        <w:ind w:left="0"/>
        <w:jc w:val="both"/>
        <w:rPr>
          <w:rFonts w:asciiTheme="minorBidi" w:hAnsiTheme="minorBidi"/>
          <w:sz w:val="24"/>
          <w:szCs w:val="24"/>
        </w:rPr>
      </w:pPr>
      <w:r w:rsidRPr="001722D1">
        <w:rPr>
          <w:rFonts w:asciiTheme="minorBidi" w:hAnsiTheme="minorBidi"/>
          <w:sz w:val="24"/>
          <w:szCs w:val="24"/>
        </w:rPr>
        <w:t xml:space="preserve">La formation sera réalisée au profit de 20 représentants.es d’associations </w:t>
      </w:r>
      <w:r w:rsidR="00601C9C">
        <w:rPr>
          <w:rFonts w:asciiTheme="minorBidi" w:hAnsiTheme="minorBidi"/>
          <w:sz w:val="24"/>
          <w:szCs w:val="24"/>
        </w:rPr>
        <w:t>fémini</w:t>
      </w:r>
      <w:r w:rsidR="00B918C8">
        <w:rPr>
          <w:rFonts w:asciiTheme="minorBidi" w:hAnsiTheme="minorBidi"/>
          <w:sz w:val="24"/>
          <w:szCs w:val="24"/>
        </w:rPr>
        <w:t>stes</w:t>
      </w:r>
      <w:r w:rsidRPr="00CA4227">
        <w:rPr>
          <w:rFonts w:asciiTheme="minorBidi" w:hAnsiTheme="minorBidi"/>
          <w:sz w:val="24"/>
          <w:szCs w:val="24"/>
        </w:rPr>
        <w:t xml:space="preserve"> </w:t>
      </w:r>
      <w:r w:rsidR="00601C9C">
        <w:rPr>
          <w:rFonts w:asciiTheme="minorBidi" w:hAnsiTheme="minorBidi"/>
          <w:sz w:val="24"/>
          <w:szCs w:val="24"/>
        </w:rPr>
        <w:t xml:space="preserve">et des médias </w:t>
      </w:r>
      <w:r w:rsidRPr="00CA4227">
        <w:rPr>
          <w:rFonts w:asciiTheme="minorBidi" w:hAnsiTheme="minorBidi"/>
          <w:sz w:val="24"/>
          <w:szCs w:val="24"/>
        </w:rPr>
        <w:t xml:space="preserve">issues des régions </w:t>
      </w:r>
      <w:r w:rsidR="00601C9C">
        <w:rPr>
          <w:rFonts w:asciiTheme="minorBidi" w:hAnsiTheme="minorBidi"/>
          <w:sz w:val="24"/>
          <w:szCs w:val="24"/>
        </w:rPr>
        <w:t>susmentionnées</w:t>
      </w:r>
      <w:r w:rsidRPr="00CA4227">
        <w:rPr>
          <w:rFonts w:asciiTheme="minorBidi" w:hAnsiTheme="minorBidi"/>
          <w:sz w:val="24"/>
          <w:szCs w:val="24"/>
        </w:rPr>
        <w:t>. La</w:t>
      </w:r>
      <w:r w:rsidR="00F32432">
        <w:rPr>
          <w:rFonts w:asciiTheme="minorBidi" w:hAnsiTheme="minorBidi"/>
          <w:sz w:val="24"/>
          <w:szCs w:val="24"/>
        </w:rPr>
        <w:t xml:space="preserve"> participation des femmes, des jeunes, et des personnes en situation de handicap est </w:t>
      </w:r>
      <w:r>
        <w:rPr>
          <w:rFonts w:asciiTheme="minorBidi" w:hAnsiTheme="minorBidi"/>
          <w:sz w:val="24"/>
          <w:szCs w:val="24"/>
        </w:rPr>
        <w:t>fortement encouragée.</w:t>
      </w:r>
    </w:p>
    <w:p w:rsidR="005F46BD" w:rsidRPr="001722D1" w:rsidRDefault="005F46BD" w:rsidP="008E3287">
      <w:pPr>
        <w:jc w:val="both"/>
        <w:rPr>
          <w:rFonts w:asciiTheme="minorBidi" w:hAnsiTheme="minorBidi"/>
          <w:sz w:val="24"/>
          <w:szCs w:val="24"/>
        </w:rPr>
      </w:pPr>
      <w:r w:rsidRPr="001722D1">
        <w:rPr>
          <w:rFonts w:asciiTheme="minorBidi" w:hAnsiTheme="minorBidi"/>
          <w:sz w:val="24"/>
          <w:szCs w:val="24"/>
        </w:rPr>
        <w:t xml:space="preserve"> </w:t>
      </w:r>
      <w:r>
        <w:rPr>
          <w:rFonts w:asciiTheme="minorBidi" w:hAnsiTheme="minorBidi"/>
          <w:sz w:val="24"/>
          <w:szCs w:val="24"/>
        </w:rPr>
        <w:t xml:space="preserve">Après la formation, les </w:t>
      </w:r>
      <w:proofErr w:type="spellStart"/>
      <w:r>
        <w:rPr>
          <w:rFonts w:asciiTheme="minorBidi" w:hAnsiTheme="minorBidi"/>
          <w:sz w:val="24"/>
          <w:szCs w:val="24"/>
        </w:rPr>
        <w:t>participant.e.s</w:t>
      </w:r>
      <w:proofErr w:type="spellEnd"/>
      <w:r>
        <w:rPr>
          <w:rFonts w:asciiTheme="minorBidi" w:hAnsiTheme="minorBidi"/>
          <w:sz w:val="24"/>
          <w:szCs w:val="24"/>
        </w:rPr>
        <w:t xml:space="preserve"> </w:t>
      </w:r>
      <w:r w:rsidRPr="001722D1">
        <w:rPr>
          <w:rFonts w:asciiTheme="minorBidi" w:hAnsiTheme="minorBidi"/>
          <w:sz w:val="24"/>
          <w:szCs w:val="24"/>
        </w:rPr>
        <w:t xml:space="preserve">seront </w:t>
      </w:r>
      <w:r>
        <w:rPr>
          <w:rFonts w:asciiTheme="minorBidi" w:hAnsiTheme="minorBidi"/>
          <w:sz w:val="24"/>
          <w:szCs w:val="24"/>
        </w:rPr>
        <w:t>sollicités.es</w:t>
      </w:r>
      <w:r w:rsidRPr="001722D1">
        <w:rPr>
          <w:rFonts w:asciiTheme="minorBidi" w:hAnsiTheme="minorBidi"/>
          <w:sz w:val="24"/>
          <w:szCs w:val="24"/>
        </w:rPr>
        <w:t xml:space="preserve"> </w:t>
      </w:r>
      <w:r>
        <w:rPr>
          <w:rFonts w:asciiTheme="minorBidi" w:hAnsiTheme="minorBidi"/>
          <w:sz w:val="24"/>
          <w:szCs w:val="24"/>
        </w:rPr>
        <w:t>pour</w:t>
      </w:r>
      <w:r w:rsidRPr="001722D1">
        <w:rPr>
          <w:rFonts w:asciiTheme="minorBidi" w:hAnsiTheme="minorBidi"/>
          <w:sz w:val="24"/>
          <w:szCs w:val="24"/>
        </w:rPr>
        <w:t xml:space="preserve"> développer des microprojets </w:t>
      </w:r>
      <w:r w:rsidR="00B918C8">
        <w:rPr>
          <w:rFonts w:asciiTheme="minorBidi" w:hAnsiTheme="minorBidi"/>
          <w:sz w:val="24"/>
          <w:szCs w:val="24"/>
        </w:rPr>
        <w:t xml:space="preserve">de plaidoyer </w:t>
      </w:r>
      <w:r w:rsidR="00F32432">
        <w:rPr>
          <w:rFonts w:asciiTheme="minorBidi" w:hAnsiTheme="minorBidi"/>
          <w:sz w:val="24"/>
          <w:szCs w:val="24"/>
        </w:rPr>
        <w:t>(en</w:t>
      </w:r>
      <w:r w:rsidR="00B918C8">
        <w:rPr>
          <w:rFonts w:asciiTheme="minorBidi" w:hAnsiTheme="minorBidi"/>
          <w:sz w:val="24"/>
          <w:szCs w:val="24"/>
        </w:rPr>
        <w:t xml:space="preserve"> favorisant la collaboration OSC/médias</w:t>
      </w:r>
      <w:r w:rsidR="008E3287">
        <w:rPr>
          <w:rFonts w:asciiTheme="minorBidi" w:hAnsiTheme="minorBidi"/>
          <w:sz w:val="24"/>
          <w:szCs w:val="24"/>
        </w:rPr>
        <w:t xml:space="preserve">). </w:t>
      </w:r>
      <w:r w:rsidRPr="001722D1">
        <w:rPr>
          <w:rFonts w:asciiTheme="minorBidi" w:hAnsiTheme="minorBidi"/>
          <w:sz w:val="24"/>
          <w:szCs w:val="24"/>
        </w:rPr>
        <w:t xml:space="preserve">Les 3 meilleurs microprojets vont être subventionnés </w:t>
      </w:r>
      <w:r>
        <w:rPr>
          <w:rFonts w:asciiTheme="minorBidi" w:hAnsiTheme="minorBidi"/>
          <w:sz w:val="24"/>
          <w:szCs w:val="24"/>
        </w:rPr>
        <w:t>dans le cadre de ce projet</w:t>
      </w:r>
      <w:r w:rsidRPr="001722D1">
        <w:rPr>
          <w:rFonts w:asciiTheme="minorBidi" w:hAnsiTheme="minorBidi"/>
          <w:sz w:val="24"/>
          <w:szCs w:val="24"/>
        </w:rPr>
        <w:t>.</w:t>
      </w:r>
    </w:p>
    <w:p w:rsidR="005F46BD" w:rsidRPr="001722D1" w:rsidRDefault="005F46BD" w:rsidP="005F46BD">
      <w:pPr>
        <w:rPr>
          <w:rFonts w:asciiTheme="minorBidi" w:hAnsiTheme="minorBidi"/>
          <w:sz w:val="24"/>
          <w:szCs w:val="24"/>
        </w:rPr>
      </w:pPr>
    </w:p>
    <w:p w:rsidR="005F46BD" w:rsidRPr="001722D1" w:rsidRDefault="005F46BD" w:rsidP="008E3287">
      <w:pPr>
        <w:jc w:val="both"/>
        <w:rPr>
          <w:rFonts w:asciiTheme="minorBidi" w:hAnsiTheme="minorBidi"/>
          <w:b/>
          <w:bCs/>
          <w:sz w:val="24"/>
          <w:szCs w:val="24"/>
        </w:rPr>
      </w:pPr>
      <w:r w:rsidRPr="00544B3F">
        <w:rPr>
          <w:rFonts w:asciiTheme="minorBidi" w:hAnsiTheme="minorBidi"/>
          <w:b/>
          <w:bCs/>
          <w:sz w:val="24"/>
          <w:szCs w:val="24"/>
          <w:u w:val="single"/>
        </w:rPr>
        <w:t>Date et Lieu d’organisation</w:t>
      </w:r>
      <w:r w:rsidRPr="001722D1">
        <w:rPr>
          <w:rFonts w:asciiTheme="minorBidi" w:hAnsiTheme="minorBidi"/>
          <w:b/>
          <w:bCs/>
          <w:sz w:val="24"/>
          <w:szCs w:val="24"/>
        </w:rPr>
        <w:t xml:space="preserve"> : </w:t>
      </w:r>
      <w:r w:rsidRPr="001722D1">
        <w:rPr>
          <w:rFonts w:asciiTheme="minorBidi" w:hAnsiTheme="minorBidi"/>
          <w:sz w:val="24"/>
          <w:szCs w:val="24"/>
        </w:rPr>
        <w:t>L’atelier aura lieu à</w:t>
      </w:r>
      <w:r>
        <w:rPr>
          <w:rFonts w:asciiTheme="minorBidi" w:hAnsiTheme="minorBidi"/>
          <w:sz w:val="24"/>
          <w:szCs w:val="24"/>
        </w:rPr>
        <w:t xml:space="preserve"> </w:t>
      </w:r>
      <w:r w:rsidR="008E3287">
        <w:rPr>
          <w:rFonts w:asciiTheme="minorBidi" w:hAnsiTheme="minorBidi"/>
          <w:sz w:val="24"/>
          <w:szCs w:val="24"/>
        </w:rPr>
        <w:t>Agadir</w:t>
      </w:r>
      <w:r>
        <w:rPr>
          <w:rFonts w:asciiTheme="minorBidi" w:hAnsiTheme="minorBidi"/>
          <w:sz w:val="24"/>
          <w:szCs w:val="24"/>
        </w:rPr>
        <w:t xml:space="preserve">, </w:t>
      </w:r>
      <w:r w:rsidRPr="001722D1">
        <w:rPr>
          <w:rFonts w:asciiTheme="minorBidi" w:hAnsiTheme="minorBidi"/>
          <w:sz w:val="24"/>
          <w:szCs w:val="24"/>
          <w:u w:val="single"/>
        </w:rPr>
        <w:t xml:space="preserve">les samedi </w:t>
      </w:r>
      <w:r w:rsidR="008E3287">
        <w:rPr>
          <w:rFonts w:asciiTheme="minorBidi" w:hAnsiTheme="minorBidi"/>
          <w:sz w:val="24"/>
          <w:szCs w:val="24"/>
          <w:u w:val="single"/>
        </w:rPr>
        <w:t>19</w:t>
      </w:r>
      <w:r w:rsidRPr="001722D1">
        <w:rPr>
          <w:rFonts w:asciiTheme="minorBidi" w:hAnsiTheme="minorBidi"/>
          <w:sz w:val="24"/>
          <w:szCs w:val="24"/>
          <w:u w:val="single"/>
        </w:rPr>
        <w:t xml:space="preserve"> et Dimanche </w:t>
      </w:r>
      <w:r w:rsidR="008E3287">
        <w:rPr>
          <w:rFonts w:asciiTheme="minorBidi" w:hAnsiTheme="minorBidi"/>
          <w:sz w:val="24"/>
          <w:szCs w:val="24"/>
          <w:u w:val="single"/>
        </w:rPr>
        <w:t>20</w:t>
      </w:r>
      <w:r w:rsidRPr="001722D1">
        <w:rPr>
          <w:rFonts w:asciiTheme="minorBidi" w:hAnsiTheme="minorBidi"/>
          <w:sz w:val="24"/>
          <w:szCs w:val="24"/>
          <w:u w:val="single"/>
        </w:rPr>
        <w:t xml:space="preserve"> </w:t>
      </w:r>
      <w:r w:rsidR="00601C9C">
        <w:rPr>
          <w:rFonts w:asciiTheme="minorBidi" w:hAnsiTheme="minorBidi"/>
          <w:sz w:val="24"/>
          <w:szCs w:val="24"/>
          <w:u w:val="single"/>
        </w:rPr>
        <w:t>février 2022</w:t>
      </w:r>
      <w:r w:rsidRPr="001722D1">
        <w:rPr>
          <w:rFonts w:asciiTheme="minorBidi" w:hAnsiTheme="minorBidi"/>
          <w:sz w:val="24"/>
          <w:szCs w:val="24"/>
        </w:rPr>
        <w:t>.</w:t>
      </w:r>
    </w:p>
    <w:p w:rsidR="005F46BD" w:rsidRPr="001722D1" w:rsidRDefault="005F46BD" w:rsidP="005F46BD">
      <w:pPr>
        <w:rPr>
          <w:rFonts w:asciiTheme="minorBidi" w:hAnsiTheme="minorBidi"/>
          <w:b/>
          <w:bCs/>
          <w:sz w:val="24"/>
          <w:szCs w:val="24"/>
          <w:u w:val="single"/>
        </w:rPr>
      </w:pPr>
    </w:p>
    <w:p w:rsidR="005F46BD" w:rsidRDefault="005F46BD" w:rsidP="005F46BD">
      <w:pPr>
        <w:rPr>
          <w:rFonts w:asciiTheme="minorBidi" w:hAnsiTheme="minorBidi"/>
          <w:b/>
          <w:bCs/>
          <w:sz w:val="24"/>
          <w:szCs w:val="24"/>
          <w:u w:val="single"/>
        </w:rPr>
      </w:pPr>
      <w:r>
        <w:rPr>
          <w:rFonts w:asciiTheme="minorBidi" w:hAnsiTheme="minorBidi"/>
          <w:b/>
          <w:bCs/>
          <w:sz w:val="24"/>
          <w:szCs w:val="24"/>
          <w:u w:val="single"/>
        </w:rPr>
        <w:t>Procédure de sélection :</w:t>
      </w:r>
    </w:p>
    <w:p w:rsidR="005F46BD" w:rsidRPr="00BF34B1" w:rsidRDefault="005F46BD" w:rsidP="008E3287">
      <w:pPr>
        <w:jc w:val="both"/>
        <w:rPr>
          <w:rFonts w:asciiTheme="minorBidi" w:hAnsiTheme="minorBidi"/>
          <w:sz w:val="24"/>
          <w:szCs w:val="24"/>
        </w:rPr>
      </w:pPr>
      <w:r w:rsidRPr="00BF34B1">
        <w:rPr>
          <w:rFonts w:asciiTheme="minorBidi" w:hAnsiTheme="minorBidi"/>
          <w:sz w:val="24"/>
          <w:szCs w:val="24"/>
        </w:rPr>
        <w:t>Les associations</w:t>
      </w:r>
      <w:r w:rsidR="006A1171">
        <w:rPr>
          <w:rFonts w:asciiTheme="minorBidi" w:hAnsiTheme="minorBidi"/>
          <w:sz w:val="24"/>
          <w:szCs w:val="24"/>
        </w:rPr>
        <w:t xml:space="preserve"> et les </w:t>
      </w:r>
      <w:r w:rsidR="00431D0D">
        <w:rPr>
          <w:rFonts w:asciiTheme="minorBidi" w:hAnsiTheme="minorBidi"/>
          <w:sz w:val="24"/>
          <w:szCs w:val="24"/>
        </w:rPr>
        <w:t xml:space="preserve">représentants des </w:t>
      </w:r>
      <w:r w:rsidR="006A1171">
        <w:rPr>
          <w:rFonts w:asciiTheme="minorBidi" w:hAnsiTheme="minorBidi"/>
          <w:sz w:val="24"/>
          <w:szCs w:val="24"/>
        </w:rPr>
        <w:t>médias intéressé</w:t>
      </w:r>
      <w:r w:rsidRPr="00BF34B1">
        <w:rPr>
          <w:rFonts w:asciiTheme="minorBidi" w:hAnsiTheme="minorBidi"/>
          <w:sz w:val="24"/>
          <w:szCs w:val="24"/>
        </w:rPr>
        <w:t>s à participer à cet atelier, sont priées de répondre au</w:t>
      </w:r>
      <w:r>
        <w:rPr>
          <w:rFonts w:asciiTheme="minorBidi" w:hAnsiTheme="minorBidi"/>
          <w:sz w:val="24"/>
          <w:szCs w:val="24"/>
        </w:rPr>
        <w:t xml:space="preserve"> questionnaire</w:t>
      </w:r>
      <w:r w:rsidRPr="00BF34B1">
        <w:rPr>
          <w:rFonts w:asciiTheme="minorBidi" w:hAnsiTheme="minorBidi"/>
          <w:sz w:val="24"/>
          <w:szCs w:val="24"/>
        </w:rPr>
        <w:t xml:space="preserve">    ci-</w:t>
      </w:r>
      <w:r>
        <w:rPr>
          <w:rFonts w:asciiTheme="minorBidi" w:hAnsiTheme="minorBidi"/>
          <w:sz w:val="24"/>
          <w:szCs w:val="24"/>
        </w:rPr>
        <w:t>joint</w:t>
      </w:r>
      <w:r w:rsidRPr="00BF34B1">
        <w:rPr>
          <w:rFonts w:asciiTheme="minorBidi" w:hAnsiTheme="minorBidi"/>
          <w:sz w:val="24"/>
          <w:szCs w:val="24"/>
        </w:rPr>
        <w:t xml:space="preserve"> et d’envoyer leurs candidatures à l’adresse mail</w:t>
      </w:r>
      <w:r>
        <w:rPr>
          <w:rFonts w:asciiTheme="minorBidi" w:hAnsiTheme="minorBidi"/>
          <w:sz w:val="24"/>
          <w:szCs w:val="24"/>
        </w:rPr>
        <w:t xml:space="preserve"> </w:t>
      </w:r>
      <w:r w:rsidRPr="00A044F7">
        <w:rPr>
          <w:rFonts w:asciiTheme="minorBidi" w:hAnsiTheme="minorBidi"/>
          <w:b/>
          <w:bCs/>
          <w:sz w:val="24"/>
          <w:szCs w:val="24"/>
          <w:u w:val="single"/>
        </w:rPr>
        <w:t>projets.coalition.israr@gmail.com</w:t>
      </w:r>
      <w:r w:rsidRPr="00BF34B1">
        <w:rPr>
          <w:rFonts w:asciiTheme="minorBidi" w:hAnsiTheme="minorBidi"/>
          <w:sz w:val="24"/>
          <w:szCs w:val="24"/>
        </w:rPr>
        <w:t xml:space="preserve"> au plus tard </w:t>
      </w:r>
      <w:r w:rsidRPr="00BF34B1">
        <w:rPr>
          <w:rFonts w:asciiTheme="minorBidi" w:hAnsiTheme="minorBidi"/>
          <w:b/>
          <w:bCs/>
          <w:sz w:val="28"/>
          <w:szCs w:val="28"/>
          <w:u w:val="single"/>
        </w:rPr>
        <w:t xml:space="preserve">le </w:t>
      </w:r>
      <w:r w:rsidR="008E3287">
        <w:rPr>
          <w:rFonts w:asciiTheme="minorBidi" w:hAnsiTheme="minorBidi"/>
          <w:b/>
          <w:bCs/>
          <w:sz w:val="28"/>
          <w:szCs w:val="28"/>
          <w:u w:val="single"/>
        </w:rPr>
        <w:t>Vendredi</w:t>
      </w:r>
      <w:r>
        <w:rPr>
          <w:rFonts w:asciiTheme="minorBidi" w:hAnsiTheme="minorBidi"/>
          <w:b/>
          <w:bCs/>
          <w:sz w:val="28"/>
          <w:szCs w:val="28"/>
          <w:u w:val="single"/>
        </w:rPr>
        <w:t xml:space="preserve"> </w:t>
      </w:r>
      <w:r w:rsidR="008E3287">
        <w:rPr>
          <w:rFonts w:asciiTheme="minorBidi" w:hAnsiTheme="minorBidi"/>
          <w:b/>
          <w:bCs/>
          <w:sz w:val="28"/>
          <w:szCs w:val="28"/>
          <w:u w:val="single"/>
        </w:rPr>
        <w:t>11</w:t>
      </w:r>
      <w:r w:rsidRPr="00BF34B1">
        <w:rPr>
          <w:rFonts w:asciiTheme="minorBidi" w:hAnsiTheme="minorBidi"/>
          <w:b/>
          <w:bCs/>
          <w:sz w:val="28"/>
          <w:szCs w:val="28"/>
          <w:u w:val="single"/>
        </w:rPr>
        <w:t xml:space="preserve"> </w:t>
      </w:r>
      <w:r w:rsidR="008E3287">
        <w:rPr>
          <w:rFonts w:asciiTheme="minorBidi" w:hAnsiTheme="minorBidi"/>
          <w:b/>
          <w:bCs/>
          <w:sz w:val="28"/>
          <w:szCs w:val="28"/>
          <w:u w:val="single"/>
        </w:rPr>
        <w:t>février</w:t>
      </w:r>
      <w:r w:rsidR="00601C9C">
        <w:rPr>
          <w:rFonts w:asciiTheme="minorBidi" w:hAnsiTheme="minorBidi"/>
          <w:b/>
          <w:bCs/>
          <w:sz w:val="28"/>
          <w:szCs w:val="28"/>
          <w:u w:val="single"/>
        </w:rPr>
        <w:t xml:space="preserve"> 2022</w:t>
      </w:r>
      <w:r w:rsidRPr="00BF34B1">
        <w:rPr>
          <w:rFonts w:asciiTheme="minorBidi" w:hAnsiTheme="minorBidi"/>
          <w:b/>
          <w:bCs/>
          <w:sz w:val="28"/>
          <w:szCs w:val="28"/>
          <w:u w:val="single"/>
        </w:rPr>
        <w:t xml:space="preserve"> à minuit</w:t>
      </w:r>
      <w:r w:rsidRPr="00BF34B1">
        <w:rPr>
          <w:rFonts w:asciiTheme="minorBidi" w:hAnsiTheme="minorBidi"/>
          <w:sz w:val="24"/>
          <w:szCs w:val="24"/>
        </w:rPr>
        <w:t>, en précisant dans l’objet : ‘’ Candidature pour la participation à l’atelier</w:t>
      </w:r>
      <w:r w:rsidR="00B918C8">
        <w:rPr>
          <w:rFonts w:asciiTheme="minorBidi" w:hAnsiTheme="minorBidi"/>
          <w:sz w:val="24"/>
          <w:szCs w:val="24"/>
        </w:rPr>
        <w:t xml:space="preserve"> d</w:t>
      </w:r>
      <w:r w:rsidR="008E3287">
        <w:rPr>
          <w:rFonts w:asciiTheme="minorBidi" w:hAnsiTheme="minorBidi"/>
          <w:sz w:val="24"/>
          <w:szCs w:val="24"/>
        </w:rPr>
        <w:t xml:space="preserve">’Agadir </w:t>
      </w:r>
      <w:r w:rsidRPr="00BF34B1">
        <w:rPr>
          <w:rFonts w:asciiTheme="minorBidi" w:hAnsiTheme="minorBidi"/>
          <w:sz w:val="24"/>
          <w:szCs w:val="24"/>
        </w:rPr>
        <w:t xml:space="preserve">sur le </w:t>
      </w:r>
      <w:r w:rsidR="00601C9C">
        <w:rPr>
          <w:rFonts w:asciiTheme="minorBidi" w:hAnsiTheme="minorBidi"/>
          <w:sz w:val="24"/>
          <w:szCs w:val="24"/>
        </w:rPr>
        <w:t>plaidoyer</w:t>
      </w:r>
      <w:r w:rsidR="00B918C8">
        <w:rPr>
          <w:rFonts w:asciiTheme="minorBidi" w:hAnsiTheme="minorBidi"/>
          <w:sz w:val="24"/>
          <w:szCs w:val="24"/>
        </w:rPr>
        <w:t>’’</w:t>
      </w:r>
      <w:r>
        <w:rPr>
          <w:rFonts w:asciiTheme="minorBidi" w:hAnsiTheme="minorBidi"/>
          <w:sz w:val="24"/>
          <w:szCs w:val="24"/>
        </w:rPr>
        <w:t>.</w:t>
      </w:r>
    </w:p>
    <w:p w:rsidR="00DA6414" w:rsidRDefault="00CE2B18"/>
    <w:sectPr w:rsidR="00DA6414" w:rsidSect="008E3287">
      <w:headerReference w:type="default" r:id="rId7"/>
      <w:footerReference w:type="default" r:id="rId8"/>
      <w:pgSz w:w="11906" w:h="16838"/>
      <w:pgMar w:top="1985" w:right="1417" w:bottom="1417" w:left="1417" w:header="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B18" w:rsidRDefault="00CE2B18" w:rsidP="005F46BD">
      <w:r>
        <w:separator/>
      </w:r>
    </w:p>
  </w:endnote>
  <w:endnote w:type="continuationSeparator" w:id="0">
    <w:p w:rsidR="00CE2B18" w:rsidRDefault="00CE2B18" w:rsidP="005F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27" w:rsidRDefault="00EE70FA" w:rsidP="00CA4227">
    <w:pPr>
      <w:pStyle w:val="Pieddepage"/>
      <w:tabs>
        <w:tab w:val="clear" w:pos="4536"/>
        <w:tab w:val="clear" w:pos="9072"/>
        <w:tab w:val="left" w:pos="4992"/>
      </w:tabs>
      <w:rPr>
        <w:noProof/>
      </w:rPr>
    </w:pPr>
    <w:r>
      <w:tab/>
      <w:t xml:space="preserve">       </w:t>
    </w:r>
  </w:p>
  <w:p w:rsidR="00CA4227" w:rsidRDefault="00EE70FA" w:rsidP="00CA4227">
    <w:pPr>
      <w:pStyle w:val="Pieddepage"/>
    </w:pPr>
    <w:r>
      <w:rPr>
        <w:noProof/>
        <w:lang w:eastAsia="fr-FR"/>
      </w:rPr>
      <w:drawing>
        <wp:anchor distT="0" distB="0" distL="114300" distR="114300" simplePos="0" relativeHeight="251663360" behindDoc="0" locked="0" layoutInCell="1" allowOverlap="1" wp14:anchorId="59F2FADD" wp14:editId="598EE925">
          <wp:simplePos x="0" y="0"/>
          <wp:positionH relativeFrom="margin">
            <wp:posOffset>121285</wp:posOffset>
          </wp:positionH>
          <wp:positionV relativeFrom="paragraph">
            <wp:posOffset>4445</wp:posOffset>
          </wp:positionV>
          <wp:extent cx="1254458" cy="838071"/>
          <wp:effectExtent l="0" t="0" r="3175" b="635"/>
          <wp:wrapNone/>
          <wp:docPr id="27" name="Picture 13" descr="Background pattern&#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CE8D69-17FD-49C4-A1A7-4624B48A5D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Background pattern&#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CE8D69-17FD-49C4-A1A7-4624B48A5D1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458" cy="83807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5A9309C1" wp14:editId="55EA1EBB">
          <wp:simplePos x="0" y="0"/>
          <wp:positionH relativeFrom="margin">
            <wp:align>right</wp:align>
          </wp:positionH>
          <wp:positionV relativeFrom="paragraph">
            <wp:posOffset>8890</wp:posOffset>
          </wp:positionV>
          <wp:extent cx="1788795" cy="756508"/>
          <wp:effectExtent l="0" t="0" r="1905" b="5715"/>
          <wp:wrapNone/>
          <wp:docPr id="28" name="Picture 14" descr="Une image contenant dessin&#10;&#10;Description générée automatiquemen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7BB6F8-FE37-4234-AC5E-370AA7E93F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Une image contenant dessin&#10;&#10;Description générée automatiquement">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7BB6F8-FE37-4234-AC5E-370AA7E93F2A}"/>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795" cy="756508"/>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right" w:leader="none"/>
    </w:r>
  </w:p>
  <w:p w:rsidR="00CA4227" w:rsidRDefault="00EE70FA" w:rsidP="00CA4227">
    <w:pPr>
      <w:pStyle w:val="Pieddepage"/>
      <w:rPr>
        <w:noProof/>
      </w:rPr>
    </w:pPr>
    <w:r w:rsidRPr="00027DEF">
      <w:rPr>
        <w:noProof/>
      </w:rPr>
      <w:t xml:space="preserve"> </w:t>
    </w:r>
  </w:p>
  <w:p w:rsidR="00CA4227" w:rsidRPr="00027DEF" w:rsidRDefault="00EE70FA" w:rsidP="00CA4227">
    <w:pPr>
      <w:pStyle w:val="Pieddepage"/>
      <w:rPr>
        <w:lang w:val="en-GB"/>
      </w:rPr>
    </w:pPr>
    <w:r w:rsidRPr="00742DD1">
      <w:rPr>
        <w:noProof/>
        <w:lang w:eastAsia="fr-FR"/>
      </w:rPr>
      <mc:AlternateContent>
        <mc:Choice Requires="wps">
          <w:drawing>
            <wp:anchor distT="0" distB="0" distL="114300" distR="114300" simplePos="0" relativeHeight="251666432" behindDoc="0" locked="0" layoutInCell="1" allowOverlap="1" wp14:anchorId="11A9E22C" wp14:editId="3D567D96">
              <wp:simplePos x="0" y="0"/>
              <wp:positionH relativeFrom="margin">
                <wp:posOffset>3738880</wp:posOffset>
              </wp:positionH>
              <wp:positionV relativeFrom="paragraph">
                <wp:posOffset>569595</wp:posOffset>
              </wp:positionV>
              <wp:extent cx="2447925" cy="323850"/>
              <wp:effectExtent l="0" t="0" r="0" b="0"/>
              <wp:wrapNone/>
              <wp:docPr id="4" name="Footer Placeholder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47925" cy="323850"/>
                      </a:xfrm>
                      <a:prstGeom prst="rect">
                        <a:avLst/>
                      </a:prstGeom>
                      <a:noFill/>
                      <a:ln w="9525">
                        <a:noFill/>
                        <a:miter lim="800000"/>
                        <a:headEnd/>
                        <a:tailEnd/>
                      </a:ln>
                      <a:effectLst/>
                    </wps:spPr>
                    <wps:txbx>
                      <w:txbxContent>
                        <w:p w:rsidR="00CA4227" w:rsidRPr="008A2416" w:rsidRDefault="00EE70FA"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E22C" id="Footer Placeholder 12" o:spid="_x0000_s1026" style="position:absolute;margin-left:294.4pt;margin-top:44.85pt;width:192.7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FXKQIAAEEEAAAOAAAAZHJzL2Uyb0RvYy54bWysU8Fu2zAMvQ/YPwi6r07cZG2NOsXQLsWA&#10;rCvQDjszslwLk0RNUmJ3X19KTtIuuw3zQTBF6ol87+nyajCabaUPCm3NpycTzqQV2Cj7VPPvj8sP&#10;55yFCLYBjVbW/FkGfrV4/+6yd5UssUPdSM8IxIaqdzXvYnRVUQTRSQPhBJ20lGzRG4gU+qei8dAT&#10;utFFOZl8LHr0jfMoZAi0ezMm+SLjt60U8VvbBhmZrjn1FvPq87pOa7G4hOrJg+uU2LUB/9CFAWXp&#10;0gPUDURgG6/+gjJKeAzYxhOBpsC2VULmGWia6eRomocOnMyzEDnBHWgK/w9W3G3vPVNNzWecWTAk&#10;0RIxkib3GoTc6TMtE1G9CxXVP7h7n0YNboXiZ2AWbz0pN00lxR81KQhUzdb9V2wIGjYRM01D603C&#10;IALYkNV4Pqghh8gEbZaz2dlFOedMUO60PD2fZ7kKqPannQ/xVqJh6afmntTO6LBdhZi6gWpfki6z&#10;uFRaZ8W1ZX3NL+YEf5QxKg2vlan5+SR9o0U6Cc1n2+TDEZQe/+kCbROAzFbb3bofe2QsDuuBjqXN&#10;NTbPxAY9F+q2Q/+bs56sV/PwawNecqa/WNL2YjqbJa/mYDY/KynwbzPrtxm7MddI7p5yBlYQas3j&#10;/vc6jlYnrzmIK/vgRCpMHSdiHocf4N2OvUi83+HeclAdkTjWjmR9IhlblRl+HWsnPvk0E797U+kh&#10;vI1z1evLX7wAAAD//wMAUEsDBBQABgAIAAAAIQAPNBUG3wAAAAoBAAAPAAAAZHJzL2Rvd25yZXYu&#10;eG1sTI/BTsMwEETvSPyDtUjcqA0tJE3jVBWIG1RqKerViZc4amxHttOGv2c5wXE1TzNvy/Vke3bG&#10;EDvvJNzPBDB0jdedayUcPl7vcmAxKadV7x1K+MYI6+r6qlSF9he3w/M+tYxKXCyUBJPSUHAeG4NW&#10;xZkf0FH25YNVic7Qch3Uhcptzx+EeOJWdY4WjBrw2WBz2o9WQla/HMZ5fBu1iJvtpw670/HdSHl7&#10;M21WwBJO6Q+GX31Sh4qcaj86HVkv4THPST1JyJcZMAKW2WIOrCZyITLgVcn/v1D9AAAA//8DAFBL&#10;AQItABQABgAIAAAAIQC2gziS/gAAAOEBAAATAAAAAAAAAAAAAAAAAAAAAABbQ29udGVudF9UeXBl&#10;c10ueG1sUEsBAi0AFAAGAAgAAAAhADj9If/WAAAAlAEAAAsAAAAAAAAAAAAAAAAALwEAAF9yZWxz&#10;Ly5yZWxzUEsBAi0AFAAGAAgAAAAhAHXYkVcpAgAAQQQAAA4AAAAAAAAAAAAAAAAALgIAAGRycy9l&#10;Mm9Eb2MueG1sUEsBAi0AFAAGAAgAAAAhAA80FQbfAAAACgEAAA8AAAAAAAAAAAAAAAAAgwQAAGRy&#10;cy9kb3ducmV2LnhtbFBLBQYAAAAABAAEAPMAAACPBQAAAAA=&#10;" filled="f" stroked="f">
              <v:path arrowok="t"/>
              <o:lock v:ext="edit" grouping="t"/>
              <v:textbox>
                <w:txbxContent>
                  <w:p w:rsidR="00CA4227" w:rsidRPr="008A2416" w:rsidRDefault="00EE70FA"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v:textbox>
              <w10:wrap anchorx="margin"/>
            </v:rect>
          </w:pict>
        </mc:Fallback>
      </mc:AlternateContent>
    </w:r>
    <w:r w:rsidRPr="00742DD1">
      <w:rPr>
        <w:noProof/>
        <w:lang w:eastAsia="fr-FR"/>
      </w:rPr>
      <mc:AlternateContent>
        <mc:Choice Requires="wps">
          <w:drawing>
            <wp:anchor distT="0" distB="0" distL="114300" distR="114300" simplePos="0" relativeHeight="251665408" behindDoc="0" locked="0" layoutInCell="1" allowOverlap="1" wp14:anchorId="3A1CC7E6" wp14:editId="7D2D8550">
              <wp:simplePos x="0" y="0"/>
              <wp:positionH relativeFrom="margin">
                <wp:posOffset>-104775</wp:posOffset>
              </wp:positionH>
              <wp:positionV relativeFrom="paragraph">
                <wp:posOffset>571500</wp:posOffset>
              </wp:positionV>
              <wp:extent cx="1699260" cy="266700"/>
              <wp:effectExtent l="0" t="0" r="0" b="0"/>
              <wp:wrapNone/>
              <wp:docPr id="13" name="Footer Placeholder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7BC4E8-CA20-4E3B-A2D8-861CD203A61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699260" cy="266700"/>
                      </a:xfrm>
                      <a:prstGeom prst="rect">
                        <a:avLst/>
                      </a:prstGeom>
                      <a:noFill/>
                      <a:ln w="9525">
                        <a:noFill/>
                        <a:miter lim="800000"/>
                        <a:headEnd/>
                        <a:tailEnd/>
                      </a:ln>
                      <a:effectLst/>
                    </wps:spPr>
                    <wps:txbx>
                      <w:txbxContent>
                        <w:p w:rsidR="00CA4227" w:rsidRPr="00742DD1" w:rsidRDefault="00EE70FA"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CC7E6" id="_x0000_s1027" style="position:absolute;margin-left:-8.25pt;margin-top:45pt;width:133.8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8YwIAAJ4EAAAOAAAAZHJzL2Uyb0RvYy54bWysVE1v2zAMvQ/YfxB0T/0RJ2mCOMXSxsWA&#10;rivQDjsrshwL09ckJXY37L+PkpM2627DchBEk3wiHx+zvOqlQAdmHdeqxNlFihFTVNdc7Ur85aka&#10;XWLkPFE1EVqxEj8zh69W798tO7NguW61qJlFAKLcojMlbr03iyRxtGWSuAttmAJno60kHky7S2pL&#10;OkCXIsnTdJp02tbGasqcg683gxOvIn7TMOo/N41jHokSQ20+njae23AmqyVZ7CwxLafHMsg/VCEJ&#10;V/DoC9QN8QTtLf8LSnJqtdONv6BaJrppOGWxB+gmS99089gSw2IvQI4zLzS5/wdL7w8PFvEaZjfG&#10;SBEJM6q09jCUB0EoOw4oy2N3rPd3zoc+4Tb097Oq8vVkUxWjCm6jIl0Xo/WmmI+qfHy5yWfVdT6e&#10;/go8JzEr5iedcYv4dBhUvD6aBxuAnbnT9JtDSt9a0EMWM/+ICYaDaLTtPuka6iV7r2N5fWNlwABa&#10;UR9n/Pwy41AwhY/ZdD7PpyAFCr58Op2lUQRQ3CnbWOdvmZYoXEpsQUMRnRyg9qGPU0h4TOmKCxF1&#10;JBTqSjyf5JOYcOaRPDAquCzxZRp+g/BaRuqNqmOyJ1wMd6hFqEhyFPDx1VPbA2O+3/bD2AJS8G11&#10;/QykwC5C0a22PzDqQNcldt/3xDKMxEcFwplnRREWIRrFZJaDYc8923OP2strDauTYUQUBdQS+9P1&#10;2g97BEI2xN+pR0NDYCg88PPUfyXWHEn0QP+9PumZLN5wOcQObH6AaTY8Ev3aFqgnGLAEUUfHhQ1b&#10;dm7HqNe/ldVvAAAA//8DAFBLAwQUAAYACAAAACEAs3IEhN8AAAAKAQAADwAAAGRycy9kb3ducmV2&#10;LnhtbEyPwU7DMBBE70j8g7VI3Fo7qVpoiFNVIG6A1FLUqxObOGq8jmynDX/PcqLH1T7NvCk3k+vZ&#10;2YTYeZSQzQUwg43XHbYSDp+vs0dgMSnUqvdoJPyYCJvq9qZUhfYX3JnzPrWMQjAWSoJNaSg4j401&#10;TsW5HwzS79sHpxKdoeU6qAuFu57nQqy4Ux1Sg1WDebamOe1HJ+GhfjmMi/g2ahG3H1867E7Hdyvl&#10;/d20fQKWzJT+YfjTJ3WoyKn2I+rIegmzbLUkVMJa0CYC8mWWAauJXOQCeFXy6wnVLwAAAP//AwBQ&#10;SwECLQAUAAYACAAAACEAtoM4kv4AAADhAQAAEwAAAAAAAAAAAAAAAAAAAAAAW0NvbnRlbnRfVHlw&#10;ZXNdLnhtbFBLAQItABQABgAIAAAAIQA4/SH/1gAAAJQBAAALAAAAAAAAAAAAAAAAAC8BAABfcmVs&#10;cy8ucmVsc1BLAQItABQABgAIAAAAIQCMT/V8YwIAAJ4EAAAOAAAAAAAAAAAAAAAAAC4CAABkcnMv&#10;ZTJvRG9jLnhtbFBLAQItABQABgAIAAAAIQCzcgSE3wAAAAoBAAAPAAAAAAAAAAAAAAAAAL0EAABk&#10;cnMvZG93bnJldi54bWxQSwUGAAAAAAQABADzAAAAyQUAAAAA&#10;" filled="f" stroked="f">
              <v:path arrowok="t"/>
              <o:lock v:ext="edit" grouping="t"/>
              <v:textbox>
                <w:txbxContent>
                  <w:p w:rsidR="00CA4227" w:rsidRPr="00742DD1" w:rsidRDefault="00EE70FA"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v:textbox>
              <w10:wrap anchorx="margin"/>
            </v:rect>
          </w:pict>
        </mc:Fallback>
      </mc:AlternateContent>
    </w:r>
  </w:p>
  <w:p w:rsidR="004675A9" w:rsidRDefault="00CE2B18" w:rsidP="00CA4227">
    <w:pPr>
      <w:pStyle w:val="Pieddepag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B18" w:rsidRDefault="00CE2B18" w:rsidP="005F46BD">
      <w:r>
        <w:separator/>
      </w:r>
    </w:p>
  </w:footnote>
  <w:footnote w:type="continuationSeparator" w:id="0">
    <w:p w:rsidR="00CE2B18" w:rsidRDefault="00CE2B18" w:rsidP="005F4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A9" w:rsidRDefault="00EE70FA" w:rsidP="008E3287">
    <w:pPr>
      <w:pStyle w:val="En-tte"/>
    </w:pPr>
    <w:r w:rsidRPr="00295F60">
      <w:rPr>
        <w:noProof/>
        <w:lang w:eastAsia="fr-FR"/>
      </w:rPr>
      <w:drawing>
        <wp:anchor distT="0" distB="0" distL="0" distR="0" simplePos="0" relativeHeight="251659264" behindDoc="0" locked="0" layoutInCell="1" allowOverlap="1" wp14:anchorId="6FB5367B" wp14:editId="15F7FD01">
          <wp:simplePos x="0" y="0"/>
          <wp:positionH relativeFrom="column">
            <wp:posOffset>1035685</wp:posOffset>
          </wp:positionH>
          <wp:positionV relativeFrom="paragraph">
            <wp:posOffset>217805</wp:posOffset>
          </wp:positionV>
          <wp:extent cx="1722120" cy="861060"/>
          <wp:effectExtent l="0" t="0" r="0" b="0"/>
          <wp:wrapSquare wrapText="largest"/>
          <wp:docPr id="23" name="Image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Une image contenant texte&#10;&#10;Description générée automatiquement"/>
                  <pic:cNvPicPr>
                    <a:picLocks noChangeAspect="1" noChangeArrowheads="1"/>
                  </pic:cNvPicPr>
                </pic:nvPicPr>
                <pic:blipFill>
                  <a:blip r:embed="rId1"/>
                  <a:stretch>
                    <a:fillRect/>
                  </a:stretch>
                </pic:blipFill>
                <pic:spPr bwMode="auto">
                  <a:xfrm>
                    <a:off x="0" y="0"/>
                    <a:ext cx="1722120" cy="861060"/>
                  </a:xfrm>
                  <a:prstGeom prst="rect">
                    <a:avLst/>
                  </a:prstGeom>
                </pic:spPr>
              </pic:pic>
            </a:graphicData>
          </a:graphic>
          <wp14:sizeRelH relativeFrom="margin">
            <wp14:pctWidth>0</wp14:pctWidth>
          </wp14:sizeRelH>
          <wp14:sizeRelV relativeFrom="margin">
            <wp14:pctHeight>0</wp14:pctHeight>
          </wp14:sizeRelV>
        </wp:anchor>
      </w:drawing>
    </w:r>
    <w:r w:rsidRPr="00295F60">
      <w:rPr>
        <w:noProof/>
        <w:lang w:eastAsia="fr-FR"/>
      </w:rPr>
      <w:drawing>
        <wp:anchor distT="0" distB="0" distL="114300" distR="114300" simplePos="0" relativeHeight="251660288" behindDoc="0" locked="0" layoutInCell="1" allowOverlap="1" wp14:anchorId="65B1CDA0" wp14:editId="712A7127">
          <wp:simplePos x="0" y="0"/>
          <wp:positionH relativeFrom="column">
            <wp:posOffset>2772410</wp:posOffset>
          </wp:positionH>
          <wp:positionV relativeFrom="paragraph">
            <wp:posOffset>286385</wp:posOffset>
          </wp:positionV>
          <wp:extent cx="1614170" cy="669290"/>
          <wp:effectExtent l="0" t="0" r="5080" b="0"/>
          <wp:wrapTopAndBottom/>
          <wp:docPr id="24"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614170"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0443D2F1" wp14:editId="39001F13">
          <wp:simplePos x="0" y="0"/>
          <wp:positionH relativeFrom="column">
            <wp:posOffset>4761865</wp:posOffset>
          </wp:positionH>
          <wp:positionV relativeFrom="paragraph">
            <wp:posOffset>309245</wp:posOffset>
          </wp:positionV>
          <wp:extent cx="1115695" cy="669290"/>
          <wp:effectExtent l="0" t="0" r="8255" b="0"/>
          <wp:wrapTopAndBottom/>
          <wp:docPr id="2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15695"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0" locked="0" layoutInCell="1" allowOverlap="1" wp14:anchorId="54B4E63B" wp14:editId="3AF14677">
          <wp:simplePos x="0" y="0"/>
          <wp:positionH relativeFrom="column">
            <wp:posOffset>-57785</wp:posOffset>
          </wp:positionH>
          <wp:positionV relativeFrom="paragraph">
            <wp:posOffset>332105</wp:posOffset>
          </wp:positionV>
          <wp:extent cx="1063625" cy="675005"/>
          <wp:effectExtent l="0" t="0" r="3175" b="0"/>
          <wp:wrapTopAndBottom/>
          <wp:docPr id="26"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3625" cy="675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5638"/>
    <w:multiLevelType w:val="hybridMultilevel"/>
    <w:tmpl w:val="C8B8B5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2B6D271B"/>
    <w:multiLevelType w:val="hybridMultilevel"/>
    <w:tmpl w:val="A62C7406"/>
    <w:lvl w:ilvl="0" w:tplc="C8D05B36">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8E7EA7"/>
    <w:multiLevelType w:val="hybridMultilevel"/>
    <w:tmpl w:val="E2F0C2F2"/>
    <w:lvl w:ilvl="0" w:tplc="DB8AC92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78CC6D3C"/>
    <w:multiLevelType w:val="hybridMultilevel"/>
    <w:tmpl w:val="8A520324"/>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7EA90023"/>
    <w:multiLevelType w:val="hybridMultilevel"/>
    <w:tmpl w:val="FDC8744C"/>
    <w:lvl w:ilvl="0" w:tplc="DB8AC924">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BD"/>
    <w:rsid w:val="00173FF0"/>
    <w:rsid w:val="0021728D"/>
    <w:rsid w:val="002D199D"/>
    <w:rsid w:val="00431D0D"/>
    <w:rsid w:val="0049694C"/>
    <w:rsid w:val="005F46BD"/>
    <w:rsid w:val="00601C9C"/>
    <w:rsid w:val="006A1171"/>
    <w:rsid w:val="008E3287"/>
    <w:rsid w:val="00966E32"/>
    <w:rsid w:val="00B433FF"/>
    <w:rsid w:val="00B650AB"/>
    <w:rsid w:val="00B918C8"/>
    <w:rsid w:val="00CC04C2"/>
    <w:rsid w:val="00CE2B18"/>
    <w:rsid w:val="00D978C9"/>
    <w:rsid w:val="00EE70FA"/>
    <w:rsid w:val="00F324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2C404-6FC8-4D1B-87E5-44EEB886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6B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46BD"/>
    <w:pPr>
      <w:tabs>
        <w:tab w:val="center" w:pos="4536"/>
        <w:tab w:val="right" w:pos="9072"/>
      </w:tabs>
    </w:pPr>
  </w:style>
  <w:style w:type="character" w:customStyle="1" w:styleId="En-tteCar">
    <w:name w:val="En-tête Car"/>
    <w:basedOn w:val="Policepardfaut"/>
    <w:link w:val="En-tte"/>
    <w:uiPriority w:val="99"/>
    <w:rsid w:val="005F46BD"/>
  </w:style>
  <w:style w:type="paragraph" w:styleId="Pieddepage">
    <w:name w:val="footer"/>
    <w:basedOn w:val="Normal"/>
    <w:link w:val="PieddepageCar"/>
    <w:uiPriority w:val="99"/>
    <w:unhideWhenUsed/>
    <w:rsid w:val="005F46BD"/>
    <w:pPr>
      <w:tabs>
        <w:tab w:val="center" w:pos="4536"/>
        <w:tab w:val="right" w:pos="9072"/>
      </w:tabs>
    </w:pPr>
  </w:style>
  <w:style w:type="character" w:customStyle="1" w:styleId="PieddepageCar">
    <w:name w:val="Pied de page Car"/>
    <w:basedOn w:val="Policepardfaut"/>
    <w:link w:val="Pieddepage"/>
    <w:uiPriority w:val="99"/>
    <w:rsid w:val="005F46BD"/>
  </w:style>
  <w:style w:type="paragraph" w:styleId="Paragraphedeliste">
    <w:name w:val="List Paragraph"/>
    <w:basedOn w:val="Normal"/>
    <w:uiPriority w:val="34"/>
    <w:qFormat/>
    <w:rsid w:val="005F46BD"/>
    <w:pPr>
      <w:spacing w:after="160" w:line="259" w:lineRule="auto"/>
      <w:ind w:left="720"/>
      <w:contextualSpacing/>
    </w:pPr>
  </w:style>
  <w:style w:type="table" w:styleId="Grilledutableau">
    <w:name w:val="Table Grid"/>
    <w:basedOn w:val="TableauNormal"/>
    <w:uiPriority w:val="39"/>
    <w:rsid w:val="005F4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46BD"/>
    <w:pPr>
      <w:spacing w:before="100" w:beforeAutospacing="1" w:after="100" w:afterAutospacing="1"/>
    </w:pPr>
    <w:rPr>
      <w:rFonts w:ascii="Times New Roman" w:eastAsia="Times New Roman" w:hAnsi="Times New Roman" w:cs="Times New Roman"/>
      <w:sz w:val="24"/>
      <w:szCs w:val="24"/>
      <w:lang w:eastAsia="en-GB"/>
    </w:rPr>
  </w:style>
  <w:style w:type="paragraph" w:styleId="Notedebasdepage">
    <w:name w:val="footnote text"/>
    <w:basedOn w:val="Normal"/>
    <w:link w:val="NotedebasdepageCar"/>
    <w:uiPriority w:val="99"/>
    <w:semiHidden/>
    <w:unhideWhenUsed/>
    <w:rsid w:val="005F46BD"/>
    <w:rPr>
      <w:sz w:val="20"/>
      <w:szCs w:val="20"/>
    </w:rPr>
  </w:style>
  <w:style w:type="character" w:customStyle="1" w:styleId="NotedebasdepageCar">
    <w:name w:val="Note de bas de page Car"/>
    <w:basedOn w:val="Policepardfaut"/>
    <w:link w:val="Notedebasdepage"/>
    <w:uiPriority w:val="99"/>
    <w:semiHidden/>
    <w:rsid w:val="005F46BD"/>
    <w:rPr>
      <w:sz w:val="20"/>
      <w:szCs w:val="20"/>
    </w:rPr>
  </w:style>
  <w:style w:type="character" w:styleId="Appelnotedebasdep">
    <w:name w:val="footnote reference"/>
    <w:basedOn w:val="Policepardfaut"/>
    <w:uiPriority w:val="99"/>
    <w:semiHidden/>
    <w:unhideWhenUsed/>
    <w:rsid w:val="005F4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614</Words>
  <Characters>3380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dc:creator>
  <cp:keywords/>
  <dc:description/>
  <cp:lastModifiedBy>Hajar</cp:lastModifiedBy>
  <cp:revision>6</cp:revision>
  <dcterms:created xsi:type="dcterms:W3CDTF">2022-01-23T19:33:00Z</dcterms:created>
  <dcterms:modified xsi:type="dcterms:W3CDTF">2022-02-03T15:01:00Z</dcterms:modified>
</cp:coreProperties>
</file>