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99C8" w14:textId="77777777" w:rsidR="00BC2541" w:rsidRPr="003764DB" w:rsidRDefault="00BC2541" w:rsidP="00BC2541">
      <w:pPr>
        <w:jc w:val="both"/>
        <w:rPr>
          <w:rFonts w:ascii="Gill Sans MT" w:hAnsi="Gill Sans MT" w:cs="Arial"/>
          <w:b/>
          <w:bCs/>
          <w:smallCaps/>
          <w:color w:val="002060"/>
          <w:kern w:val="32"/>
        </w:rPr>
      </w:pPr>
      <w:r w:rsidRPr="003764DB">
        <w:rPr>
          <w:rFonts w:ascii="Gill Sans MT" w:hAnsi="Gill Sans MT" w:cs="Arial"/>
          <w:b/>
          <w:bCs/>
          <w:smallCaps/>
          <w:color w:val="002060"/>
          <w:kern w:val="32"/>
        </w:rPr>
        <w:t>CONTEXTE</w:t>
      </w:r>
    </w:p>
    <w:p w14:paraId="02E57ECD" w14:textId="77777777" w:rsidR="00BC2541" w:rsidRPr="000E4AD1" w:rsidRDefault="00BC2541" w:rsidP="00BC2541">
      <w:pPr>
        <w:spacing w:before="120" w:after="0" w:line="240" w:lineRule="auto"/>
        <w:jc w:val="both"/>
        <w:rPr>
          <w:rFonts w:ascii="Gill Sans MT" w:hAnsi="Gill Sans MT"/>
        </w:rPr>
      </w:pPr>
      <w:r w:rsidRPr="000E4AD1">
        <w:rPr>
          <w:rFonts w:ascii="Gill Sans MT" w:hAnsi="Gill Sans MT"/>
        </w:rPr>
        <w:t>Le Projet de Développement Socio-Economique Inclusif de la Région de Béni Mellal Khénifra (BMK-ISED) est un projet de cinq ans, financé par l’agence américaine de développement international (USAID Maroc) et mis en œuvre par un consortium dirigé par l’ONG américaine FHI 360 (</w:t>
      </w:r>
      <w:hyperlink r:id="rId5" w:history="1">
        <w:r w:rsidRPr="000E4AD1">
          <w:rPr>
            <w:rStyle w:val="Hyperlink"/>
            <w:rFonts w:ascii="Gill Sans MT" w:hAnsi="Gill Sans MT"/>
          </w:rPr>
          <w:t>https://www.fhi360.org/</w:t>
        </w:r>
      </w:hyperlink>
      <w:r w:rsidRPr="000E4AD1">
        <w:rPr>
          <w:rFonts w:ascii="Gill Sans MT" w:hAnsi="Gill Sans MT"/>
        </w:rPr>
        <w:t xml:space="preserve">) </w:t>
      </w:r>
    </w:p>
    <w:p w14:paraId="393E3C97" w14:textId="77777777" w:rsidR="00BC2541" w:rsidRDefault="00BC2541" w:rsidP="00BC2541">
      <w:pPr>
        <w:spacing w:before="120" w:after="0" w:line="240" w:lineRule="auto"/>
        <w:jc w:val="both"/>
        <w:rPr>
          <w:rFonts w:ascii="Gill Sans MT" w:hAnsi="Gill Sans MT"/>
        </w:rPr>
      </w:pPr>
      <w:r w:rsidRPr="000E4AD1">
        <w:rPr>
          <w:rFonts w:ascii="Gill Sans MT" w:hAnsi="Gill Sans MT"/>
        </w:rPr>
        <w:t xml:space="preserve">BMK-ISED travaille en étroite collaboration avec les acteurs, les institutions et les associations de la région BMK sur deux composantes :  </w:t>
      </w:r>
      <w:r w:rsidRPr="004C0AA1">
        <w:rPr>
          <w:rFonts w:ascii="Gill Sans MT" w:hAnsi="Gill Sans MT"/>
          <w:b/>
          <w:bCs/>
        </w:rPr>
        <w:t>1- promouvoir la gouvernance locale participative</w:t>
      </w:r>
      <w:r w:rsidRPr="000E4AD1">
        <w:rPr>
          <w:rFonts w:ascii="Gill Sans MT" w:hAnsi="Gill Sans MT"/>
        </w:rPr>
        <w:t xml:space="preserve"> et </w:t>
      </w:r>
      <w:r w:rsidRPr="004C0AA1">
        <w:rPr>
          <w:rFonts w:ascii="Gill Sans MT" w:hAnsi="Gill Sans MT"/>
          <w:b/>
          <w:bCs/>
        </w:rPr>
        <w:t>2- améliorer les conditions de vie et les opportunités d’emplois des citoyens et citoyennes de BMK</w:t>
      </w:r>
      <w:r w:rsidRPr="000E4AD1">
        <w:rPr>
          <w:rFonts w:ascii="Gill Sans MT" w:hAnsi="Gill Sans MT"/>
        </w:rPr>
        <w:t xml:space="preserve">. </w:t>
      </w:r>
    </w:p>
    <w:p w14:paraId="23A73697" w14:textId="77777777" w:rsidR="00BC2541" w:rsidRDefault="00BC2541" w:rsidP="00BC2541">
      <w:pPr>
        <w:spacing w:before="120" w:after="0" w:line="240" w:lineRule="auto"/>
        <w:jc w:val="both"/>
        <w:rPr>
          <w:rFonts w:ascii="Gill Sans MT" w:hAnsi="Gill Sans MT"/>
        </w:rPr>
      </w:pPr>
      <w:r>
        <w:rPr>
          <w:rFonts w:ascii="Gill Sans MT" w:hAnsi="Gill Sans MT"/>
        </w:rPr>
        <w:t xml:space="preserve">BMK-ISED </w:t>
      </w:r>
      <w:r w:rsidRPr="007D65E4">
        <w:rPr>
          <w:rFonts w:ascii="Gill Sans MT" w:hAnsi="Gill Sans MT"/>
        </w:rPr>
        <w:t xml:space="preserve">recherche </w:t>
      </w:r>
      <w:r w:rsidRPr="00E05658">
        <w:rPr>
          <w:rFonts w:ascii="Gill Sans MT" w:hAnsi="Gill Sans MT"/>
        </w:rPr>
        <w:t>des</w:t>
      </w:r>
      <w:r>
        <w:rPr>
          <w:rFonts w:ascii="Gill Sans MT" w:hAnsi="Gill Sans MT"/>
        </w:rPr>
        <w:t xml:space="preserve"> </w:t>
      </w:r>
      <w:r w:rsidRPr="009C53B4">
        <w:rPr>
          <w:rFonts w:ascii="Gill Sans MT" w:hAnsi="Gill Sans MT"/>
        </w:rPr>
        <w:t>étudiant</w:t>
      </w:r>
      <w:r>
        <w:rPr>
          <w:rFonts w:ascii="Gill Sans MT" w:hAnsi="Gill Sans MT"/>
        </w:rPr>
        <w:t>.e.</w:t>
      </w:r>
      <w:r w:rsidRPr="009C53B4">
        <w:rPr>
          <w:rFonts w:ascii="Gill Sans MT" w:hAnsi="Gill Sans MT"/>
        </w:rPr>
        <w:t>s ou jeunes diplômés</w:t>
      </w:r>
      <w:r>
        <w:rPr>
          <w:rFonts w:ascii="Gill Sans MT" w:hAnsi="Gill Sans MT"/>
        </w:rPr>
        <w:t xml:space="preserve"> de la région Beni Mellal K</w:t>
      </w:r>
      <w:r w:rsidRPr="009C53B4">
        <w:rPr>
          <w:rFonts w:ascii="Gill Sans MT" w:hAnsi="Gill Sans MT"/>
        </w:rPr>
        <w:t>henifra</w:t>
      </w:r>
      <w:r>
        <w:rPr>
          <w:rFonts w:ascii="Gill Sans MT" w:hAnsi="Gill Sans MT"/>
        </w:rPr>
        <w:t xml:space="preserve"> </w:t>
      </w:r>
      <w:r w:rsidRPr="007D65E4">
        <w:rPr>
          <w:rFonts w:ascii="Gill Sans MT" w:hAnsi="Gill Sans MT"/>
        </w:rPr>
        <w:t>pour</w:t>
      </w:r>
      <w:r>
        <w:rPr>
          <w:rFonts w:ascii="Gill Sans MT" w:hAnsi="Gill Sans MT"/>
        </w:rPr>
        <w:t xml:space="preserve"> des </w:t>
      </w:r>
      <w:r w:rsidRPr="009C53B4">
        <w:rPr>
          <w:rFonts w:ascii="Gill Sans MT" w:hAnsi="Gill Sans MT"/>
        </w:rPr>
        <w:t>stage</w:t>
      </w:r>
      <w:r>
        <w:rPr>
          <w:rFonts w:ascii="Gill Sans MT" w:hAnsi="Gill Sans MT"/>
        </w:rPr>
        <w:t>s</w:t>
      </w:r>
      <w:r w:rsidRPr="009C53B4">
        <w:rPr>
          <w:rFonts w:ascii="Gill Sans MT" w:hAnsi="Gill Sans MT"/>
        </w:rPr>
        <w:t xml:space="preserve"> </w:t>
      </w:r>
      <w:r>
        <w:rPr>
          <w:rFonts w:ascii="Gill Sans MT" w:hAnsi="Gill Sans MT"/>
        </w:rPr>
        <w:t>dans le cadre du</w:t>
      </w:r>
      <w:r w:rsidRPr="007D65E4">
        <w:rPr>
          <w:rFonts w:ascii="Gill Sans MT" w:hAnsi="Gill Sans MT"/>
        </w:rPr>
        <w:t xml:space="preserve"> programme</w:t>
      </w:r>
      <w:r>
        <w:rPr>
          <w:rFonts w:ascii="Gill Sans MT" w:hAnsi="Gill Sans MT"/>
        </w:rPr>
        <w:t xml:space="preserve"> </w:t>
      </w:r>
      <w:r w:rsidRPr="007D65E4">
        <w:rPr>
          <w:rFonts w:ascii="Gill Sans MT" w:hAnsi="Gill Sans MT"/>
        </w:rPr>
        <w:t xml:space="preserve">Talent Cloud Fellows </w:t>
      </w:r>
      <w:r>
        <w:rPr>
          <w:rFonts w:ascii="Gill Sans MT" w:hAnsi="Gill Sans MT"/>
        </w:rPr>
        <w:t>(TCF). Ce programme a</w:t>
      </w:r>
      <w:r w:rsidRPr="007D65E4">
        <w:rPr>
          <w:rFonts w:ascii="Gill Sans MT" w:hAnsi="Gill Sans MT"/>
        </w:rPr>
        <w:t xml:space="preserve"> </w:t>
      </w:r>
      <w:r>
        <w:rPr>
          <w:rFonts w:ascii="Gill Sans MT" w:hAnsi="Gill Sans MT"/>
        </w:rPr>
        <w:t>pour objectif d’</w:t>
      </w:r>
      <w:r w:rsidRPr="007D65E4">
        <w:rPr>
          <w:rFonts w:ascii="Gill Sans MT" w:hAnsi="Gill Sans MT"/>
        </w:rPr>
        <w:t xml:space="preserve">ouvrir des voies de carrière </w:t>
      </w:r>
      <w:r>
        <w:rPr>
          <w:rFonts w:ascii="Gill Sans MT" w:hAnsi="Gill Sans MT"/>
        </w:rPr>
        <w:t>aux</w:t>
      </w:r>
      <w:r w:rsidRPr="007D65E4">
        <w:rPr>
          <w:rFonts w:ascii="Gill Sans MT" w:hAnsi="Gill Sans MT"/>
        </w:rPr>
        <w:t xml:space="preserve"> participant.e.s en leur offrant une opportunité d’acquérir une première expérience professionnelle dans le secteur du développement international tout en servant les objectifs du Projet BMK-ISED</w:t>
      </w:r>
      <w:r>
        <w:rPr>
          <w:rFonts w:ascii="Gill Sans MT" w:hAnsi="Gill Sans MT"/>
        </w:rPr>
        <w:t xml:space="preserve">. </w:t>
      </w:r>
      <w:r w:rsidRPr="007D65E4">
        <w:rPr>
          <w:rFonts w:ascii="Gill Sans MT" w:hAnsi="Gill Sans MT"/>
        </w:rPr>
        <w:t>Les jeunes Talent Cloud Fellows auront ainsi l'occasion d'améliorer leurs connaissances techniques et de terrain, de collaborer avec des pairs professionnels et d'avoir accès à des experts et à des ressources</w:t>
      </w:r>
      <w:r>
        <w:rPr>
          <w:rFonts w:ascii="Gill Sans MT" w:hAnsi="Gill Sans MT"/>
        </w:rPr>
        <w:t>. Ils   p</w:t>
      </w:r>
      <w:r w:rsidRPr="007D65E4">
        <w:rPr>
          <w:rFonts w:ascii="Gill Sans MT" w:hAnsi="Gill Sans MT"/>
        </w:rPr>
        <w:t>erc</w:t>
      </w:r>
      <w:r>
        <w:rPr>
          <w:rFonts w:ascii="Gill Sans MT" w:hAnsi="Gill Sans MT"/>
        </w:rPr>
        <w:t>evront</w:t>
      </w:r>
      <w:r w:rsidRPr="007D65E4">
        <w:rPr>
          <w:rFonts w:ascii="Gill Sans MT" w:hAnsi="Gill Sans MT"/>
        </w:rPr>
        <w:t xml:space="preserve"> une rémunération mensuelle pour le travail effectué </w:t>
      </w:r>
      <w:r>
        <w:rPr>
          <w:rFonts w:ascii="Gill Sans MT" w:hAnsi="Gill Sans MT"/>
        </w:rPr>
        <w:t>dans le cadre du</w:t>
      </w:r>
      <w:r w:rsidRPr="007D65E4">
        <w:rPr>
          <w:rFonts w:ascii="Gill Sans MT" w:hAnsi="Gill Sans MT"/>
        </w:rPr>
        <w:t xml:space="preserve"> Projet.</w:t>
      </w:r>
    </w:p>
    <w:p w14:paraId="61AB15F6" w14:textId="1080B57A" w:rsidR="00B1094D" w:rsidRDefault="00B1094D"/>
    <w:p w14:paraId="2C480211" w14:textId="26D6A444" w:rsidR="00BC2541" w:rsidRDefault="00BC2541" w:rsidP="00BC2541">
      <w:pPr>
        <w:spacing w:line="276" w:lineRule="auto"/>
        <w:jc w:val="center"/>
        <w:rPr>
          <w:rStyle w:val="normaltextrun"/>
          <w:rFonts w:ascii="Gill Sans MT" w:hAnsi="Gill Sans MT"/>
          <w:b/>
          <w:bCs/>
          <w:color w:val="002060"/>
          <w:sz w:val="21"/>
          <w:szCs w:val="21"/>
          <w:shd w:val="clear" w:color="auto" w:fill="FFFFFF"/>
        </w:rPr>
      </w:pPr>
      <w:r>
        <w:rPr>
          <w:rStyle w:val="normaltextrun"/>
          <w:rFonts w:ascii="Gill Sans MT" w:hAnsi="Gill Sans MT"/>
          <w:b/>
          <w:bCs/>
          <w:caps/>
          <w:color w:val="002060"/>
          <w:shd w:val="clear" w:color="auto" w:fill="FFFFFF"/>
        </w:rPr>
        <w:t>TERMES DE RÉF</w:t>
      </w:r>
      <w:r>
        <w:rPr>
          <w:rStyle w:val="normaltextrun"/>
          <w:rFonts w:ascii="Gill Sans MT" w:hAnsi="Gill Sans MT"/>
          <w:b/>
          <w:bCs/>
          <w:color w:val="002060"/>
          <w:sz w:val="21"/>
          <w:szCs w:val="21"/>
          <w:shd w:val="clear" w:color="auto" w:fill="FFFFFF"/>
        </w:rPr>
        <w:t>ÉRENCE N° 2</w:t>
      </w:r>
    </w:p>
    <w:p w14:paraId="27F025EC" w14:textId="77777777" w:rsidR="00BC2541" w:rsidRPr="00136182" w:rsidRDefault="00BC2541" w:rsidP="00BC2541">
      <w:pPr>
        <w:spacing w:after="0" w:line="240" w:lineRule="auto"/>
        <w:jc w:val="center"/>
        <w:textAlignment w:val="baseline"/>
        <w:rPr>
          <w:rFonts w:ascii="Gill Sans MT" w:eastAsia="Times New Roman" w:hAnsi="Gill Sans MT" w:cs="Times New Roman"/>
        </w:rPr>
      </w:pPr>
      <w:r>
        <w:rPr>
          <w:rStyle w:val="normaltextrun"/>
          <w:rFonts w:ascii="Gill Sans MT" w:hAnsi="Gill Sans MT"/>
          <w:b/>
          <w:bCs/>
          <w:caps/>
          <w:color w:val="002060"/>
          <w:shd w:val="clear" w:color="auto" w:fill="FFFFFF"/>
        </w:rPr>
        <w:t>ASSISTANT.E </w:t>
      </w:r>
      <w:r>
        <w:rPr>
          <w:rStyle w:val="normaltextrun"/>
          <w:rFonts w:ascii="Gill Sans MT" w:hAnsi="Gill Sans MT"/>
          <w:b/>
          <w:bCs/>
          <w:caps/>
          <w:color w:val="002060"/>
          <w:shd w:val="clear" w:color="auto" w:fill="FFFFFF"/>
          <w:lang w:val="fr-MA"/>
        </w:rPr>
        <w:t>EN DROIT D’ACCES À L’INFORMATION (DAI COTÉ DEMANDE ET PLAIDOYER)</w:t>
      </w:r>
    </w:p>
    <w:p w14:paraId="42EB9F48" w14:textId="77777777" w:rsidR="00BC2541" w:rsidRDefault="00BC2541" w:rsidP="00BC2541">
      <w:pPr>
        <w:spacing w:after="0" w:line="240" w:lineRule="auto"/>
        <w:textAlignment w:val="baseline"/>
        <w:rPr>
          <w:rFonts w:ascii="Gill Sans MT" w:eastAsia="Times New Roman" w:hAnsi="Gill Sans MT" w:cs="Times New Roman"/>
        </w:rPr>
      </w:pPr>
    </w:p>
    <w:p w14:paraId="644A711C"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OBJECTIFS </w:t>
      </w:r>
      <w:r w:rsidRPr="00136182">
        <w:rPr>
          <w:rFonts w:ascii="Gill Sans MT" w:eastAsia="Times New Roman" w:hAnsi="Gill Sans MT" w:cs="Times New Roman"/>
          <w:color w:val="002060"/>
        </w:rPr>
        <w:t> </w:t>
      </w:r>
    </w:p>
    <w:p w14:paraId="16E224DA"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rPr>
        <w:t>L’appui à l’exercice du DAI, vise principalement à</w:t>
      </w:r>
      <w:r w:rsidRPr="00136182">
        <w:rPr>
          <w:rFonts w:ascii="Arial" w:eastAsia="Times New Roman" w:hAnsi="Arial" w:cs="Arial"/>
          <w:b/>
          <w:bCs/>
        </w:rPr>
        <w:t> </w:t>
      </w:r>
      <w:r w:rsidRPr="00136182">
        <w:rPr>
          <w:rFonts w:ascii="Gill Sans MT" w:eastAsia="Times New Roman" w:hAnsi="Gill Sans MT" w:cs="Times New Roman"/>
          <w:b/>
          <w:bCs/>
        </w:rPr>
        <w:t>:</w:t>
      </w:r>
      <w:r w:rsidRPr="00136182">
        <w:rPr>
          <w:rFonts w:ascii="Gill Sans MT" w:eastAsia="Times New Roman" w:hAnsi="Gill Sans MT" w:cs="Gill Sans MT"/>
          <w:b/>
          <w:bCs/>
        </w:rPr>
        <w:t> </w:t>
      </w:r>
      <w:r w:rsidRPr="00136182">
        <w:rPr>
          <w:rFonts w:ascii="Gill Sans MT" w:eastAsia="Times New Roman" w:hAnsi="Gill Sans MT" w:cs="Times New Roman"/>
        </w:rPr>
        <w:t> </w:t>
      </w:r>
    </w:p>
    <w:p w14:paraId="7CAC8553" w14:textId="77777777" w:rsidR="00BC2541" w:rsidRPr="00136182" w:rsidRDefault="00BC2541" w:rsidP="00BC2541">
      <w:pPr>
        <w:numPr>
          <w:ilvl w:val="0"/>
          <w:numId w:val="1"/>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Sensibiliser et informer les citoyens et les OSCs sur le DAI</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0183C1F5" w14:textId="77777777" w:rsidR="00BC2541" w:rsidRPr="00136182" w:rsidRDefault="00BC2541" w:rsidP="00BC2541">
      <w:pPr>
        <w:numPr>
          <w:ilvl w:val="0"/>
          <w:numId w:val="1"/>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Diffuser les informations sur les procédures de formulation des demandes de DAI.  </w:t>
      </w:r>
    </w:p>
    <w:p w14:paraId="36B490C6" w14:textId="77777777" w:rsidR="00BC2541" w:rsidRPr="00136182" w:rsidRDefault="00BC2541" w:rsidP="00BC2541">
      <w:pPr>
        <w:numPr>
          <w:ilvl w:val="0"/>
          <w:numId w:val="2"/>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Renforcer les capacités des OSCs en en matière de DAI, en particulier sur les procédures de la demande d’accès à l’information. </w:t>
      </w:r>
    </w:p>
    <w:p w14:paraId="4822BB52"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rPr>
        <w:t>Les activités de plaidoyer visent à</w:t>
      </w:r>
      <w:r w:rsidRPr="00136182">
        <w:rPr>
          <w:rFonts w:ascii="Arial" w:eastAsia="Times New Roman" w:hAnsi="Arial" w:cs="Arial"/>
          <w:b/>
          <w:bCs/>
        </w:rPr>
        <w:t> </w:t>
      </w:r>
      <w:r w:rsidRPr="00136182">
        <w:rPr>
          <w:rFonts w:ascii="Gill Sans MT" w:eastAsia="Times New Roman" w:hAnsi="Gill Sans MT" w:cs="Times New Roman"/>
          <w:b/>
          <w:bCs/>
        </w:rPr>
        <w:t>:</w:t>
      </w:r>
      <w:r w:rsidRPr="00136182">
        <w:rPr>
          <w:rFonts w:ascii="Gill Sans MT" w:eastAsia="Times New Roman" w:hAnsi="Gill Sans MT" w:cs="Gill Sans MT"/>
          <w:b/>
          <w:bCs/>
        </w:rPr>
        <w:t> </w:t>
      </w:r>
      <w:r w:rsidRPr="00136182">
        <w:rPr>
          <w:rFonts w:ascii="Gill Sans MT" w:eastAsia="Times New Roman" w:hAnsi="Gill Sans MT" w:cs="Times New Roman"/>
        </w:rPr>
        <w:t> </w:t>
      </w:r>
    </w:p>
    <w:p w14:paraId="7779115A" w14:textId="77777777" w:rsidR="00BC2541" w:rsidRPr="00136182" w:rsidRDefault="00BC2541" w:rsidP="00BC2541">
      <w:pPr>
        <w:numPr>
          <w:ilvl w:val="0"/>
          <w:numId w:val="3"/>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Induire un changement dans les conditions de vie des populations vulnérables (femmes, jeunes et PSH)</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7A9B9E5B" w14:textId="77777777" w:rsidR="00BC2541" w:rsidRPr="00136182" w:rsidRDefault="00BC2541" w:rsidP="00BC2541">
      <w:pPr>
        <w:numPr>
          <w:ilvl w:val="0"/>
          <w:numId w:val="3"/>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Induire un changement des procédures et les politiques pour une meilleure inclusion des femmes des jeunes et des PSH</w:t>
      </w:r>
      <w:r w:rsidRPr="00136182">
        <w:rPr>
          <w:rFonts w:ascii="Arial" w:eastAsia="Times New Roman" w:hAnsi="Arial" w:cs="Arial"/>
        </w:rPr>
        <w:t> </w:t>
      </w:r>
      <w:r w:rsidRPr="00136182">
        <w:rPr>
          <w:rFonts w:ascii="Gill Sans MT" w:eastAsia="Times New Roman" w:hAnsi="Gill Sans MT" w:cs="Times New Roman"/>
        </w:rPr>
        <w:t>; </w:t>
      </w:r>
    </w:p>
    <w:p w14:paraId="3F170238"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 </w:t>
      </w:r>
    </w:p>
    <w:p w14:paraId="70BCED3E"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T</w:t>
      </w:r>
      <w:r w:rsidRPr="00136182">
        <w:rPr>
          <w:rFonts w:ascii="Gill Sans MT" w:eastAsia="Times New Roman" w:hAnsi="Gill Sans MT" w:cs="Times New Roman"/>
          <w:b/>
          <w:bCs/>
          <w:color w:val="002060"/>
          <w:shd w:val="clear" w:color="auto" w:fill="FFFFFF"/>
        </w:rPr>
        <w:t>Â</w:t>
      </w:r>
      <w:r w:rsidRPr="00136182">
        <w:rPr>
          <w:rFonts w:ascii="Gill Sans MT" w:eastAsia="Times New Roman" w:hAnsi="Gill Sans MT" w:cs="Times New Roman"/>
          <w:b/>
          <w:bCs/>
          <w:color w:val="002060"/>
        </w:rPr>
        <w:t>CHES </w:t>
      </w:r>
      <w:r w:rsidRPr="00136182">
        <w:rPr>
          <w:rFonts w:ascii="Gill Sans MT" w:eastAsia="Times New Roman" w:hAnsi="Gill Sans MT" w:cs="Times New Roman"/>
          <w:b/>
          <w:bCs/>
          <w:color w:val="002060"/>
          <w:sz w:val="21"/>
          <w:szCs w:val="21"/>
          <w:shd w:val="clear" w:color="auto" w:fill="FFFFFF"/>
        </w:rPr>
        <w:t>À</w:t>
      </w:r>
      <w:r w:rsidRPr="00136182">
        <w:rPr>
          <w:rFonts w:ascii="Gill Sans MT" w:eastAsia="Times New Roman" w:hAnsi="Gill Sans MT" w:cs="Times New Roman"/>
          <w:b/>
          <w:bCs/>
          <w:color w:val="002060"/>
        </w:rPr>
        <w:t> 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color w:val="002060"/>
        </w:rPr>
        <w:t>ALISER </w:t>
      </w:r>
      <w:r w:rsidRPr="00136182">
        <w:rPr>
          <w:rFonts w:ascii="Gill Sans MT" w:eastAsia="Times New Roman" w:hAnsi="Gill Sans MT" w:cs="Times New Roman"/>
          <w:color w:val="002060"/>
        </w:rPr>
        <w:t> </w:t>
      </w:r>
    </w:p>
    <w:p w14:paraId="1AE647A1" w14:textId="77777777" w:rsidR="00BC2541" w:rsidRPr="00136182" w:rsidRDefault="00BC2541" w:rsidP="00BC2541">
      <w:pPr>
        <w:spacing w:after="0" w:line="240" w:lineRule="auto"/>
        <w:textAlignment w:val="baseline"/>
        <w:rPr>
          <w:rFonts w:ascii="Gill Sans MT" w:eastAsia="Times New Roman" w:hAnsi="Gill Sans MT" w:cs="Times New Roman"/>
        </w:rPr>
      </w:pPr>
      <w:r w:rsidRPr="00136182">
        <w:rPr>
          <w:rFonts w:ascii="Gill Sans MT" w:eastAsia="Times New Roman" w:hAnsi="Gill Sans MT" w:cs="Times New Roman"/>
        </w:rPr>
        <w:t>Intégré à l’équipe de la gouvernance du Projet BMK-ISED et sous </w:t>
      </w:r>
      <w:r w:rsidRPr="00136182">
        <w:rPr>
          <w:rFonts w:ascii="Gill Sans MT" w:eastAsia="Times New Roman" w:hAnsi="Gill Sans MT" w:cs="Times New Roman"/>
          <w:shd w:val="clear" w:color="auto" w:fill="FFFFFF"/>
        </w:rPr>
        <w:t>la supervision du </w:t>
      </w:r>
      <w:r w:rsidRPr="00136182">
        <w:rPr>
          <w:rFonts w:ascii="Gill Sans MT" w:eastAsia="Times New Roman" w:hAnsi="Gill Sans MT" w:cs="Times New Roman"/>
        </w:rPr>
        <w:t>spécialiste en gouvernance le/la </w:t>
      </w:r>
      <w:r w:rsidRPr="00136182">
        <w:rPr>
          <w:rFonts w:ascii="Gill Sans MT" w:eastAsia="Times New Roman" w:hAnsi="Gill Sans MT" w:cs="Times New Roman"/>
          <w:b/>
          <w:bCs/>
          <w:color w:val="002060"/>
        </w:rPr>
        <w:t>Talent</w:t>
      </w:r>
      <w:r>
        <w:rPr>
          <w:rFonts w:ascii="Gill Sans MT" w:eastAsia="Times New Roman" w:hAnsi="Gill Sans MT" w:cs="Times New Roman"/>
          <w:b/>
          <w:bCs/>
          <w:color w:val="002060"/>
        </w:rPr>
        <w:t xml:space="preserve"> </w:t>
      </w:r>
      <w:r w:rsidRPr="00136182">
        <w:rPr>
          <w:rFonts w:ascii="Gill Sans MT" w:eastAsia="Times New Roman" w:hAnsi="Gill Sans MT" w:cs="Times New Roman"/>
          <w:b/>
          <w:bCs/>
          <w:color w:val="002060"/>
        </w:rPr>
        <w:t>Cloud Fellow//Assistant.e en DAI</w:t>
      </w:r>
      <w:r>
        <w:rPr>
          <w:rFonts w:ascii="Gill Sans MT" w:eastAsia="Times New Roman" w:hAnsi="Gill Sans MT" w:cs="Times New Roman"/>
          <w:b/>
          <w:bCs/>
          <w:color w:val="002060"/>
        </w:rPr>
        <w:t xml:space="preserve"> </w:t>
      </w:r>
      <w:r w:rsidRPr="00136182">
        <w:rPr>
          <w:rFonts w:ascii="Gill Sans MT" w:eastAsia="Times New Roman" w:hAnsi="Gill Sans MT" w:cs="Times New Roman"/>
          <w:b/>
          <w:bCs/>
          <w:color w:val="002060"/>
        </w:rPr>
        <w:t>COTÉDEMANDE ET PLAIDOYER </w:t>
      </w:r>
      <w:r w:rsidRPr="00136182">
        <w:rPr>
          <w:rFonts w:ascii="Gill Sans MT" w:eastAsia="Times New Roman" w:hAnsi="Gill Sans MT" w:cs="Times New Roman"/>
        </w:rPr>
        <w:t>assurera le soutien nécessaire aux OSC pour la formulation des demandes d’accès à l’information et la réalisation des activités de plaidoyer. </w:t>
      </w:r>
    </w:p>
    <w:p w14:paraId="0F56B8BE"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Plus spécifiquement, il/elle sera chargé. e de réaliser les tâches suivantes</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0CFA0EEB" w14:textId="77777777" w:rsidR="00BC2541" w:rsidRPr="00136182" w:rsidRDefault="00BC2541" w:rsidP="00BC2541">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 </w:t>
      </w:r>
      <w:r w:rsidRPr="00136182">
        <w:rPr>
          <w:rFonts w:ascii="Gill Sans MT" w:eastAsia="Times New Roman" w:hAnsi="Gill Sans MT" w:cs="Times New Roman"/>
          <w:color w:val="00206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4907"/>
        <w:gridCol w:w="2857"/>
      </w:tblGrid>
      <w:tr w:rsidR="00BC2541" w:rsidRPr="00136182" w14:paraId="39966B7D" w14:textId="77777777" w:rsidTr="00DA19B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1B0231"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Tâche </w:t>
            </w:r>
            <w:r w:rsidRPr="00136182">
              <w:rPr>
                <w:rFonts w:ascii="Gill Sans MT" w:eastAsia="Times New Roman" w:hAnsi="Gill Sans MT" w:cs="Times New Roman"/>
                <w:color w:val="002060"/>
                <w:lang w:val="en-US"/>
              </w:rPr>
              <w:t> </w:t>
            </w:r>
          </w:p>
        </w:tc>
        <w:tc>
          <w:tcPr>
            <w:tcW w:w="5385" w:type="dxa"/>
            <w:tcBorders>
              <w:top w:val="single" w:sz="6" w:space="0" w:color="auto"/>
              <w:left w:val="nil"/>
              <w:bottom w:val="single" w:sz="6" w:space="0" w:color="auto"/>
              <w:right w:val="single" w:sz="6" w:space="0" w:color="auto"/>
            </w:tcBorders>
            <w:shd w:val="clear" w:color="auto" w:fill="auto"/>
            <w:hideMark/>
          </w:tcPr>
          <w:p w14:paraId="5730142D"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Description </w:t>
            </w:r>
            <w:r w:rsidRPr="00136182">
              <w:rPr>
                <w:rFonts w:ascii="Gill Sans MT" w:eastAsia="Times New Roman" w:hAnsi="Gill Sans MT" w:cs="Times New Roman"/>
                <w:color w:val="002060"/>
                <w:lang w:val="en-US"/>
              </w:rPr>
              <w:t> </w:t>
            </w:r>
          </w:p>
        </w:tc>
        <w:tc>
          <w:tcPr>
            <w:tcW w:w="3105" w:type="dxa"/>
            <w:tcBorders>
              <w:top w:val="single" w:sz="6" w:space="0" w:color="auto"/>
              <w:left w:val="nil"/>
              <w:bottom w:val="single" w:sz="6" w:space="0" w:color="auto"/>
              <w:right w:val="single" w:sz="6" w:space="0" w:color="auto"/>
            </w:tcBorders>
            <w:shd w:val="clear" w:color="auto" w:fill="auto"/>
            <w:hideMark/>
          </w:tcPr>
          <w:p w14:paraId="6A82DE48"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Exemple de livrable </w:t>
            </w:r>
            <w:r w:rsidRPr="00136182">
              <w:rPr>
                <w:rFonts w:ascii="Gill Sans MT" w:eastAsia="Times New Roman" w:hAnsi="Gill Sans MT" w:cs="Times New Roman"/>
                <w:color w:val="002060"/>
                <w:lang w:val="en-US"/>
              </w:rPr>
              <w:t> </w:t>
            </w:r>
          </w:p>
        </w:tc>
      </w:tr>
      <w:tr w:rsidR="00BC2541" w:rsidRPr="00136182" w14:paraId="00B68D43"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5AA67380"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1</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3EA9CE37"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le soutien nécessaire dans l’organisation des sessions de formation et de coaching avec la société civile organisés par ISED </w:t>
            </w:r>
          </w:p>
        </w:tc>
        <w:tc>
          <w:tcPr>
            <w:tcW w:w="3105" w:type="dxa"/>
            <w:tcBorders>
              <w:top w:val="nil"/>
              <w:left w:val="nil"/>
              <w:bottom w:val="single" w:sz="6" w:space="0" w:color="auto"/>
              <w:right w:val="single" w:sz="6" w:space="0" w:color="auto"/>
            </w:tcBorders>
            <w:shd w:val="clear" w:color="auto" w:fill="auto"/>
            <w:hideMark/>
          </w:tcPr>
          <w:p w14:paraId="1358F038"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Liste des besoins logistiques </w:t>
            </w:r>
          </w:p>
          <w:p w14:paraId="56045ED2"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Rapport, liste de présence, photos </w:t>
            </w:r>
          </w:p>
        </w:tc>
      </w:tr>
      <w:tr w:rsidR="00BC2541" w:rsidRPr="00136182" w14:paraId="4874CE74"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7655F730" w14:textId="77777777" w:rsidR="00BC2541" w:rsidRPr="00136182" w:rsidRDefault="00BC2541"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2 </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5AF8E0F3"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un soutien aux OSCs dans l’organisation des campagnes de sensibilisation sur le droit d’accès l’information dans les zones rurales et urbaines </w:t>
            </w:r>
          </w:p>
          <w:p w14:paraId="18DAC10B"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lastRenderedPageBreak/>
              <w:t> </w:t>
            </w:r>
          </w:p>
        </w:tc>
        <w:tc>
          <w:tcPr>
            <w:tcW w:w="3105" w:type="dxa"/>
            <w:tcBorders>
              <w:top w:val="nil"/>
              <w:left w:val="nil"/>
              <w:bottom w:val="single" w:sz="6" w:space="0" w:color="auto"/>
              <w:right w:val="single" w:sz="6" w:space="0" w:color="auto"/>
            </w:tcBorders>
            <w:shd w:val="clear" w:color="auto" w:fill="auto"/>
            <w:hideMark/>
          </w:tcPr>
          <w:p w14:paraId="1B2C72A7"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lastRenderedPageBreak/>
              <w:t>Support de communication </w:t>
            </w:r>
            <w:r w:rsidRPr="00136182">
              <w:rPr>
                <w:rFonts w:ascii="Gill Sans MT" w:eastAsia="Times New Roman" w:hAnsi="Gill Sans MT" w:cs="Times New Roman"/>
                <w:color w:val="000000"/>
                <w:lang w:val="en-US"/>
              </w:rPr>
              <w:t> </w:t>
            </w:r>
          </w:p>
          <w:p w14:paraId="1337383A"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  </w:t>
            </w:r>
            <w:r w:rsidRPr="00136182">
              <w:rPr>
                <w:rFonts w:ascii="Gill Sans MT" w:eastAsia="Times New Roman" w:hAnsi="Gill Sans MT" w:cs="Times New Roman"/>
                <w:color w:val="000000"/>
                <w:lang w:val="en-US"/>
              </w:rPr>
              <w:t> </w:t>
            </w:r>
          </w:p>
        </w:tc>
      </w:tr>
      <w:tr w:rsidR="00BC2541" w:rsidRPr="00136182" w14:paraId="7685C966"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4421199F" w14:textId="77777777" w:rsidR="00BC2541" w:rsidRPr="00136182" w:rsidRDefault="00BC2541"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3 </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44E0CEAA"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Accompagner les OSCs à la formulation des demandes d’accès à l’information auprès des collectivités territoriales</w:t>
            </w:r>
            <w:r w:rsidRPr="00136182">
              <w:rPr>
                <w:rFonts w:ascii="Arial" w:eastAsia="Times New Roman" w:hAnsi="Arial" w:cs="Arial"/>
              </w:rPr>
              <w:t> </w:t>
            </w:r>
            <w:r w:rsidRPr="00136182">
              <w:rPr>
                <w:rFonts w:ascii="Gill Sans MT" w:eastAsia="Times New Roman" w:hAnsi="Gill Sans MT" w:cs="Times New Roman"/>
              </w:rPr>
              <w:t> </w:t>
            </w:r>
          </w:p>
        </w:tc>
        <w:tc>
          <w:tcPr>
            <w:tcW w:w="3105" w:type="dxa"/>
            <w:tcBorders>
              <w:top w:val="nil"/>
              <w:left w:val="nil"/>
              <w:bottom w:val="single" w:sz="6" w:space="0" w:color="auto"/>
              <w:right w:val="single" w:sz="6" w:space="0" w:color="auto"/>
            </w:tcBorders>
            <w:shd w:val="clear" w:color="auto" w:fill="auto"/>
            <w:hideMark/>
          </w:tcPr>
          <w:p w14:paraId="7F652ACB"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Copie des demandes d’information soumises  </w:t>
            </w:r>
          </w:p>
          <w:p w14:paraId="6727A22F"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Rapport    </w:t>
            </w:r>
          </w:p>
        </w:tc>
      </w:tr>
      <w:tr w:rsidR="00BC2541" w:rsidRPr="00136182" w14:paraId="7217ED53"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058C5694" w14:textId="77777777" w:rsidR="00BC2541" w:rsidRPr="00136182" w:rsidRDefault="00BC2541"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4 </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73E21D71"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le soutien nécessaire en matière d’activité de terrain des activités de plaidoyer mise en œuvre par les OSCs partenaires. </w:t>
            </w:r>
          </w:p>
        </w:tc>
        <w:tc>
          <w:tcPr>
            <w:tcW w:w="3105" w:type="dxa"/>
            <w:tcBorders>
              <w:top w:val="nil"/>
              <w:left w:val="nil"/>
              <w:bottom w:val="single" w:sz="6" w:space="0" w:color="auto"/>
              <w:right w:val="single" w:sz="6" w:space="0" w:color="auto"/>
            </w:tcBorders>
            <w:shd w:val="clear" w:color="auto" w:fill="auto"/>
            <w:hideMark/>
          </w:tcPr>
          <w:p w14:paraId="4490624D" w14:textId="77777777" w:rsidR="00BC2541" w:rsidRPr="00136182" w:rsidRDefault="00BC2541"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Rapport des activités de plaidoyer appuyées  </w:t>
            </w:r>
          </w:p>
        </w:tc>
      </w:tr>
    </w:tbl>
    <w:p w14:paraId="1AF882B0"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rPr>
      </w:pPr>
      <w:r w:rsidRPr="00136182">
        <w:rPr>
          <w:rFonts w:ascii="Gill Sans MT" w:eastAsia="Times New Roman" w:hAnsi="Gill Sans MT" w:cs="Times New Roman"/>
          <w:color w:val="002060"/>
        </w:rPr>
        <w:t> </w:t>
      </w:r>
    </w:p>
    <w:p w14:paraId="4ABA6564"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b/>
          <w:bCs/>
          <w:smallCaps/>
          <w:color w:val="002060"/>
          <w:lang w:val="en-US"/>
        </w:rPr>
        <w:t>DUR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E ET DISPONIBILIT</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 REQUISE </w:t>
      </w:r>
      <w:r w:rsidRPr="00136182">
        <w:rPr>
          <w:rFonts w:ascii="Gill Sans MT" w:eastAsia="Times New Roman" w:hAnsi="Gill Sans MT" w:cs="Times New Roman"/>
          <w:color w:val="002060"/>
          <w:lang w:val="en-US"/>
        </w:rPr>
        <w:t> </w:t>
      </w:r>
    </w:p>
    <w:p w14:paraId="6BD083CB"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1596FACE" w14:textId="586547B6" w:rsidR="005E6872" w:rsidRPr="00E05658" w:rsidRDefault="005E6872" w:rsidP="005E6872">
      <w:pPr>
        <w:numPr>
          <w:ilvl w:val="0"/>
          <w:numId w:val="7"/>
        </w:numPr>
        <w:spacing w:after="0" w:line="240" w:lineRule="auto"/>
        <w:ind w:left="1080" w:right="165" w:firstLine="0"/>
        <w:jc w:val="both"/>
        <w:textAlignment w:val="baseline"/>
        <w:rPr>
          <w:rFonts w:ascii="Gill Sans MT" w:eastAsia="Times New Roman" w:hAnsi="Gill Sans MT" w:cs="Times New Roman"/>
        </w:rPr>
      </w:pPr>
      <w:r>
        <w:rPr>
          <w:rFonts w:ascii="Gill Sans MT" w:eastAsia="Times New Roman" w:hAnsi="Gill Sans MT" w:cs="Times New Roman"/>
          <w:color w:val="FF0000"/>
        </w:rPr>
        <w:t>12 semaines (</w:t>
      </w:r>
      <w:r w:rsidRPr="00E05658">
        <w:rPr>
          <w:rFonts w:ascii="Gill Sans MT" w:eastAsia="Times New Roman" w:hAnsi="Gill Sans MT" w:cs="Times New Roman"/>
          <w:color w:val="FF0000"/>
        </w:rPr>
        <w:t>3 Mois</w:t>
      </w:r>
      <w:r>
        <w:rPr>
          <w:rFonts w:ascii="Gill Sans MT" w:eastAsia="Times New Roman" w:hAnsi="Gill Sans MT" w:cs="Times New Roman"/>
          <w:color w:val="FF0000"/>
        </w:rPr>
        <w:t>)</w:t>
      </w:r>
      <w:r w:rsidRPr="00E05658">
        <w:rPr>
          <w:rFonts w:ascii="Gill Sans MT" w:eastAsia="Times New Roman" w:hAnsi="Gill Sans MT" w:cs="Times New Roman"/>
          <w:color w:val="FF0000"/>
        </w:rPr>
        <w:t xml:space="preserve"> à temps plein (40h/semaine)</w:t>
      </w:r>
      <w:r>
        <w:rPr>
          <w:rFonts w:ascii="Gill Sans MT" w:eastAsia="Times New Roman" w:hAnsi="Gill Sans MT" w:cs="Times New Roman"/>
          <w:color w:val="FF0000"/>
        </w:rPr>
        <w:t xml:space="preserve"> avec possibilité de prolongation pour la même durée</w:t>
      </w:r>
      <w:r w:rsidRPr="00E05658">
        <w:rPr>
          <w:rFonts w:ascii="Gill Sans MT" w:eastAsia="Times New Roman" w:hAnsi="Gill Sans MT" w:cs="Times New Roman"/>
          <w:color w:val="FF0000"/>
        </w:rPr>
        <w:t xml:space="preserve"> à compter du </w:t>
      </w:r>
      <w:r w:rsidR="005F4F34">
        <w:rPr>
          <w:rFonts w:ascii="Gill Sans MT" w:eastAsia="Times New Roman" w:hAnsi="Gill Sans MT" w:cs="Times New Roman"/>
          <w:color w:val="FF0000"/>
        </w:rPr>
        <w:t>10</w:t>
      </w:r>
      <w:r w:rsidRPr="00E05658">
        <w:rPr>
          <w:rFonts w:ascii="Gill Sans MT" w:eastAsia="Times New Roman" w:hAnsi="Gill Sans MT" w:cs="Times New Roman"/>
          <w:color w:val="FF0000"/>
        </w:rPr>
        <w:t xml:space="preserve"> janvier 2022 </w:t>
      </w:r>
    </w:p>
    <w:p w14:paraId="3E0DCFA2"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rPr>
      </w:pPr>
      <w:r w:rsidRPr="00136182">
        <w:rPr>
          <w:rFonts w:ascii="Gill Sans MT" w:eastAsia="Times New Roman" w:hAnsi="Gill Sans MT" w:cs="Times New Roman"/>
          <w:color w:val="002060"/>
        </w:rPr>
        <w:t> </w:t>
      </w:r>
    </w:p>
    <w:p w14:paraId="32E33E30"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b/>
          <w:bCs/>
          <w:smallCaps/>
          <w:color w:val="002060"/>
        </w:rPr>
        <w:t>PROFIL RECHERCH</w:t>
      </w:r>
      <w:r w:rsidRPr="00136182">
        <w:rPr>
          <w:rFonts w:ascii="Arial" w:eastAsia="Times New Roman" w:hAnsi="Arial" w:cs="Arial"/>
          <w:b/>
          <w:bCs/>
          <w:color w:val="002060"/>
          <w:sz w:val="21"/>
          <w:szCs w:val="21"/>
          <w:shd w:val="clear" w:color="auto" w:fill="FFFFFF"/>
        </w:rPr>
        <w:t>É</w:t>
      </w:r>
      <w:r w:rsidRPr="00136182">
        <w:rPr>
          <w:rFonts w:ascii="Gill Sans MT" w:eastAsia="Times New Roman" w:hAnsi="Gill Sans MT" w:cs="Times New Roman"/>
          <w:b/>
          <w:bCs/>
          <w:smallCaps/>
          <w:color w:val="002060"/>
        </w:rPr>
        <w:t> </w:t>
      </w:r>
      <w:r w:rsidRPr="00136182">
        <w:rPr>
          <w:rFonts w:ascii="Gill Sans MT" w:eastAsia="Times New Roman" w:hAnsi="Gill Sans MT" w:cs="Times New Roman"/>
          <w:color w:val="002060"/>
          <w:lang w:val="en-US"/>
        </w:rPr>
        <w:t> </w:t>
      </w:r>
    </w:p>
    <w:p w14:paraId="52D58417" w14:textId="77777777" w:rsidR="00BC2541" w:rsidRPr="00136182" w:rsidRDefault="00BC2541" w:rsidP="00BC2541">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64393939" w14:textId="77777777" w:rsidR="00BC2541" w:rsidRPr="00136182" w:rsidRDefault="00BC2541" w:rsidP="00BC2541">
      <w:pPr>
        <w:numPr>
          <w:ilvl w:val="0"/>
          <w:numId w:val="5"/>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color w:val="000000"/>
        </w:rPr>
        <w:t>Bac+5 et plus dans les domaines : Droit, Sociologie, Géographie, économie , .. </w:t>
      </w:r>
    </w:p>
    <w:p w14:paraId="02553BDE" w14:textId="77777777" w:rsidR="00BC2541" w:rsidRPr="00136182" w:rsidRDefault="00BC2541" w:rsidP="00BC2541">
      <w:pPr>
        <w:numPr>
          <w:ilvl w:val="0"/>
          <w:numId w:val="5"/>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color w:val="000000"/>
        </w:rPr>
        <w:t>Expérience ou intérêt démontré pour la recherche et le développement, notamment en travail associatif. </w:t>
      </w:r>
    </w:p>
    <w:p w14:paraId="1AE6664D" w14:textId="77777777" w:rsidR="00BC2541" w:rsidRPr="00136182" w:rsidRDefault="00BC2541" w:rsidP="00BC2541">
      <w:pPr>
        <w:numPr>
          <w:ilvl w:val="0"/>
          <w:numId w:val="5"/>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color w:val="000000"/>
        </w:rPr>
        <w:t>Très bonnes capacités de rédaction écrite et orale en français et en arabe (la maitrise du Tamazigh est un atout).   </w:t>
      </w:r>
    </w:p>
    <w:p w14:paraId="13EF69BA" w14:textId="77777777" w:rsidR="00BC2541" w:rsidRPr="00136182" w:rsidRDefault="00BC2541" w:rsidP="00BC2541">
      <w:pPr>
        <w:numPr>
          <w:ilvl w:val="0"/>
          <w:numId w:val="6"/>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rPr>
        <w:t>Maitrise des outils informatiques, notamment d’Excel, Word et PowerPoint  </w:t>
      </w:r>
    </w:p>
    <w:p w14:paraId="62B7AF34" w14:textId="77777777" w:rsidR="00BC2541" w:rsidRPr="00136182" w:rsidRDefault="00BC2541" w:rsidP="00BC2541">
      <w:pPr>
        <w:numPr>
          <w:ilvl w:val="0"/>
          <w:numId w:val="6"/>
        </w:numPr>
        <w:spacing w:after="0" w:line="240" w:lineRule="auto"/>
        <w:ind w:left="1080" w:firstLine="0"/>
        <w:textAlignment w:val="baseline"/>
        <w:rPr>
          <w:rFonts w:ascii="Gill Sans MT" w:eastAsia="Times New Roman" w:hAnsi="Gill Sans MT" w:cs="Times New Roman"/>
          <w:lang w:val="en-US"/>
        </w:rPr>
      </w:pPr>
      <w:r w:rsidRPr="00136182">
        <w:rPr>
          <w:rFonts w:ascii="Gill Sans MT" w:eastAsia="Times New Roman" w:hAnsi="Gill Sans MT" w:cs="Times New Roman"/>
          <w:lang w:val="en-US"/>
        </w:rPr>
        <w:t>Capacité d’écoute et d’apprentissage. </w:t>
      </w:r>
    </w:p>
    <w:p w14:paraId="3BC9454B" w14:textId="77777777" w:rsidR="00BC2541" w:rsidRPr="00136182" w:rsidRDefault="00BC2541" w:rsidP="00BC2541">
      <w:pPr>
        <w:numPr>
          <w:ilvl w:val="0"/>
          <w:numId w:val="6"/>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rPr>
        <w:t>Capacité à travailler en autonomie à distance. </w:t>
      </w:r>
    </w:p>
    <w:p w14:paraId="33741B33" w14:textId="77777777" w:rsidR="00BC2541" w:rsidRPr="00136182" w:rsidRDefault="00BC2541" w:rsidP="00BC2541">
      <w:pPr>
        <w:numPr>
          <w:ilvl w:val="0"/>
          <w:numId w:val="6"/>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rPr>
        <w:t>Capacité d’analyse et esprit de synthèse</w:t>
      </w:r>
      <w:r>
        <w:rPr>
          <w:rFonts w:ascii="Gill Sans MT" w:eastAsia="Times New Roman" w:hAnsi="Gill Sans MT" w:cs="Times New Roman"/>
        </w:rPr>
        <w:t> .</w:t>
      </w:r>
      <w:r w:rsidRPr="00136182">
        <w:rPr>
          <w:rFonts w:ascii="Gill Sans MT" w:eastAsia="Times New Roman" w:hAnsi="Gill Sans MT" w:cs="Times New Roman"/>
        </w:rPr>
        <w:t>  </w:t>
      </w:r>
    </w:p>
    <w:p w14:paraId="08443BE9" w14:textId="77777777" w:rsidR="00BC2541" w:rsidRPr="00136182" w:rsidRDefault="00BC2541" w:rsidP="00BC2541">
      <w:pPr>
        <w:numPr>
          <w:ilvl w:val="0"/>
          <w:numId w:val="6"/>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rPr>
        <w:t>Assiduité, réactivité, et être orienté sur la recherche de solution.   </w:t>
      </w:r>
    </w:p>
    <w:p w14:paraId="4902B3B6" w14:textId="07B5204B" w:rsidR="00BC2541" w:rsidRDefault="00BC2541" w:rsidP="00BC2541">
      <w:pPr>
        <w:spacing w:line="276" w:lineRule="auto"/>
        <w:rPr>
          <w:rFonts w:ascii="Gill Sans MT" w:hAnsi="Gill Sans MT"/>
          <w:b/>
          <w:bCs/>
          <w:color w:val="002060"/>
          <w:sz w:val="21"/>
          <w:szCs w:val="21"/>
          <w:shd w:val="clear" w:color="auto" w:fill="FFFFFF"/>
        </w:rPr>
      </w:pPr>
    </w:p>
    <w:p w14:paraId="242333F8" w14:textId="77777777" w:rsidR="00BC2541" w:rsidRDefault="00BC2541" w:rsidP="00BC2541">
      <w:pPr>
        <w:spacing w:after="0" w:line="276" w:lineRule="auto"/>
        <w:ind w:right="170"/>
        <w:jc w:val="both"/>
        <w:rPr>
          <w:rFonts w:ascii="Gill Sans MT" w:hAnsi="Gill Sans MT" w:cs="Arial"/>
          <w:b/>
          <w:bCs/>
          <w:smallCaps/>
          <w:color w:val="002060"/>
          <w:kern w:val="32"/>
        </w:rPr>
      </w:pPr>
      <w:r w:rsidRPr="00387624">
        <w:rPr>
          <w:rFonts w:ascii="Gill Sans MT" w:hAnsi="Gill Sans MT" w:cs="Arial"/>
          <w:b/>
          <w:bCs/>
          <w:smallCaps/>
          <w:color w:val="002060"/>
          <w:kern w:val="32"/>
        </w:rPr>
        <w:t xml:space="preserve">COMMENT POSTULER ?  </w:t>
      </w:r>
    </w:p>
    <w:p w14:paraId="758D8456" w14:textId="77777777" w:rsidR="00BC2541" w:rsidRDefault="00BC2541" w:rsidP="00BC2541">
      <w:pPr>
        <w:spacing w:after="0" w:line="276" w:lineRule="auto"/>
        <w:ind w:right="170"/>
        <w:jc w:val="both"/>
        <w:rPr>
          <w:rFonts w:ascii="Gill Sans MT" w:hAnsi="Gill Sans MT" w:cs="Arial"/>
          <w:b/>
          <w:bCs/>
          <w:smallCaps/>
          <w:color w:val="002060"/>
          <w:kern w:val="32"/>
        </w:rPr>
      </w:pPr>
    </w:p>
    <w:p w14:paraId="511ACFE0" w14:textId="77777777" w:rsidR="00BC2541" w:rsidRPr="00387624" w:rsidRDefault="00BC2541" w:rsidP="00BC2541">
      <w:pPr>
        <w:jc w:val="both"/>
        <w:rPr>
          <w:rFonts w:ascii="Gill Sans MT" w:eastAsia="Times New Roman" w:hAnsi="Gill Sans MT" w:cs="Times New Roman"/>
          <w:color w:val="000000"/>
        </w:rPr>
      </w:pPr>
      <w:r w:rsidRPr="00387624">
        <w:rPr>
          <w:rFonts w:ascii="Gill Sans MT" w:eastAsia="Times New Roman" w:hAnsi="Gill Sans MT" w:cs="Times New Roman"/>
          <w:color w:val="000000"/>
        </w:rPr>
        <w:t xml:space="preserve">Les </w:t>
      </w:r>
      <w:r>
        <w:rPr>
          <w:rFonts w:ascii="Gill Sans MT" w:eastAsia="Times New Roman" w:hAnsi="Gill Sans MT" w:cs="Times New Roman"/>
          <w:color w:val="000000"/>
        </w:rPr>
        <w:t>candidats/candidates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intéressé.e.s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 xml:space="preserve">sont invités à soumettre le dossier de candidature constitué des éléments suivants : </w:t>
      </w:r>
    </w:p>
    <w:p w14:paraId="0CA5AF4D" w14:textId="77777777" w:rsidR="00BC2541" w:rsidRDefault="00BC2541" w:rsidP="00BC2541">
      <w:pPr>
        <w:jc w:val="both"/>
        <w:rPr>
          <w:rFonts w:ascii="Gill Sans MT" w:eastAsia="Times New Roman" w:hAnsi="Gill Sans MT" w:cs="Times New Roman"/>
          <w:color w:val="000000"/>
        </w:rPr>
      </w:pPr>
      <w:r w:rsidRPr="00232D43">
        <w:rPr>
          <w:rFonts w:eastAsia="Times New Roman" w:cstheme="minorHAnsi"/>
          <w:b/>
          <w:bCs/>
          <w:color w:val="000000"/>
          <w:sz w:val="24"/>
          <w:szCs w:val="24"/>
        </w:rPr>
        <w:t>une lettre de motivation</w:t>
      </w:r>
      <w:r w:rsidRPr="00232D43">
        <w:rPr>
          <w:rFonts w:eastAsia="Times New Roman" w:cstheme="minorHAnsi"/>
          <w:color w:val="000000"/>
          <w:sz w:val="24"/>
          <w:szCs w:val="24"/>
        </w:rPr>
        <w:t xml:space="preserve"> </w:t>
      </w:r>
      <w:r w:rsidRPr="00232D43">
        <w:rPr>
          <w:rFonts w:ascii="Gill Sans MT" w:eastAsia="Times New Roman" w:hAnsi="Gill Sans MT" w:cs="Times New Roman"/>
          <w:color w:val="000000"/>
        </w:rPr>
        <w:t xml:space="preserve">détaillée démontrant une </w:t>
      </w:r>
      <w:r w:rsidRPr="00232D43">
        <w:rPr>
          <w:rFonts w:ascii="Gill Sans MT" w:eastAsia="Times New Roman" w:hAnsi="Gill Sans MT" w:cs="Times New Roman"/>
          <w:b/>
          <w:bCs/>
          <w:color w:val="000000"/>
        </w:rPr>
        <w:t>compréhension des termes de référence</w:t>
      </w:r>
      <w:r w:rsidRPr="00232D43">
        <w:rPr>
          <w:rFonts w:ascii="Gill Sans MT" w:eastAsia="Times New Roman" w:hAnsi="Gill Sans MT" w:cs="Times New Roman"/>
          <w:color w:val="000000"/>
        </w:rPr>
        <w:t xml:space="preserve"> et du travail à fournir ainsi qu’un aperçu des objectifs et des intérêts en matière de développement professionnel en lien avec les objectifs de la mission (deux pages maximum, taille de police 12 points).</w:t>
      </w:r>
    </w:p>
    <w:p w14:paraId="4B42D82A" w14:textId="77777777" w:rsidR="00BC2541" w:rsidRDefault="00BC2541" w:rsidP="00BC2541">
      <w:pPr>
        <w:jc w:val="both"/>
        <w:rPr>
          <w:rFonts w:ascii="Gill Sans MT" w:eastAsia="Times New Roman" w:hAnsi="Gill Sans MT" w:cs="Times New Roman"/>
          <w:color w:val="000000"/>
        </w:rPr>
      </w:pPr>
      <w:r w:rsidRPr="00E72C9F">
        <w:rPr>
          <w:rFonts w:eastAsia="Times New Roman" w:cstheme="minorHAnsi"/>
          <w:b/>
          <w:bCs/>
          <w:color w:val="000000"/>
          <w:sz w:val="24"/>
          <w:szCs w:val="24"/>
        </w:rPr>
        <w:t>Un CV</w:t>
      </w:r>
      <w:r>
        <w:rPr>
          <w:rFonts w:ascii="Gill Sans MT" w:eastAsia="Times New Roman" w:hAnsi="Gill Sans MT" w:cs="Times New Roman"/>
          <w:color w:val="000000"/>
        </w:rPr>
        <w:t xml:space="preserve"> bien organisé ;</w:t>
      </w:r>
    </w:p>
    <w:p w14:paraId="5E6BB021" w14:textId="77777777" w:rsidR="00BC2541" w:rsidRDefault="00BC2541" w:rsidP="00BC2541">
      <w:pPr>
        <w:rPr>
          <w:rFonts w:ascii="Gill Sans MT" w:eastAsia="Times New Roman" w:hAnsi="Gill Sans MT" w:cs="Times New Roman"/>
          <w:color w:val="000000"/>
        </w:rPr>
      </w:pPr>
      <w:r w:rsidRPr="00CB6760">
        <w:rPr>
          <w:rFonts w:ascii="Gill Sans MT" w:eastAsia="Times New Roman" w:hAnsi="Gill Sans MT" w:cs="Times New Roman"/>
          <w:color w:val="000000"/>
        </w:rPr>
        <w:t>Toutes les candidatures doivent être envoyées</w:t>
      </w:r>
      <w:r>
        <w:rPr>
          <w:rFonts w:ascii="Gill Sans MT" w:eastAsia="Times New Roman" w:hAnsi="Gill Sans MT" w:cs="Times New Roman"/>
          <w:color w:val="000000"/>
        </w:rPr>
        <w:t xml:space="preserve"> avant le </w:t>
      </w:r>
      <w:r>
        <w:rPr>
          <w:rFonts w:ascii="Gill Sans MT" w:eastAsia="Times New Roman" w:hAnsi="Gill Sans MT" w:cs="Times New Roman"/>
          <w:b/>
          <w:bCs/>
          <w:color w:val="000000"/>
        </w:rPr>
        <w:t>24 Décembre 2021</w:t>
      </w:r>
      <w:r>
        <w:rPr>
          <w:rFonts w:ascii="Gill Sans MT" w:eastAsia="Times New Roman" w:hAnsi="Gill Sans MT" w:cs="Times New Roman"/>
          <w:color w:val="000000"/>
        </w:rPr>
        <w:t>,</w:t>
      </w:r>
      <w:r w:rsidRPr="00CB6760">
        <w:rPr>
          <w:rFonts w:ascii="Gill Sans MT" w:eastAsia="Times New Roman" w:hAnsi="Gill Sans MT" w:cs="Times New Roman"/>
          <w:color w:val="000000"/>
        </w:rPr>
        <w:t xml:space="preserve"> </w:t>
      </w:r>
      <w:r w:rsidRPr="00CD0E05">
        <w:rPr>
          <w:rFonts w:ascii="Gill Sans MT" w:eastAsia="Times New Roman" w:hAnsi="Gill Sans MT" w:cs="Times New Roman"/>
          <w:color w:val="000000"/>
        </w:rPr>
        <w:t>à travers ce lien</w:t>
      </w:r>
      <w:r>
        <w:rPr>
          <w:rFonts w:ascii="Gill Sans MT" w:eastAsia="Times New Roman" w:hAnsi="Gill Sans MT" w:cs="Times New Roman"/>
          <w:color w:val="000000"/>
        </w:rPr>
        <w:t xml:space="preserve">: </w:t>
      </w:r>
      <w:hyperlink r:id="rId6" w:history="1">
        <w:r w:rsidRPr="00792323">
          <w:rPr>
            <w:rStyle w:val="Hyperlink"/>
            <w:rFonts w:ascii="Gill Sans MT" w:eastAsia="Times New Roman" w:hAnsi="Gill Sans MT" w:cs="Times New Roman"/>
          </w:rPr>
          <w:t>https://docs.google.com/forms/d/e/1FAIpQLScTi1lheUAKM58SVGphHmSU8Ww_ENn0mEde3vBOPeVM0V0QhA/viewform?usp=sf_link</w:t>
        </w:r>
      </w:hyperlink>
      <w:r>
        <w:rPr>
          <w:rFonts w:ascii="Gill Sans MT" w:eastAsia="Times New Roman" w:hAnsi="Gill Sans MT" w:cs="Times New Roman"/>
          <w:color w:val="000000"/>
        </w:rPr>
        <w:t xml:space="preserve"> </w:t>
      </w:r>
    </w:p>
    <w:p w14:paraId="6450B8E7" w14:textId="77777777" w:rsidR="00BC2541" w:rsidRDefault="00BC2541" w:rsidP="00BC2541">
      <w:pPr>
        <w:rPr>
          <w:rFonts w:ascii="Gill Sans MT" w:eastAsia="Times New Roman" w:hAnsi="Gill Sans MT" w:cs="Times New Roman"/>
          <w:color w:val="000000"/>
        </w:rPr>
      </w:pPr>
      <w:r w:rsidRPr="00CB6760">
        <w:rPr>
          <w:rFonts w:ascii="Gill Sans MT" w:eastAsia="Times New Roman" w:hAnsi="Gill Sans MT" w:cs="Times New Roman"/>
          <w:color w:val="000000"/>
        </w:rPr>
        <w:t xml:space="preserve">Une copie de la confirmation de candidature doit être envoyée à </w:t>
      </w:r>
      <w:hyperlink r:id="rId7" w:history="1">
        <w:r w:rsidRPr="00792323">
          <w:rPr>
            <w:rStyle w:val="Hyperlink"/>
            <w:rFonts w:ascii="Gill Sans MT" w:eastAsia="Times New Roman" w:hAnsi="Gill Sans MT" w:cs="Times New Roman"/>
          </w:rPr>
          <w:t>stouani@fhi360.org</w:t>
        </w:r>
      </w:hyperlink>
      <w:r>
        <w:rPr>
          <w:rFonts w:ascii="Gill Sans MT" w:eastAsia="Times New Roman" w:hAnsi="Gill Sans MT" w:cs="Times New Roman"/>
          <w:color w:val="000000"/>
        </w:rPr>
        <w:t>.</w:t>
      </w:r>
    </w:p>
    <w:p w14:paraId="07D26ABC" w14:textId="77777777" w:rsidR="00BC2541" w:rsidRDefault="00BC2541" w:rsidP="00BC2541">
      <w:pPr>
        <w:jc w:val="both"/>
        <w:rPr>
          <w:rFonts w:ascii="Gill Sans MT" w:eastAsia="Times New Roman" w:hAnsi="Gill Sans MT" w:cs="Times New Roman"/>
          <w:color w:val="000000"/>
        </w:rPr>
      </w:pPr>
      <w:r>
        <w:rPr>
          <w:rFonts w:ascii="Gill Sans MT" w:eastAsia="Times New Roman" w:hAnsi="Gill Sans MT" w:cs="Times New Roman"/>
          <w:color w:val="000000"/>
        </w:rPr>
        <w:t>L</w:t>
      </w:r>
      <w:r w:rsidRPr="00CB6760">
        <w:rPr>
          <w:rFonts w:ascii="Gill Sans MT" w:eastAsia="Times New Roman" w:hAnsi="Gill Sans MT" w:cs="Times New Roman"/>
          <w:color w:val="000000"/>
        </w:rPr>
        <w:t xml:space="preserve">a confirmation de candidature </w:t>
      </w:r>
      <w:r w:rsidRPr="00693005">
        <w:rPr>
          <w:rFonts w:ascii="Gill Sans MT" w:eastAsia="Times New Roman" w:hAnsi="Gill Sans MT" w:cs="Times New Roman"/>
          <w:color w:val="000000"/>
        </w:rPr>
        <w:t>doi</w:t>
      </w:r>
      <w:r>
        <w:rPr>
          <w:rFonts w:ascii="Gill Sans MT" w:eastAsia="Times New Roman" w:hAnsi="Gill Sans MT" w:cs="Times New Roman"/>
          <w:color w:val="000000"/>
        </w:rPr>
        <w:t>t</w:t>
      </w:r>
      <w:r w:rsidRPr="00693005">
        <w:rPr>
          <w:rFonts w:ascii="Gill Sans MT" w:eastAsia="Times New Roman" w:hAnsi="Gill Sans MT" w:cs="Times New Roman"/>
          <w:color w:val="000000"/>
        </w:rPr>
        <w:t xml:space="preserve"> inclure</w:t>
      </w:r>
      <w:r>
        <w:rPr>
          <w:rFonts w:ascii="Gill Sans MT" w:eastAsia="Times New Roman" w:hAnsi="Gill Sans MT" w:cs="Times New Roman"/>
          <w:color w:val="000000"/>
        </w:rPr>
        <w:t xml:space="preserve"> le </w:t>
      </w:r>
      <w:r w:rsidRPr="00D123DD">
        <w:rPr>
          <w:rFonts w:ascii="Gill Sans MT" w:eastAsia="Times New Roman" w:hAnsi="Gill Sans MT" w:cs="Times New Roman"/>
          <w:b/>
          <w:bCs/>
          <w:color w:val="000000"/>
        </w:rPr>
        <w:t xml:space="preserve">Nom </w:t>
      </w:r>
      <w:r>
        <w:rPr>
          <w:rFonts w:ascii="Gill Sans MT" w:eastAsia="Times New Roman" w:hAnsi="Gill Sans MT" w:cs="Times New Roman"/>
          <w:b/>
          <w:bCs/>
          <w:color w:val="000000"/>
        </w:rPr>
        <w:t xml:space="preserve">du candidat </w:t>
      </w:r>
      <w:r>
        <w:rPr>
          <w:rFonts w:ascii="Gill Sans MT" w:eastAsia="Times New Roman" w:hAnsi="Gill Sans MT" w:cs="Times New Roman"/>
          <w:color w:val="000000"/>
        </w:rPr>
        <w:t>et</w:t>
      </w:r>
      <w:r w:rsidRPr="00693005">
        <w:rPr>
          <w:rFonts w:ascii="Gill Sans MT" w:eastAsia="Times New Roman" w:hAnsi="Gill Sans MT" w:cs="Times New Roman"/>
          <w:color w:val="000000"/>
        </w:rPr>
        <w:t xml:space="preserve"> </w:t>
      </w:r>
      <w:r w:rsidRPr="006D5FA3">
        <w:rPr>
          <w:rFonts w:ascii="Gill Sans MT" w:eastAsia="Times New Roman" w:hAnsi="Gill Sans MT" w:cs="Times New Roman"/>
          <w:b/>
          <w:bCs/>
          <w:color w:val="000000"/>
        </w:rPr>
        <w:t>le titre du stage</w:t>
      </w:r>
      <w:r w:rsidRPr="00693005">
        <w:rPr>
          <w:rFonts w:ascii="Gill Sans MT" w:eastAsia="Times New Roman" w:hAnsi="Gill Sans MT" w:cs="Times New Roman"/>
          <w:color w:val="000000"/>
        </w:rPr>
        <w:t xml:space="preserve"> dans la ligne d'objet d</w:t>
      </w:r>
      <w:r>
        <w:rPr>
          <w:rFonts w:ascii="Gill Sans MT" w:eastAsia="Times New Roman" w:hAnsi="Gill Sans MT" w:cs="Times New Roman"/>
          <w:color w:val="000000"/>
        </w:rPr>
        <w:t xml:space="preserve">u </w:t>
      </w:r>
      <w:r w:rsidRPr="00693005">
        <w:rPr>
          <w:rFonts w:ascii="Gill Sans MT" w:eastAsia="Times New Roman" w:hAnsi="Gill Sans MT" w:cs="Times New Roman"/>
          <w:color w:val="000000"/>
        </w:rPr>
        <w:t>mail</w:t>
      </w:r>
      <w:r>
        <w:rPr>
          <w:rFonts w:ascii="Gill Sans MT" w:eastAsia="Times New Roman" w:hAnsi="Gill Sans MT" w:cs="Times New Roman"/>
          <w:color w:val="000000"/>
        </w:rPr>
        <w:t>.</w:t>
      </w:r>
    </w:p>
    <w:p w14:paraId="2E556898" w14:textId="77777777" w:rsidR="00BC2541" w:rsidRDefault="005F4F34" w:rsidP="00BC2541">
      <w:pPr>
        <w:jc w:val="both"/>
        <w:rPr>
          <w:rFonts w:ascii="Gill Sans MT" w:eastAsia="Times New Roman" w:hAnsi="Gill Sans MT" w:cs="Times New Roman"/>
          <w:color w:val="000000"/>
        </w:rPr>
      </w:pPr>
      <w:hyperlink r:id="rId8" w:history="1">
        <w:r w:rsidR="00BC2541" w:rsidRPr="004952F5">
          <w:rPr>
            <w:rStyle w:val="Hyperlink"/>
            <w:rFonts w:ascii="Gill Sans MT" w:eastAsia="Times New Roman" w:hAnsi="Gill Sans MT" w:cs="Times New Roman"/>
          </w:rPr>
          <w:t>Pour tout questions ou plus d’information vuiellez contacter stakky@fhi360.org</w:t>
        </w:r>
      </w:hyperlink>
      <w:r w:rsidR="00BC2541">
        <w:rPr>
          <w:rFonts w:ascii="Gill Sans MT" w:eastAsia="Times New Roman" w:hAnsi="Gill Sans MT" w:cs="Times New Roman"/>
          <w:color w:val="000000"/>
        </w:rPr>
        <w:t>.</w:t>
      </w:r>
    </w:p>
    <w:p w14:paraId="1D9A4ED6" w14:textId="77777777" w:rsidR="00BC2541" w:rsidRDefault="00BC2541" w:rsidP="00BC2541">
      <w:pPr>
        <w:jc w:val="center"/>
        <w:rPr>
          <w:rStyle w:val="normaltextrun"/>
          <w:rFonts w:ascii="Gill Sans MT" w:hAnsi="Gill Sans MT"/>
          <w:b/>
          <w:bCs/>
          <w:color w:val="002060"/>
          <w:shd w:val="clear" w:color="auto" w:fill="FFFFFF"/>
        </w:rPr>
      </w:pPr>
    </w:p>
    <w:p w14:paraId="43CF2363" w14:textId="77777777" w:rsidR="00BC2541" w:rsidRPr="00387624" w:rsidRDefault="00BC2541" w:rsidP="00BC2541">
      <w:pPr>
        <w:jc w:val="center"/>
        <w:rPr>
          <w:rFonts w:ascii="Gill Sans MT" w:eastAsia="Times New Roman" w:hAnsi="Gill Sans MT" w:cs="Times New Roman"/>
          <w:color w:val="000000"/>
        </w:rPr>
      </w:pPr>
      <w:r>
        <w:rPr>
          <w:rStyle w:val="normaltextrun"/>
          <w:rFonts w:ascii="Gill Sans MT" w:hAnsi="Gill Sans MT"/>
          <w:b/>
          <w:bCs/>
          <w:color w:val="002060"/>
          <w:shd w:val="clear" w:color="auto" w:fill="FFFFFF"/>
        </w:rPr>
        <w:lastRenderedPageBreak/>
        <w:t xml:space="preserve">Le Projet BMK-ISED est pleinement engagé pour la diversité et l’inclusion au sein de son équipe. Nous encourageons vivement les étudiants et étudiantes en situation de handicap intéressé.e.s et répondant au profil du poste à nous envoyer leur candidature. </w:t>
      </w:r>
    </w:p>
    <w:p w14:paraId="7C8D56EA" w14:textId="77777777" w:rsidR="00BC2541" w:rsidRDefault="00BC2541" w:rsidP="00BC2541">
      <w:pPr>
        <w:jc w:val="both"/>
        <w:rPr>
          <w:rFonts w:ascii="Gill Sans MT" w:eastAsia="Times New Roman" w:hAnsi="Gill Sans MT" w:cs="Times New Roman"/>
          <w:color w:val="000000"/>
        </w:rPr>
      </w:pPr>
    </w:p>
    <w:p w14:paraId="554C59ED" w14:textId="77777777" w:rsidR="00BC2541" w:rsidRDefault="00BC2541" w:rsidP="00BC2541">
      <w:pPr>
        <w:jc w:val="both"/>
        <w:rPr>
          <w:rFonts w:ascii="Gill Sans MT" w:eastAsia="Times New Roman" w:hAnsi="Gill Sans MT" w:cs="Times New Roman"/>
          <w:color w:val="000000"/>
        </w:rPr>
      </w:pPr>
    </w:p>
    <w:p w14:paraId="6D22A9F1" w14:textId="77777777" w:rsidR="00BC2541" w:rsidRDefault="00BC2541" w:rsidP="00BC2541">
      <w:pPr>
        <w:jc w:val="both"/>
        <w:rPr>
          <w:rFonts w:ascii="Gill Sans MT" w:eastAsia="Times New Roman" w:hAnsi="Gill Sans MT" w:cs="Times New Roman"/>
          <w:color w:val="000000"/>
        </w:rPr>
      </w:pPr>
    </w:p>
    <w:p w14:paraId="65DE8260" w14:textId="77777777" w:rsidR="00BC2541" w:rsidRDefault="00BC2541" w:rsidP="00BC2541">
      <w:pPr>
        <w:jc w:val="both"/>
        <w:rPr>
          <w:rFonts w:ascii="Gill Sans MT" w:eastAsia="Times New Roman" w:hAnsi="Gill Sans MT" w:cs="Times New Roman"/>
          <w:color w:val="000000"/>
        </w:rPr>
      </w:pPr>
    </w:p>
    <w:p w14:paraId="243C9895" w14:textId="77777777" w:rsidR="00BC2541" w:rsidRDefault="00BC2541" w:rsidP="00BC2541">
      <w:pPr>
        <w:jc w:val="both"/>
        <w:rPr>
          <w:rFonts w:ascii="Gill Sans MT" w:eastAsia="Times New Roman" w:hAnsi="Gill Sans MT" w:cs="Times New Roman"/>
          <w:color w:val="000000"/>
        </w:rPr>
      </w:pPr>
    </w:p>
    <w:p w14:paraId="43B661B2" w14:textId="77777777" w:rsidR="00BC2541" w:rsidRDefault="00BC2541" w:rsidP="00BC2541">
      <w:pPr>
        <w:jc w:val="both"/>
        <w:rPr>
          <w:rFonts w:ascii="Gill Sans MT" w:eastAsia="Times New Roman" w:hAnsi="Gill Sans MT" w:cs="Times New Roman"/>
          <w:color w:val="000000"/>
        </w:rPr>
      </w:pPr>
    </w:p>
    <w:p w14:paraId="46CED423" w14:textId="77777777" w:rsidR="00BC2541" w:rsidRDefault="00BC2541" w:rsidP="00BC2541">
      <w:pPr>
        <w:jc w:val="both"/>
        <w:rPr>
          <w:rFonts w:ascii="Gill Sans MT" w:eastAsia="Times New Roman" w:hAnsi="Gill Sans MT" w:cs="Times New Roman"/>
          <w:color w:val="000000"/>
        </w:rPr>
      </w:pPr>
    </w:p>
    <w:p w14:paraId="07AD20D4" w14:textId="77777777" w:rsidR="00BC2541" w:rsidRDefault="00BC2541" w:rsidP="00BC2541">
      <w:pPr>
        <w:jc w:val="both"/>
        <w:rPr>
          <w:rFonts w:ascii="Gill Sans MT" w:eastAsia="Times New Roman" w:hAnsi="Gill Sans MT" w:cs="Times New Roman"/>
          <w:color w:val="000000"/>
        </w:rPr>
      </w:pPr>
    </w:p>
    <w:p w14:paraId="17D11DE4" w14:textId="77777777" w:rsidR="00BC2541" w:rsidRDefault="00BC2541" w:rsidP="00BC2541">
      <w:pPr>
        <w:jc w:val="both"/>
        <w:rPr>
          <w:rFonts w:ascii="Gill Sans MT" w:eastAsia="Times New Roman" w:hAnsi="Gill Sans MT" w:cs="Times New Roman"/>
          <w:color w:val="000000"/>
        </w:rPr>
      </w:pPr>
    </w:p>
    <w:p w14:paraId="4C746222" w14:textId="77777777" w:rsidR="00BC2541" w:rsidRDefault="00BC2541" w:rsidP="00BC2541"/>
    <w:p w14:paraId="4AA4822F" w14:textId="77777777" w:rsidR="00BC2541" w:rsidRPr="00F51B63" w:rsidRDefault="00BC2541" w:rsidP="00BC2541">
      <w:pPr>
        <w:spacing w:line="276" w:lineRule="auto"/>
        <w:rPr>
          <w:rFonts w:ascii="Gill Sans MT" w:hAnsi="Gill Sans MT"/>
          <w:b/>
          <w:bCs/>
          <w:color w:val="002060"/>
          <w:sz w:val="21"/>
          <w:szCs w:val="21"/>
          <w:shd w:val="clear" w:color="auto" w:fill="FFFFFF"/>
        </w:rPr>
      </w:pPr>
    </w:p>
    <w:p w14:paraId="34BED2C0" w14:textId="77777777" w:rsidR="00BC2541" w:rsidRDefault="00BC2541"/>
    <w:sectPr w:rsidR="00BC2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A79"/>
    <w:multiLevelType w:val="multilevel"/>
    <w:tmpl w:val="8B8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244D25"/>
    <w:multiLevelType w:val="multilevel"/>
    <w:tmpl w:val="95AC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27F4D"/>
    <w:multiLevelType w:val="multilevel"/>
    <w:tmpl w:val="1BFC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8F071B"/>
    <w:multiLevelType w:val="multilevel"/>
    <w:tmpl w:val="68F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C141E1"/>
    <w:multiLevelType w:val="multilevel"/>
    <w:tmpl w:val="0AD4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797E21"/>
    <w:multiLevelType w:val="multilevel"/>
    <w:tmpl w:val="21E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7070B"/>
    <w:multiLevelType w:val="multilevel"/>
    <w:tmpl w:val="E746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41"/>
    <w:rsid w:val="00061E4A"/>
    <w:rsid w:val="005E6872"/>
    <w:rsid w:val="005F4F34"/>
    <w:rsid w:val="008528B6"/>
    <w:rsid w:val="00B1094D"/>
    <w:rsid w:val="00BC2541"/>
    <w:rsid w:val="00E6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7688"/>
  <w15:chartTrackingRefBased/>
  <w15:docId w15:val="{C8EB2DAB-2B85-4086-9535-C02FD1F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4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541"/>
    <w:rPr>
      <w:color w:val="0563C1" w:themeColor="hyperlink"/>
      <w:u w:val="single"/>
    </w:rPr>
  </w:style>
  <w:style w:type="character" w:customStyle="1" w:styleId="normaltextrun">
    <w:name w:val="normaltextrun"/>
    <w:basedOn w:val="DefaultParagraphFont"/>
    <w:rsid w:val="00BC2541"/>
  </w:style>
  <w:style w:type="character" w:styleId="CommentReference">
    <w:name w:val="annotation reference"/>
    <w:basedOn w:val="DefaultParagraphFont"/>
    <w:uiPriority w:val="99"/>
    <w:semiHidden/>
    <w:unhideWhenUsed/>
    <w:rsid w:val="00BC2541"/>
    <w:rPr>
      <w:sz w:val="16"/>
      <w:szCs w:val="16"/>
    </w:rPr>
  </w:style>
  <w:style w:type="paragraph" w:styleId="CommentText">
    <w:name w:val="annotation text"/>
    <w:basedOn w:val="Normal"/>
    <w:link w:val="CommentTextChar"/>
    <w:uiPriority w:val="99"/>
    <w:semiHidden/>
    <w:unhideWhenUsed/>
    <w:rsid w:val="00BC2541"/>
    <w:pPr>
      <w:spacing w:line="240" w:lineRule="auto"/>
    </w:pPr>
    <w:rPr>
      <w:sz w:val="20"/>
      <w:szCs w:val="20"/>
    </w:rPr>
  </w:style>
  <w:style w:type="character" w:customStyle="1" w:styleId="CommentTextChar">
    <w:name w:val="Comment Text Char"/>
    <w:basedOn w:val="DefaultParagraphFont"/>
    <w:link w:val="CommentText"/>
    <w:uiPriority w:val="99"/>
    <w:semiHidden/>
    <w:rsid w:val="00BC2541"/>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ur%20tout%20questions%20ou%20plus%20d&#8217;information%20vuiellez%20contacter%20stakky@fhi360.org" TargetMode="External"/><Relationship Id="rId3" Type="http://schemas.openxmlformats.org/officeDocument/2006/relationships/settings" Target="settings.xml"/><Relationship Id="rId7" Type="http://schemas.openxmlformats.org/officeDocument/2006/relationships/hyperlink" Target="mailto:stouani@fhi3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Ti1lheUAKM58SVGphHmSU8Ww_ENn0mEde3vBOPeVM0V0QhA/viewform?usp=sf_link" TargetMode="External"/><Relationship Id="rId5" Type="http://schemas.openxmlformats.org/officeDocument/2006/relationships/hyperlink" Target="https://www.fhi360.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 Touani</dc:creator>
  <cp:keywords/>
  <dc:description/>
  <cp:lastModifiedBy>Soufian Touani</cp:lastModifiedBy>
  <cp:revision>4</cp:revision>
  <dcterms:created xsi:type="dcterms:W3CDTF">2021-12-13T21:31:00Z</dcterms:created>
  <dcterms:modified xsi:type="dcterms:W3CDTF">2021-12-14T14:30:00Z</dcterms:modified>
</cp:coreProperties>
</file>