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A" w:rsidRDefault="006D466A">
      <w:pPr>
        <w:pStyle w:val="Corpsdetexte"/>
        <w:rPr>
          <w:sz w:val="20"/>
        </w:rPr>
      </w:pPr>
    </w:p>
    <w:p w:rsidR="006D466A" w:rsidRDefault="006D466A">
      <w:pPr>
        <w:pStyle w:val="Corpsdetexte"/>
        <w:spacing w:before="1"/>
        <w:rPr>
          <w:sz w:val="19"/>
        </w:rPr>
      </w:pPr>
    </w:p>
    <w:p w:rsidR="006D466A" w:rsidRDefault="008677F5">
      <w:pPr>
        <w:pStyle w:val="Corpsdetexte"/>
        <w:ind w:left="11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341110" cy="1074420"/>
                <wp:effectExtent l="635" t="0" r="1905" b="25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07442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6A" w:rsidRDefault="00B02D22">
                            <w:pPr>
                              <w:spacing w:line="276" w:lineRule="auto"/>
                              <w:ind w:left="427" w:right="424" w:hanging="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Termes de référence pour la sélection d’un(e) consultant(e) pour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l’identification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des mouvements d’opposition aux Droits à la Santé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Sexuelle et Reproductive (DSSR) au Maroc et l’élaboration d’une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stratégie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d’influence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pour les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contrecarrer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3pt;height: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" fillcolor="#ffd966" stroked="f">
                <v:textbox inset="0,0,0,0">
                  <w:txbxContent>
                    <w:p w:rsidR="006D466A" w:rsidRDefault="00B02D22">
                      <w:pPr>
                        <w:spacing w:line="276" w:lineRule="auto"/>
                        <w:ind w:left="427" w:right="424" w:hanging="1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Termes de référence pour la sélection d’un(e) consultant(e) pour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l’identification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des mouvements d’opposition aux Droits à la Santé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Sexuelle et Reproductive (DSSR) au Maroc et l’élaboration d’une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stratégie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d’influence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pour les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contrecarrer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66A" w:rsidRDefault="006D466A">
      <w:pPr>
        <w:pStyle w:val="Corpsdetexte"/>
        <w:rPr>
          <w:sz w:val="20"/>
        </w:rPr>
      </w:pPr>
    </w:p>
    <w:p w:rsidR="006D466A" w:rsidRPr="008677F5" w:rsidRDefault="008677F5" w:rsidP="008677F5">
      <w:pPr>
        <w:pStyle w:val="Corpsdetexte"/>
        <w:spacing w:before="6"/>
        <w:jc w:val="center"/>
        <w:rPr>
          <w:b/>
          <w:bCs/>
          <w:szCs w:val="28"/>
        </w:rPr>
      </w:pPr>
      <w:r w:rsidRPr="008677F5">
        <w:rPr>
          <w:b/>
          <w:bCs/>
          <w:szCs w:val="28"/>
          <w:highlight w:val="yellow"/>
        </w:rPr>
        <w:t>Prorogation des délais de soumission au 28 Novembre 2021 avant minuit.</w:t>
      </w:r>
    </w:p>
    <w:p w:rsidR="008677F5" w:rsidRDefault="008677F5">
      <w:pPr>
        <w:pStyle w:val="Corpsdetexte"/>
        <w:spacing w:before="6"/>
        <w:rPr>
          <w:sz w:val="22"/>
        </w:rPr>
      </w:pPr>
    </w:p>
    <w:p w:rsidR="006D466A" w:rsidRDefault="00B02D22">
      <w:pPr>
        <w:pStyle w:val="Paragraphedeliste"/>
        <w:numPr>
          <w:ilvl w:val="0"/>
          <w:numId w:val="5"/>
        </w:numPr>
        <w:tabs>
          <w:tab w:val="left" w:pos="374"/>
          <w:tab w:val="left" w:pos="10096"/>
        </w:tabs>
        <w:spacing w:before="1" w:line="276" w:lineRule="auto"/>
        <w:ind w:right="100" w:hanging="29"/>
        <w:jc w:val="both"/>
        <w:rPr>
          <w:sz w:val="24"/>
        </w:rPr>
      </w:pPr>
      <w:r>
        <w:rPr>
          <w:b/>
          <w:sz w:val="24"/>
          <w:u w:val="thick"/>
          <w:shd w:val="clear" w:color="auto" w:fill="6FAC46"/>
        </w:rPr>
        <w:t>Contexte</w:t>
      </w:r>
      <w:r>
        <w:rPr>
          <w:b/>
          <w:sz w:val="24"/>
          <w:u w:val="thick"/>
          <w:shd w:val="clear" w:color="auto" w:fill="6FAC46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L’Association Marocaine de Planification Familiale (AMPF), a été constituée en 1971, conformément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 Dahir Chérifien numéro 1-58-376, du 3 Joumada premier 1378 (15 novembre 1958), </w:t>
      </w:r>
      <w:r>
        <w:rPr>
          <w:sz w:val="24"/>
        </w:rPr>
        <w:t>règlementant le</w:t>
      </w:r>
      <w:r>
        <w:rPr>
          <w:spacing w:val="-58"/>
          <w:sz w:val="24"/>
        </w:rPr>
        <w:t xml:space="preserve"> </w:t>
      </w:r>
      <w:r>
        <w:rPr>
          <w:sz w:val="24"/>
        </w:rPr>
        <w:t>droit d’association tel qu’il a été modifié et complété. L’AMPF a été reconnue d’utilité publique, par le</w:t>
      </w:r>
      <w:r>
        <w:rPr>
          <w:spacing w:val="-57"/>
          <w:sz w:val="24"/>
        </w:rPr>
        <w:t xml:space="preserve"> </w:t>
      </w:r>
      <w:r>
        <w:rPr>
          <w:sz w:val="24"/>
        </w:rPr>
        <w:t>décret</w:t>
      </w:r>
      <w:r>
        <w:rPr>
          <w:spacing w:val="-1"/>
          <w:sz w:val="24"/>
        </w:rPr>
        <w:t xml:space="preserve"> </w:t>
      </w:r>
      <w:r>
        <w:rPr>
          <w:sz w:val="24"/>
        </w:rPr>
        <w:t>numéro 72-477 du</w:t>
      </w:r>
      <w:r>
        <w:rPr>
          <w:spacing w:val="2"/>
          <w:sz w:val="24"/>
        </w:rPr>
        <w:t xml:space="preserve"> </w:t>
      </w:r>
      <w:r>
        <w:rPr>
          <w:sz w:val="24"/>
        </w:rPr>
        <w:t>8 juin 1972.</w:t>
      </w:r>
    </w:p>
    <w:p w:rsidR="006D466A" w:rsidRDefault="00B02D22">
      <w:pPr>
        <w:pStyle w:val="Corpsdetexte"/>
        <w:spacing w:line="276" w:lineRule="auto"/>
        <w:ind w:left="140" w:right="135"/>
        <w:jc w:val="both"/>
      </w:pPr>
      <w:r>
        <w:t>L’AMPF est membre à part entière de la Fédération Internationale de la Planification Familiale (I</w:t>
      </w:r>
      <w:r>
        <w:t>PPF).</w:t>
      </w:r>
      <w:r>
        <w:rPr>
          <w:spacing w:val="-57"/>
        </w:rPr>
        <w:t xml:space="preserve"> </w:t>
      </w:r>
      <w:r>
        <w:t>Depuis sa création L’AMPF est un acteur d’influence en ce qui concerne les questions de santé et de</w:t>
      </w:r>
      <w:r>
        <w:rPr>
          <w:spacing w:val="1"/>
        </w:rPr>
        <w:t xml:space="preserve"> </w:t>
      </w:r>
      <w:r>
        <w:t>droits sexuels et reproductifs applicables au contexte national. Elle fonde son travail sur une assise</w:t>
      </w:r>
      <w:r>
        <w:rPr>
          <w:spacing w:val="1"/>
        </w:rPr>
        <w:t xml:space="preserve"> </w:t>
      </w:r>
      <w:r>
        <w:t>statutaire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législation nationale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fixées</w:t>
      </w:r>
      <w:r>
        <w:rPr>
          <w:spacing w:val="-2"/>
        </w:rPr>
        <w:t xml:space="preserve"> </w:t>
      </w:r>
      <w:r>
        <w:t>par l’IPPF.</w:t>
      </w:r>
    </w:p>
    <w:p w:rsidR="006D466A" w:rsidRDefault="00B02D22">
      <w:pPr>
        <w:pStyle w:val="Corpsdetexte"/>
        <w:spacing w:line="276" w:lineRule="auto"/>
        <w:ind w:left="140" w:right="129"/>
        <w:jc w:val="both"/>
      </w:pPr>
      <w:r>
        <w:t>La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l’AMPF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celle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Maroc</w:t>
      </w:r>
      <w:r>
        <w:rPr>
          <w:spacing w:val="-1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femmes,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hommes</w:t>
      </w:r>
      <w:r>
        <w:rPr>
          <w:spacing w:val="-2"/>
        </w:rPr>
        <w:t xml:space="preserve"> </w:t>
      </w:r>
      <w:r>
        <w:t>et 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ont</w:t>
      </w:r>
      <w:r>
        <w:rPr>
          <w:spacing w:val="-58"/>
        </w:rPr>
        <w:t xml:space="preserve"> </w:t>
      </w:r>
      <w:r>
        <w:t>accès à l’éducation, aux informations et aux services en Santé Sexuelle et Reproductive /SSR dont ils</w:t>
      </w:r>
      <w:r>
        <w:rPr>
          <w:spacing w:val="1"/>
        </w:rPr>
        <w:t xml:space="preserve"> </w:t>
      </w:r>
      <w:r>
        <w:t xml:space="preserve">ont besoin, et </w:t>
      </w:r>
      <w:r>
        <w:t>que la santé en général et la santé reproductive en particulier font partie des droits</w:t>
      </w:r>
      <w:r>
        <w:rPr>
          <w:spacing w:val="1"/>
        </w:rPr>
        <w:t xml:space="preserve"> </w:t>
      </w:r>
      <w:r>
        <w:t>fondamentaux</w:t>
      </w:r>
      <w:r>
        <w:rPr>
          <w:spacing w:val="1"/>
        </w:rPr>
        <w:t xml:space="preserve"> </w:t>
      </w:r>
      <w:r>
        <w:t>assurés.</w:t>
      </w:r>
    </w:p>
    <w:p w:rsidR="006D466A" w:rsidRDefault="00B02D22">
      <w:pPr>
        <w:pStyle w:val="Corpsdetexte"/>
        <w:spacing w:line="276" w:lineRule="auto"/>
        <w:ind w:left="140" w:right="134"/>
        <w:jc w:val="both"/>
      </w:pP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plan</w:t>
      </w:r>
      <w:r>
        <w:rPr>
          <w:spacing w:val="-14"/>
        </w:rPr>
        <w:t xml:space="preserve"> </w:t>
      </w:r>
      <w:r>
        <w:rPr>
          <w:spacing w:val="-1"/>
        </w:rPr>
        <w:t>stratégique</w:t>
      </w:r>
      <w:r>
        <w:rPr>
          <w:spacing w:val="-13"/>
        </w:rPr>
        <w:t xml:space="preserve"> </w:t>
      </w:r>
      <w:r>
        <w:t>2016-2022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l’AMPF</w:t>
      </w:r>
      <w:r>
        <w:rPr>
          <w:spacing w:val="-14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cohérence</w:t>
      </w:r>
      <w:r>
        <w:rPr>
          <w:spacing w:val="-14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cadre</w:t>
      </w:r>
      <w:r>
        <w:rPr>
          <w:spacing w:val="-15"/>
        </w:rPr>
        <w:t xml:space="preserve"> </w:t>
      </w:r>
      <w:r>
        <w:t>stratégique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l’IPPF,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couvre</w:t>
      </w:r>
      <w:r>
        <w:rPr>
          <w:spacing w:val="-58"/>
        </w:rPr>
        <w:t xml:space="preserve"> </w:t>
      </w:r>
      <w:r>
        <w:t>quatre</w:t>
      </w:r>
      <w:r>
        <w:rPr>
          <w:spacing w:val="-11"/>
        </w:rPr>
        <w:t xml:space="preserve"> </w:t>
      </w:r>
      <w:r>
        <w:t>résultats</w:t>
      </w:r>
      <w:r>
        <w:rPr>
          <w:spacing w:val="-8"/>
        </w:rPr>
        <w:t xml:space="preserve"> </w:t>
      </w:r>
      <w:r>
        <w:t>transformateurs</w:t>
      </w:r>
      <w:r>
        <w:rPr>
          <w:spacing w:val="-10"/>
        </w:rPr>
        <w:t xml:space="preserve"> </w:t>
      </w:r>
      <w:r>
        <w:t>élaborés</w:t>
      </w:r>
      <w:r>
        <w:rPr>
          <w:spacing w:val="-9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l’analyse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situation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contexte</w:t>
      </w:r>
      <w:r>
        <w:rPr>
          <w:spacing w:val="-10"/>
        </w:rPr>
        <w:t xml:space="preserve"> </w:t>
      </w:r>
      <w:r>
        <w:t>international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national, l’identification des</w:t>
      </w:r>
      <w:r>
        <w:rPr>
          <w:spacing w:val="-1"/>
        </w:rPr>
        <w:t xml:space="preserve"> </w:t>
      </w:r>
      <w:r>
        <w:t>besoins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cibles</w:t>
      </w:r>
      <w:r>
        <w:rPr>
          <w:spacing w:val="-1"/>
        </w:rPr>
        <w:t xml:space="preserve"> </w:t>
      </w:r>
      <w:r>
        <w:t>:</w:t>
      </w:r>
    </w:p>
    <w:p w:rsidR="006D466A" w:rsidRDefault="00B02D22">
      <w:pPr>
        <w:pStyle w:val="Paragraphedeliste"/>
        <w:numPr>
          <w:ilvl w:val="1"/>
          <w:numId w:val="5"/>
        </w:numPr>
        <w:tabs>
          <w:tab w:val="left" w:pos="861"/>
        </w:tabs>
        <w:spacing w:line="276" w:lineRule="auto"/>
        <w:ind w:right="132" w:firstLine="0"/>
        <w:rPr>
          <w:sz w:val="24"/>
        </w:rPr>
      </w:pPr>
      <w:r>
        <w:rPr>
          <w:b/>
          <w:sz w:val="24"/>
        </w:rPr>
        <w:t>Résultat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le</w:t>
      </w:r>
      <w:r>
        <w:rPr>
          <w:spacing w:val="29"/>
          <w:sz w:val="24"/>
        </w:rPr>
        <w:t xml:space="preserve"> </w:t>
      </w:r>
      <w:r>
        <w:rPr>
          <w:sz w:val="24"/>
        </w:rPr>
        <w:t>Gouvernement</w:t>
      </w:r>
      <w:r>
        <w:rPr>
          <w:spacing w:val="30"/>
          <w:sz w:val="24"/>
        </w:rPr>
        <w:t xml:space="preserve"> </w:t>
      </w:r>
      <w:r>
        <w:rPr>
          <w:sz w:val="24"/>
        </w:rPr>
        <w:t>respecte,</w:t>
      </w:r>
      <w:r>
        <w:rPr>
          <w:spacing w:val="31"/>
          <w:sz w:val="24"/>
        </w:rPr>
        <w:t xml:space="preserve"> </w:t>
      </w:r>
      <w:r>
        <w:rPr>
          <w:sz w:val="24"/>
        </w:rPr>
        <w:t>protège</w:t>
      </w:r>
      <w:r>
        <w:rPr>
          <w:spacing w:val="32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met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œuvre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3"/>
          <w:sz w:val="24"/>
        </w:rPr>
        <w:t xml:space="preserve"> </w:t>
      </w:r>
      <w:r>
        <w:rPr>
          <w:sz w:val="24"/>
        </w:rPr>
        <w:t>arsenal</w:t>
      </w:r>
      <w:r>
        <w:rPr>
          <w:spacing w:val="30"/>
          <w:sz w:val="24"/>
        </w:rPr>
        <w:t xml:space="preserve"> </w:t>
      </w:r>
      <w:r>
        <w:rPr>
          <w:sz w:val="24"/>
        </w:rPr>
        <w:t>juridique</w:t>
      </w:r>
      <w:r>
        <w:rPr>
          <w:spacing w:val="29"/>
          <w:sz w:val="24"/>
        </w:rPr>
        <w:t xml:space="preserve"> </w:t>
      </w:r>
      <w:r>
        <w:rPr>
          <w:sz w:val="24"/>
        </w:rPr>
        <w:t>et</w:t>
      </w:r>
      <w:r>
        <w:rPr>
          <w:spacing w:val="32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stratégies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faveur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Droits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Santé</w:t>
      </w:r>
      <w:r>
        <w:rPr>
          <w:spacing w:val="-3"/>
          <w:sz w:val="24"/>
        </w:rPr>
        <w:t xml:space="preserve"> </w:t>
      </w:r>
      <w:r>
        <w:rPr>
          <w:sz w:val="24"/>
        </w:rPr>
        <w:t>Sexuelle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(DSSR)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l’égalité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genre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5"/>
        </w:numPr>
        <w:tabs>
          <w:tab w:val="left" w:pos="861"/>
        </w:tabs>
        <w:spacing w:line="278" w:lineRule="auto"/>
        <w:ind w:right="137" w:firstLine="0"/>
        <w:rPr>
          <w:sz w:val="24"/>
        </w:rPr>
      </w:pPr>
      <w:r>
        <w:rPr>
          <w:b/>
          <w:sz w:val="24"/>
        </w:rPr>
        <w:t>Résultat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Chaque</w:t>
      </w:r>
      <w:r>
        <w:rPr>
          <w:spacing w:val="26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8"/>
          <w:sz w:val="24"/>
        </w:rPr>
        <w:t xml:space="preserve"> </w:t>
      </w:r>
      <w:r>
        <w:rPr>
          <w:sz w:val="24"/>
        </w:rPr>
        <w:t>hommes,</w:t>
      </w:r>
      <w:r>
        <w:rPr>
          <w:spacing w:val="27"/>
          <w:sz w:val="24"/>
        </w:rPr>
        <w:t xml:space="preserve"> </w:t>
      </w:r>
      <w:r>
        <w:rPr>
          <w:sz w:val="24"/>
        </w:rPr>
        <w:t>femmes</w:t>
      </w:r>
      <w:r>
        <w:rPr>
          <w:spacing w:val="27"/>
          <w:sz w:val="24"/>
        </w:rPr>
        <w:t xml:space="preserve"> </w:t>
      </w:r>
      <w:r>
        <w:rPr>
          <w:sz w:val="24"/>
        </w:rPr>
        <w:t>et</w:t>
      </w:r>
      <w:r>
        <w:rPr>
          <w:spacing w:val="28"/>
          <w:sz w:val="24"/>
        </w:rPr>
        <w:t xml:space="preserve"> </w:t>
      </w:r>
      <w:r>
        <w:rPr>
          <w:sz w:val="24"/>
        </w:rPr>
        <w:t>jeunes</w:t>
      </w:r>
      <w:r>
        <w:rPr>
          <w:spacing w:val="27"/>
          <w:sz w:val="24"/>
        </w:rPr>
        <w:t xml:space="preserve"> </w:t>
      </w:r>
      <w:r>
        <w:rPr>
          <w:sz w:val="24"/>
        </w:rPr>
        <w:t>jouit</w:t>
      </w:r>
      <w:r>
        <w:rPr>
          <w:spacing w:val="28"/>
          <w:sz w:val="24"/>
        </w:rPr>
        <w:t xml:space="preserve"> </w:t>
      </w:r>
      <w:r>
        <w:rPr>
          <w:sz w:val="24"/>
        </w:rPr>
        <w:t>du</w:t>
      </w:r>
      <w:r>
        <w:rPr>
          <w:spacing w:val="27"/>
          <w:sz w:val="24"/>
        </w:rPr>
        <w:t xml:space="preserve"> </w:t>
      </w:r>
      <w:r>
        <w:rPr>
          <w:sz w:val="24"/>
        </w:rPr>
        <w:t>libre</w:t>
      </w:r>
      <w:r>
        <w:rPr>
          <w:spacing w:val="29"/>
          <w:sz w:val="24"/>
        </w:rPr>
        <w:t xml:space="preserve"> </w:t>
      </w:r>
      <w:r>
        <w:rPr>
          <w:sz w:val="24"/>
        </w:rPr>
        <w:t>choix</w:t>
      </w:r>
      <w:r>
        <w:rPr>
          <w:spacing w:val="30"/>
          <w:sz w:val="24"/>
        </w:rPr>
        <w:t xml:space="preserve"> </w:t>
      </w:r>
      <w:r>
        <w:rPr>
          <w:sz w:val="24"/>
        </w:rPr>
        <w:t>d’exercer</w:t>
      </w:r>
      <w:r>
        <w:rPr>
          <w:spacing w:val="27"/>
          <w:sz w:val="24"/>
        </w:rPr>
        <w:t xml:space="preserve"> </w:t>
      </w:r>
      <w:r>
        <w:rPr>
          <w:sz w:val="24"/>
        </w:rPr>
        <w:t>ses</w:t>
      </w:r>
      <w:r>
        <w:rPr>
          <w:spacing w:val="-57"/>
          <w:sz w:val="24"/>
        </w:rPr>
        <w:t xml:space="preserve"> </w:t>
      </w:r>
      <w:r>
        <w:rPr>
          <w:sz w:val="24"/>
        </w:rPr>
        <w:t>droits à la</w:t>
      </w:r>
      <w:r>
        <w:rPr>
          <w:spacing w:val="-1"/>
          <w:sz w:val="24"/>
        </w:rPr>
        <w:t xml:space="preserve"> </w:t>
      </w:r>
      <w:r>
        <w:rPr>
          <w:sz w:val="24"/>
        </w:rPr>
        <w:t>SSR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5"/>
        </w:numPr>
        <w:tabs>
          <w:tab w:val="left" w:pos="861"/>
        </w:tabs>
        <w:spacing w:line="276" w:lineRule="auto"/>
        <w:ind w:right="133" w:firstLine="0"/>
        <w:rPr>
          <w:sz w:val="24"/>
        </w:rPr>
      </w:pPr>
      <w:r>
        <w:rPr>
          <w:b/>
          <w:sz w:val="24"/>
        </w:rPr>
        <w:t>Résultat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Des</w:t>
      </w:r>
      <w:r>
        <w:rPr>
          <w:spacing w:val="43"/>
          <w:sz w:val="24"/>
        </w:rPr>
        <w:t xml:space="preserve"> </w:t>
      </w:r>
      <w:r>
        <w:rPr>
          <w:sz w:val="24"/>
        </w:rPr>
        <w:t>services</w:t>
      </w:r>
      <w:r>
        <w:rPr>
          <w:spacing w:val="42"/>
          <w:sz w:val="24"/>
        </w:rPr>
        <w:t xml:space="preserve"> </w:t>
      </w:r>
      <w:r>
        <w:rPr>
          <w:sz w:val="24"/>
        </w:rPr>
        <w:t>essentiels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SSR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qualité,</w:t>
      </w:r>
      <w:r>
        <w:rPr>
          <w:spacing w:val="41"/>
          <w:sz w:val="24"/>
        </w:rPr>
        <w:t xml:space="preserve"> </w:t>
      </w:r>
      <w:r>
        <w:rPr>
          <w:sz w:val="24"/>
        </w:rPr>
        <w:t>intégrés</w:t>
      </w:r>
      <w:r>
        <w:rPr>
          <w:spacing w:val="45"/>
          <w:sz w:val="24"/>
        </w:rPr>
        <w:t xml:space="preserve"> </w:t>
      </w:r>
      <w:r>
        <w:rPr>
          <w:sz w:val="24"/>
        </w:rPr>
        <w:t>et</w:t>
      </w:r>
      <w:r>
        <w:rPr>
          <w:spacing w:val="42"/>
          <w:sz w:val="24"/>
        </w:rPr>
        <w:t xml:space="preserve"> </w:t>
      </w:r>
      <w:r>
        <w:rPr>
          <w:sz w:val="24"/>
        </w:rPr>
        <w:t>diversifiés,</w:t>
      </w:r>
      <w:r>
        <w:rPr>
          <w:spacing w:val="42"/>
          <w:sz w:val="24"/>
        </w:rPr>
        <w:t xml:space="preserve"> </w:t>
      </w:r>
      <w:r>
        <w:rPr>
          <w:sz w:val="24"/>
        </w:rPr>
        <w:t>dispensés</w:t>
      </w:r>
      <w:r>
        <w:rPr>
          <w:spacing w:val="44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facilement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5"/>
        </w:numPr>
        <w:tabs>
          <w:tab w:val="left" w:pos="861"/>
        </w:tabs>
        <w:spacing w:line="275" w:lineRule="exact"/>
        <w:ind w:left="860" w:hanging="294"/>
        <w:rPr>
          <w:sz w:val="24"/>
        </w:rPr>
      </w:pPr>
      <w:r>
        <w:rPr>
          <w:b/>
          <w:sz w:val="24"/>
        </w:rPr>
        <w:t>Résultat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leader en</w:t>
      </w:r>
      <w:r>
        <w:rPr>
          <w:spacing w:val="-1"/>
          <w:sz w:val="24"/>
        </w:rPr>
        <w:t xml:space="preserve"> </w:t>
      </w:r>
      <w:r>
        <w:rPr>
          <w:sz w:val="24"/>
        </w:rPr>
        <w:t>DSSR,</w:t>
      </w:r>
      <w:r>
        <w:rPr>
          <w:spacing w:val="-1"/>
          <w:sz w:val="24"/>
        </w:rPr>
        <w:t xml:space="preserve"> </w:t>
      </w:r>
      <w:r>
        <w:rPr>
          <w:sz w:val="24"/>
        </w:rPr>
        <w:t>performante,</w:t>
      </w:r>
      <w:r>
        <w:rPr>
          <w:spacing w:val="-1"/>
          <w:sz w:val="24"/>
        </w:rPr>
        <w:t xml:space="preserve"> </w:t>
      </w:r>
      <w:r>
        <w:rPr>
          <w:sz w:val="24"/>
        </w:rPr>
        <w:t>crédible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redevable</w:t>
      </w:r>
    </w:p>
    <w:p w:rsidR="006D466A" w:rsidRDefault="006D466A">
      <w:pPr>
        <w:pStyle w:val="Corpsdetexte"/>
        <w:spacing w:before="6"/>
        <w:rPr>
          <w:sz w:val="30"/>
        </w:rPr>
      </w:pPr>
    </w:p>
    <w:p w:rsidR="006D466A" w:rsidRDefault="00B02D22">
      <w:pPr>
        <w:pStyle w:val="Corpsdetexte"/>
        <w:spacing w:before="1" w:line="276" w:lineRule="auto"/>
        <w:ind w:left="140" w:right="129"/>
        <w:jc w:val="both"/>
      </w:pPr>
      <w:r>
        <w:t>Dans</w:t>
      </w:r>
      <w:r>
        <w:rPr>
          <w:spacing w:val="-10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sens,</w:t>
      </w:r>
      <w:r>
        <w:rPr>
          <w:spacing w:val="-10"/>
        </w:rPr>
        <w:t xml:space="preserve"> </w:t>
      </w:r>
      <w:r>
        <w:t>l’AMPF</w:t>
      </w:r>
      <w:r>
        <w:rPr>
          <w:spacing w:val="-11"/>
        </w:rPr>
        <w:t xml:space="preserve"> </w:t>
      </w:r>
      <w:r>
        <w:t>partenaire</w:t>
      </w:r>
      <w:r>
        <w:rPr>
          <w:spacing w:val="-8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RHRN2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Maroc,</w:t>
      </w:r>
      <w:r>
        <w:rPr>
          <w:spacing w:val="-7"/>
        </w:rPr>
        <w:t xml:space="preserve"> </w:t>
      </w:r>
      <w:r>
        <w:t>intervient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domaine</w:t>
      </w:r>
      <w:r>
        <w:rPr>
          <w:spacing w:val="-11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Droits de la santé sexuelle et reproductive (DSSR) de tous les jeunes en se focalisant sur les plus</w:t>
      </w:r>
      <w:r>
        <w:rPr>
          <w:spacing w:val="1"/>
        </w:rPr>
        <w:t xml:space="preserve"> </w:t>
      </w:r>
      <w:r>
        <w:t>marginalisés et vulnérables âgés entre 14 et 30 ans, avec toutes leurs diversités, y compris ceux en</w:t>
      </w:r>
      <w:r>
        <w:rPr>
          <w:spacing w:val="1"/>
        </w:rPr>
        <w:t xml:space="preserve"> </w:t>
      </w:r>
      <w:r>
        <w:t>situation d’handicap, les filles dans les zones rurales</w:t>
      </w:r>
      <w:r>
        <w:t xml:space="preserve"> victimes de VBG, les femmes en situation de</w:t>
      </w:r>
      <w:r>
        <w:rPr>
          <w:spacing w:val="1"/>
        </w:rPr>
        <w:t xml:space="preserve"> </w:t>
      </w:r>
      <w:r>
        <w:t>vulnérabilité qui trouvent des difficultés à l’accès aux informations relatives à la SSR. Ce programme</w:t>
      </w:r>
      <w:r>
        <w:rPr>
          <w:spacing w:val="1"/>
        </w:rPr>
        <w:t xml:space="preserve"> </w:t>
      </w:r>
      <w:r>
        <w:t>guidé par un consortium international piloté par Rutgers, encourage ces groupes vulnérables à plaider</w:t>
      </w:r>
      <w:r>
        <w:rPr>
          <w:spacing w:val="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</w:t>
      </w:r>
      <w:r>
        <w:t>e</w:t>
      </w:r>
      <w:r>
        <w:rPr>
          <w:spacing w:val="-5"/>
        </w:rPr>
        <w:t xml:space="preserve"> </w:t>
      </w:r>
      <w:r>
        <w:t>monde</w:t>
      </w:r>
      <w:r>
        <w:rPr>
          <w:spacing w:val="-4"/>
        </w:rPr>
        <w:t xml:space="preserve"> </w:t>
      </w:r>
      <w:r>
        <w:t>présentiel</w:t>
      </w:r>
      <w:r>
        <w:rPr>
          <w:spacing w:val="-2"/>
        </w:rPr>
        <w:t xml:space="preserve"> </w:t>
      </w:r>
      <w:r>
        <w:t>et/ou</w:t>
      </w:r>
      <w:r>
        <w:rPr>
          <w:spacing w:val="-6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matière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droits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l’information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sûrs</w:t>
      </w:r>
      <w:r>
        <w:rPr>
          <w:spacing w:val="-57"/>
        </w:rPr>
        <w:t xml:space="preserve"> </w:t>
      </w:r>
      <w:r>
        <w:t>et disponibles.</w:t>
      </w:r>
    </w:p>
    <w:p w:rsidR="006D466A" w:rsidRDefault="006D466A">
      <w:pPr>
        <w:spacing w:line="276" w:lineRule="auto"/>
        <w:jc w:val="both"/>
        <w:sectPr w:rsidR="006D466A">
          <w:headerReference w:type="default" r:id="rId7"/>
          <w:footerReference w:type="default" r:id="rId8"/>
          <w:type w:val="continuous"/>
          <w:pgSz w:w="12240" w:h="15840"/>
          <w:pgMar w:top="1560" w:right="740" w:bottom="1200" w:left="1300" w:header="241" w:footer="1000" w:gutter="0"/>
          <w:pgNumType w:start="1"/>
          <w:cols w:space="720"/>
        </w:sectPr>
      </w:pPr>
    </w:p>
    <w:p w:rsidR="006D466A" w:rsidRDefault="006D466A">
      <w:pPr>
        <w:pStyle w:val="Corpsdetexte"/>
        <w:rPr>
          <w:sz w:val="20"/>
        </w:rPr>
      </w:pPr>
    </w:p>
    <w:p w:rsidR="006D466A" w:rsidRDefault="00B02D22">
      <w:pPr>
        <w:pStyle w:val="Corpsdetexte"/>
        <w:spacing w:before="214" w:line="276" w:lineRule="auto"/>
        <w:ind w:left="140" w:right="132"/>
        <w:jc w:val="both"/>
      </w:pPr>
      <w:r>
        <w:t>La</w:t>
      </w:r>
      <w:r>
        <w:rPr>
          <w:spacing w:val="1"/>
        </w:rPr>
        <w:t xml:space="preserve"> </w:t>
      </w:r>
      <w:r>
        <w:t>coalition MAROC dirigée par l’AMPF s’engage à préparer un climat convivial aux jeunes à travers</w:t>
      </w:r>
      <w:r>
        <w:rPr>
          <w:spacing w:val="-57"/>
        </w:rPr>
        <w:t xml:space="preserve"> </w:t>
      </w:r>
      <w:r>
        <w:t>l’élaboration de stratégies, des études, l’organisation d’ateliers de renforcement des compétences et</w:t>
      </w:r>
      <w:r>
        <w:rPr>
          <w:spacing w:val="1"/>
        </w:rPr>
        <w:t xml:space="preserve"> </w:t>
      </w:r>
      <w:r>
        <w:t xml:space="preserve">conférences en DSSR, afin d’élargir leur liberté de choix </w:t>
      </w:r>
      <w:r>
        <w:t>et d’améliorer l’accès durable à l’information</w:t>
      </w:r>
      <w:r>
        <w:rPr>
          <w:spacing w:val="-57"/>
        </w:rPr>
        <w:t xml:space="preserve"> </w:t>
      </w:r>
      <w:r>
        <w:t>juste</w:t>
      </w:r>
      <w:r>
        <w:rPr>
          <w:spacing w:val="-2"/>
        </w:rPr>
        <w:t xml:space="preserve"> </w:t>
      </w:r>
      <w:r>
        <w:t>et crédible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profit de</w:t>
      </w:r>
      <w:r>
        <w:rPr>
          <w:spacing w:val="-1"/>
        </w:rPr>
        <w:t xml:space="preserve"> </w:t>
      </w:r>
      <w:r>
        <w:t>tous les</w:t>
      </w:r>
      <w:r>
        <w:rPr>
          <w:spacing w:val="-1"/>
        </w:rPr>
        <w:t xml:space="preserve"> </w:t>
      </w:r>
      <w:r>
        <w:t>genres</w:t>
      </w:r>
      <w:r>
        <w:rPr>
          <w:spacing w:val="4"/>
        </w:rPr>
        <w:t xml:space="preserve"> </w:t>
      </w:r>
      <w:r>
        <w:t>dans toutes leurs</w:t>
      </w:r>
      <w:r>
        <w:rPr>
          <w:spacing w:val="-1"/>
        </w:rPr>
        <w:t xml:space="preserve"> </w:t>
      </w:r>
      <w:r>
        <w:t>diversités.</w:t>
      </w:r>
    </w:p>
    <w:p w:rsidR="006D466A" w:rsidRDefault="00B02D22">
      <w:pPr>
        <w:pStyle w:val="Corpsdetexte"/>
        <w:spacing w:before="199" w:line="276" w:lineRule="auto"/>
        <w:ind w:left="140" w:right="128"/>
        <w:jc w:val="both"/>
      </w:pPr>
      <w:r>
        <w:rPr>
          <w:spacing w:val="-1"/>
        </w:rPr>
        <w:t>C’est</w:t>
      </w:r>
      <w:r>
        <w:rPr>
          <w:spacing w:val="-14"/>
        </w:rPr>
        <w:t xml:space="preserve"> </w:t>
      </w:r>
      <w:r>
        <w:rPr>
          <w:spacing w:val="-1"/>
        </w:rPr>
        <w:t>dans</w:t>
      </w:r>
      <w:r>
        <w:rPr>
          <w:spacing w:val="-12"/>
        </w:rPr>
        <w:t xml:space="preserve"> </w:t>
      </w:r>
      <w:r>
        <w:rPr>
          <w:spacing w:val="-1"/>
        </w:rPr>
        <w:t>cette</w:t>
      </w:r>
      <w:r>
        <w:rPr>
          <w:spacing w:val="-13"/>
        </w:rPr>
        <w:t xml:space="preserve"> </w:t>
      </w:r>
      <w:r>
        <w:rPr>
          <w:spacing w:val="-1"/>
        </w:rPr>
        <w:t>vision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vienne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processus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lancement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cette</w:t>
      </w:r>
      <w:r>
        <w:rPr>
          <w:spacing w:val="-13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cherche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identifier</w:t>
      </w:r>
      <w:r>
        <w:rPr>
          <w:spacing w:val="-57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t>mouvements</w:t>
      </w:r>
      <w:r>
        <w:rPr>
          <w:spacing w:val="-15"/>
        </w:rPr>
        <w:t xml:space="preserve"> </w:t>
      </w:r>
      <w:r>
        <w:t>d’opposition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droits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santé</w:t>
      </w:r>
      <w:r>
        <w:rPr>
          <w:spacing w:val="-14"/>
        </w:rPr>
        <w:t xml:space="preserve"> </w:t>
      </w:r>
      <w:r>
        <w:t>sexuelle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reproductive</w:t>
      </w:r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Maroc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l’élaboration</w:t>
      </w:r>
      <w:r>
        <w:rPr>
          <w:spacing w:val="-13"/>
        </w:rPr>
        <w:t xml:space="preserve"> </w:t>
      </w:r>
      <w:r>
        <w:t>d’une</w:t>
      </w:r>
      <w:r>
        <w:rPr>
          <w:spacing w:val="-58"/>
        </w:rPr>
        <w:t xml:space="preserve"> </w:t>
      </w:r>
      <w:r>
        <w:t>stratégie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communication/influence pour</w:t>
      </w:r>
      <w:r>
        <w:rPr>
          <w:spacing w:val="-1"/>
        </w:rPr>
        <w:t xml:space="preserve"> </w:t>
      </w:r>
      <w:r>
        <w:t>outiller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influenceurs</w:t>
      </w:r>
      <w:r>
        <w:rPr>
          <w:spacing w:val="2"/>
        </w:rPr>
        <w:t xml:space="preserve"> </w:t>
      </w:r>
      <w:r>
        <w:t>contre</w:t>
      </w:r>
      <w:r>
        <w:rPr>
          <w:spacing w:val="-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mouvements.</w:t>
      </w:r>
    </w:p>
    <w:p w:rsidR="006D466A" w:rsidRDefault="00B02D22">
      <w:pPr>
        <w:pStyle w:val="Titre1"/>
        <w:numPr>
          <w:ilvl w:val="0"/>
          <w:numId w:val="5"/>
        </w:numPr>
        <w:tabs>
          <w:tab w:val="left" w:pos="467"/>
          <w:tab w:val="left" w:pos="10096"/>
        </w:tabs>
        <w:spacing w:before="205"/>
        <w:ind w:left="466" w:hanging="356"/>
      </w:pPr>
      <w:r>
        <w:rPr>
          <w:u w:val="thick"/>
          <w:shd w:val="clear" w:color="auto" w:fill="6FAC46"/>
        </w:rPr>
        <w:t>Objectifs</w:t>
      </w:r>
      <w:r>
        <w:rPr>
          <w:spacing w:val="-1"/>
          <w:u w:val="thick"/>
          <w:shd w:val="clear" w:color="auto" w:fill="6FAC46"/>
        </w:rPr>
        <w:t xml:space="preserve"> </w:t>
      </w:r>
      <w:r>
        <w:rPr>
          <w:u w:val="thick"/>
          <w:shd w:val="clear" w:color="auto" w:fill="6FAC46"/>
        </w:rPr>
        <w:t>de</w:t>
      </w:r>
      <w:r>
        <w:rPr>
          <w:spacing w:val="-1"/>
          <w:u w:val="thick"/>
          <w:shd w:val="clear" w:color="auto" w:fill="6FAC46"/>
        </w:rPr>
        <w:t xml:space="preserve"> </w:t>
      </w:r>
      <w:r>
        <w:rPr>
          <w:u w:val="thick"/>
          <w:shd w:val="clear" w:color="auto" w:fill="6FAC46"/>
        </w:rPr>
        <w:t>la consultation:</w:t>
      </w:r>
      <w:r>
        <w:rPr>
          <w:u w:val="thick"/>
          <w:shd w:val="clear" w:color="auto" w:fill="6FAC46"/>
        </w:rPr>
        <w:tab/>
      </w:r>
    </w:p>
    <w:p w:rsidR="006D466A" w:rsidRPr="008677F5" w:rsidRDefault="00B02D22" w:rsidP="008677F5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36"/>
        <w:ind w:hanging="361"/>
        <w:jc w:val="both"/>
        <w:rPr>
          <w:sz w:val="24"/>
          <w:szCs w:val="24"/>
        </w:rPr>
      </w:pPr>
      <w:r w:rsidRPr="008677F5">
        <w:rPr>
          <w:sz w:val="24"/>
          <w:szCs w:val="24"/>
        </w:rPr>
        <w:t>Identification</w:t>
      </w:r>
      <w:r w:rsidRPr="008677F5">
        <w:rPr>
          <w:spacing w:val="58"/>
          <w:sz w:val="24"/>
          <w:szCs w:val="24"/>
        </w:rPr>
        <w:t xml:space="preserve"> </w:t>
      </w:r>
      <w:r w:rsidRPr="008677F5">
        <w:rPr>
          <w:sz w:val="24"/>
          <w:szCs w:val="24"/>
        </w:rPr>
        <w:t>des</w:t>
      </w:r>
      <w:r w:rsidRPr="008677F5">
        <w:rPr>
          <w:spacing w:val="-2"/>
          <w:sz w:val="24"/>
          <w:szCs w:val="24"/>
        </w:rPr>
        <w:t xml:space="preserve"> </w:t>
      </w:r>
      <w:r w:rsidRPr="008677F5">
        <w:rPr>
          <w:sz w:val="24"/>
          <w:szCs w:val="24"/>
        </w:rPr>
        <w:t>mouvements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d’opposition à</w:t>
      </w:r>
      <w:r w:rsidRPr="008677F5">
        <w:rPr>
          <w:spacing w:val="-2"/>
          <w:sz w:val="24"/>
          <w:szCs w:val="24"/>
        </w:rPr>
        <w:t xml:space="preserve"> </w:t>
      </w:r>
      <w:r w:rsidRPr="008677F5">
        <w:rPr>
          <w:sz w:val="24"/>
          <w:szCs w:val="24"/>
        </w:rPr>
        <w:t>la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DSSR</w:t>
      </w:r>
    </w:p>
    <w:p w:rsidR="006D466A" w:rsidRPr="008677F5" w:rsidRDefault="00B02D22" w:rsidP="008677F5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43"/>
        <w:ind w:hanging="361"/>
        <w:jc w:val="both"/>
        <w:rPr>
          <w:sz w:val="24"/>
          <w:szCs w:val="24"/>
        </w:rPr>
      </w:pPr>
      <w:r w:rsidRPr="008677F5">
        <w:rPr>
          <w:sz w:val="24"/>
          <w:szCs w:val="24"/>
        </w:rPr>
        <w:t>Elaborer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une</w:t>
      </w:r>
      <w:r w:rsidRPr="008677F5">
        <w:rPr>
          <w:spacing w:val="2"/>
          <w:sz w:val="24"/>
          <w:szCs w:val="24"/>
        </w:rPr>
        <w:t xml:space="preserve"> </w:t>
      </w:r>
      <w:r w:rsidRPr="008677F5">
        <w:rPr>
          <w:sz w:val="24"/>
          <w:szCs w:val="24"/>
        </w:rPr>
        <w:t>stratégie</w:t>
      </w:r>
      <w:r w:rsidRPr="008677F5">
        <w:rPr>
          <w:spacing w:val="3"/>
          <w:sz w:val="24"/>
          <w:szCs w:val="24"/>
        </w:rPr>
        <w:t xml:space="preserve"> </w:t>
      </w:r>
      <w:r w:rsidRPr="008677F5">
        <w:rPr>
          <w:sz w:val="24"/>
          <w:szCs w:val="24"/>
        </w:rPr>
        <w:t>de</w:t>
      </w:r>
      <w:r w:rsidRPr="008677F5">
        <w:rPr>
          <w:spacing w:val="3"/>
          <w:sz w:val="24"/>
          <w:szCs w:val="24"/>
        </w:rPr>
        <w:t xml:space="preserve"> </w:t>
      </w:r>
      <w:r w:rsidRPr="008677F5">
        <w:rPr>
          <w:sz w:val="24"/>
          <w:szCs w:val="24"/>
        </w:rPr>
        <w:t>communication</w:t>
      </w:r>
      <w:r w:rsidRPr="008677F5">
        <w:rPr>
          <w:spacing w:val="3"/>
          <w:sz w:val="24"/>
          <w:szCs w:val="24"/>
        </w:rPr>
        <w:t xml:space="preserve"> </w:t>
      </w:r>
      <w:r w:rsidRPr="008677F5">
        <w:rPr>
          <w:sz w:val="24"/>
          <w:szCs w:val="24"/>
        </w:rPr>
        <w:t>pour</w:t>
      </w:r>
      <w:r w:rsidRPr="008677F5">
        <w:rPr>
          <w:spacing w:val="5"/>
          <w:sz w:val="24"/>
          <w:szCs w:val="24"/>
        </w:rPr>
        <w:t xml:space="preserve"> </w:t>
      </w:r>
      <w:r w:rsidRPr="008677F5">
        <w:rPr>
          <w:sz w:val="24"/>
          <w:szCs w:val="24"/>
        </w:rPr>
        <w:t>outiller</w:t>
      </w:r>
      <w:r w:rsidRPr="008677F5">
        <w:rPr>
          <w:spacing w:val="2"/>
          <w:sz w:val="24"/>
          <w:szCs w:val="24"/>
        </w:rPr>
        <w:t xml:space="preserve"> </w:t>
      </w:r>
      <w:r w:rsidRPr="008677F5">
        <w:rPr>
          <w:sz w:val="24"/>
          <w:szCs w:val="24"/>
        </w:rPr>
        <w:t>les</w:t>
      </w:r>
      <w:r w:rsidRPr="008677F5">
        <w:rPr>
          <w:spacing w:val="2"/>
          <w:sz w:val="24"/>
          <w:szCs w:val="24"/>
        </w:rPr>
        <w:t xml:space="preserve"> </w:t>
      </w:r>
      <w:r w:rsidRPr="008677F5">
        <w:rPr>
          <w:sz w:val="24"/>
          <w:szCs w:val="24"/>
        </w:rPr>
        <w:t>influenceurs</w:t>
      </w:r>
      <w:r w:rsidRPr="008677F5">
        <w:rPr>
          <w:spacing w:val="4"/>
          <w:sz w:val="24"/>
          <w:szCs w:val="24"/>
        </w:rPr>
        <w:t xml:space="preserve"> </w:t>
      </w:r>
      <w:r w:rsidRPr="008677F5">
        <w:rPr>
          <w:sz w:val="24"/>
          <w:szCs w:val="24"/>
        </w:rPr>
        <w:t>afin</w:t>
      </w:r>
      <w:r w:rsidRPr="008677F5">
        <w:rPr>
          <w:spacing w:val="2"/>
          <w:sz w:val="24"/>
          <w:szCs w:val="24"/>
        </w:rPr>
        <w:t xml:space="preserve"> </w:t>
      </w:r>
      <w:r w:rsidRPr="008677F5">
        <w:rPr>
          <w:sz w:val="24"/>
          <w:szCs w:val="24"/>
        </w:rPr>
        <w:t>de</w:t>
      </w:r>
      <w:r w:rsidRPr="008677F5">
        <w:rPr>
          <w:spacing w:val="2"/>
          <w:sz w:val="24"/>
          <w:szCs w:val="24"/>
        </w:rPr>
        <w:t xml:space="preserve"> </w:t>
      </w:r>
      <w:r w:rsidRPr="008677F5">
        <w:rPr>
          <w:sz w:val="24"/>
          <w:szCs w:val="24"/>
        </w:rPr>
        <w:t>contrer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ces</w:t>
      </w:r>
    </w:p>
    <w:p w:rsidR="006D466A" w:rsidRPr="008677F5" w:rsidRDefault="00B02D22" w:rsidP="008677F5">
      <w:pPr>
        <w:spacing w:before="41"/>
        <w:ind w:left="860"/>
        <w:jc w:val="both"/>
        <w:rPr>
          <w:sz w:val="24"/>
          <w:szCs w:val="24"/>
        </w:rPr>
      </w:pPr>
      <w:r w:rsidRPr="008677F5">
        <w:rPr>
          <w:sz w:val="24"/>
          <w:szCs w:val="24"/>
        </w:rPr>
        <w:t>mouvements</w:t>
      </w:r>
      <w:r w:rsidRPr="008677F5">
        <w:rPr>
          <w:spacing w:val="-2"/>
          <w:sz w:val="24"/>
          <w:szCs w:val="24"/>
        </w:rPr>
        <w:t xml:space="preserve"> </w:t>
      </w:r>
      <w:r w:rsidRPr="008677F5">
        <w:rPr>
          <w:sz w:val="24"/>
          <w:szCs w:val="24"/>
        </w:rPr>
        <w:t>d’opposition</w:t>
      </w:r>
      <w:r w:rsidRPr="008677F5">
        <w:rPr>
          <w:spacing w:val="-3"/>
          <w:sz w:val="24"/>
          <w:szCs w:val="24"/>
        </w:rPr>
        <w:t xml:space="preserve"> </w:t>
      </w:r>
      <w:r w:rsidRPr="008677F5">
        <w:rPr>
          <w:sz w:val="24"/>
          <w:szCs w:val="24"/>
        </w:rPr>
        <w:t>en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droits</w:t>
      </w:r>
      <w:r w:rsidRPr="008677F5">
        <w:rPr>
          <w:spacing w:val="-3"/>
          <w:sz w:val="24"/>
          <w:szCs w:val="24"/>
        </w:rPr>
        <w:t xml:space="preserve"> </w:t>
      </w:r>
      <w:r w:rsidRPr="008677F5">
        <w:rPr>
          <w:sz w:val="24"/>
          <w:szCs w:val="24"/>
        </w:rPr>
        <w:t>à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la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santé</w:t>
      </w:r>
      <w:r w:rsidRPr="008677F5">
        <w:rPr>
          <w:spacing w:val="-2"/>
          <w:sz w:val="24"/>
          <w:szCs w:val="24"/>
        </w:rPr>
        <w:t xml:space="preserve"> </w:t>
      </w:r>
      <w:r w:rsidRPr="008677F5">
        <w:rPr>
          <w:sz w:val="24"/>
          <w:szCs w:val="24"/>
        </w:rPr>
        <w:t>sexuelle</w:t>
      </w:r>
      <w:r w:rsidRPr="008677F5">
        <w:rPr>
          <w:spacing w:val="-3"/>
          <w:sz w:val="24"/>
          <w:szCs w:val="24"/>
        </w:rPr>
        <w:t xml:space="preserve"> </w:t>
      </w:r>
      <w:r w:rsidRPr="008677F5">
        <w:rPr>
          <w:sz w:val="24"/>
          <w:szCs w:val="24"/>
        </w:rPr>
        <w:t>et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reproductive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au</w:t>
      </w:r>
      <w:r w:rsidRPr="008677F5">
        <w:rPr>
          <w:spacing w:val="-3"/>
          <w:sz w:val="24"/>
          <w:szCs w:val="24"/>
        </w:rPr>
        <w:t xml:space="preserve"> </w:t>
      </w:r>
      <w:r w:rsidRPr="008677F5">
        <w:rPr>
          <w:sz w:val="24"/>
          <w:szCs w:val="24"/>
        </w:rPr>
        <w:t>Maroc</w:t>
      </w:r>
    </w:p>
    <w:p w:rsidR="006D466A" w:rsidRPr="008677F5" w:rsidRDefault="00B02D22" w:rsidP="008677F5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38"/>
        <w:ind w:right="1221"/>
        <w:jc w:val="both"/>
        <w:rPr>
          <w:sz w:val="24"/>
          <w:szCs w:val="24"/>
        </w:rPr>
      </w:pPr>
      <w:hyperlink r:id="rId9" w:anchor="strategy-13">
        <w:r w:rsidRPr="008677F5">
          <w:rPr>
            <w:sz w:val="24"/>
            <w:szCs w:val="24"/>
          </w:rPr>
          <w:t xml:space="preserve">Trouver le canal adéquat qui correspond à notre cible/objectifs </w:t>
        </w:r>
      </w:hyperlink>
      <w:r w:rsidRPr="008677F5">
        <w:rPr>
          <w:sz w:val="24"/>
          <w:szCs w:val="24"/>
        </w:rPr>
        <w:t>(</w:t>
      </w:r>
      <w:hyperlink r:id="rId10" w:anchor="strategy-15">
        <w:r w:rsidRPr="008677F5">
          <w:rPr>
            <w:sz w:val="24"/>
            <w:szCs w:val="24"/>
          </w:rPr>
          <w:t xml:space="preserve">Youtube, </w:t>
        </w:r>
      </w:hyperlink>
      <w:hyperlink r:id="rId11" w:anchor="strategy-17">
        <w:r w:rsidRPr="008677F5">
          <w:rPr>
            <w:sz w:val="24"/>
            <w:szCs w:val="24"/>
          </w:rPr>
          <w:t>Instagram,</w:t>
        </w:r>
      </w:hyperlink>
      <w:r w:rsidRPr="008677F5">
        <w:rPr>
          <w:spacing w:val="-58"/>
          <w:sz w:val="24"/>
          <w:szCs w:val="24"/>
        </w:rPr>
        <w:t xml:space="preserve"> </w:t>
      </w:r>
      <w:hyperlink r:id="rId12" w:anchor="strategy-19">
        <w:r w:rsidRPr="008677F5">
          <w:rPr>
            <w:sz w:val="24"/>
            <w:szCs w:val="24"/>
          </w:rPr>
          <w:t>Snapchat,</w:t>
        </w:r>
      </w:hyperlink>
      <w:r w:rsidRPr="008677F5">
        <w:rPr>
          <w:spacing w:val="-1"/>
          <w:sz w:val="24"/>
          <w:szCs w:val="24"/>
        </w:rPr>
        <w:t xml:space="preserve"> </w:t>
      </w:r>
      <w:hyperlink r:id="rId13" w:anchor="strategy-21">
        <w:r w:rsidRPr="008677F5">
          <w:rPr>
            <w:sz w:val="24"/>
            <w:szCs w:val="24"/>
          </w:rPr>
          <w:t>Twitter</w:t>
        </w:r>
      </w:hyperlink>
      <w:r w:rsidRPr="008677F5">
        <w:rPr>
          <w:sz w:val="24"/>
          <w:szCs w:val="24"/>
        </w:rPr>
        <w:t>…)</w:t>
      </w:r>
    </w:p>
    <w:p w:rsidR="006D466A" w:rsidRDefault="006D466A">
      <w:pPr>
        <w:pStyle w:val="Corpsdetexte"/>
        <w:rPr>
          <w:sz w:val="20"/>
        </w:rPr>
      </w:pPr>
    </w:p>
    <w:p w:rsidR="006D466A" w:rsidRDefault="00B02D22">
      <w:pPr>
        <w:pStyle w:val="Paragraphedeliste"/>
        <w:numPr>
          <w:ilvl w:val="0"/>
          <w:numId w:val="5"/>
        </w:numPr>
        <w:tabs>
          <w:tab w:val="left" w:pos="561"/>
          <w:tab w:val="left" w:pos="10096"/>
        </w:tabs>
        <w:spacing w:before="90" w:line="256" w:lineRule="auto"/>
        <w:ind w:right="100" w:hanging="29"/>
        <w:jc w:val="both"/>
        <w:rPr>
          <w:sz w:val="24"/>
        </w:rPr>
      </w:pPr>
      <w:r>
        <w:rPr>
          <w:b/>
          <w:sz w:val="24"/>
          <w:u w:val="thick"/>
          <w:shd w:val="clear" w:color="auto" w:fill="6FAC46"/>
        </w:rPr>
        <w:t>Résultats</w:t>
      </w:r>
      <w:r>
        <w:rPr>
          <w:b/>
          <w:spacing w:val="-2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attendus</w:t>
      </w:r>
      <w:r>
        <w:rPr>
          <w:b/>
          <w:spacing w:val="-4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de</w:t>
      </w:r>
      <w:r>
        <w:rPr>
          <w:b/>
          <w:spacing w:val="-3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la</w:t>
      </w:r>
      <w:r>
        <w:rPr>
          <w:b/>
          <w:spacing w:val="-1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mi</w:t>
      </w:r>
      <w:bookmarkStart w:id="0" w:name="_GoBack"/>
      <w:bookmarkEnd w:id="0"/>
      <w:r>
        <w:rPr>
          <w:b/>
          <w:sz w:val="24"/>
          <w:u w:val="thick"/>
          <w:shd w:val="clear" w:color="auto" w:fill="6FAC46"/>
        </w:rPr>
        <w:t>ssion</w:t>
      </w:r>
      <w:r>
        <w:rPr>
          <w:b/>
          <w:spacing w:val="-1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:</w:t>
      </w:r>
      <w:r>
        <w:rPr>
          <w:b/>
          <w:sz w:val="24"/>
          <w:u w:val="thick"/>
          <w:shd w:val="clear" w:color="auto" w:fill="6FAC46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présente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6"/>
          <w:sz w:val="24"/>
        </w:rPr>
        <w:t xml:space="preserve"> </w:t>
      </w:r>
      <w:r>
        <w:rPr>
          <w:sz w:val="24"/>
        </w:rPr>
        <w:t>permettra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coalition</w:t>
      </w:r>
      <w:r>
        <w:rPr>
          <w:spacing w:val="-4"/>
          <w:sz w:val="24"/>
        </w:rPr>
        <w:t xml:space="preserve"> </w:t>
      </w:r>
      <w:r>
        <w:rPr>
          <w:sz w:val="24"/>
        </w:rPr>
        <w:t>MAROC</w:t>
      </w:r>
      <w:r>
        <w:rPr>
          <w:spacing w:val="-6"/>
          <w:sz w:val="24"/>
        </w:rPr>
        <w:t xml:space="preserve"> </w:t>
      </w:r>
      <w:r>
        <w:rPr>
          <w:sz w:val="24"/>
        </w:rPr>
        <w:t>RHRN2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renforcer</w:t>
      </w:r>
      <w:r>
        <w:rPr>
          <w:spacing w:val="-5"/>
          <w:sz w:val="24"/>
        </w:rPr>
        <w:t xml:space="preserve"> </w:t>
      </w:r>
      <w:r>
        <w:rPr>
          <w:sz w:val="24"/>
        </w:rPr>
        <w:t>leur</w:t>
      </w:r>
      <w:r>
        <w:rPr>
          <w:spacing w:val="-5"/>
          <w:sz w:val="24"/>
        </w:rPr>
        <w:t xml:space="preserve"> </w:t>
      </w:r>
      <w:r>
        <w:rPr>
          <w:sz w:val="24"/>
        </w:rPr>
        <w:t>capacité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matière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plaidoyer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 DSSR.</w:t>
      </w:r>
    </w:p>
    <w:p w:rsidR="006D466A" w:rsidRDefault="00B02D22">
      <w:pPr>
        <w:pStyle w:val="Corpsdetexte"/>
        <w:spacing w:line="256" w:lineRule="exact"/>
        <w:ind w:left="140"/>
        <w:jc w:val="both"/>
      </w:pP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de produire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analytique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comprendra</w:t>
      </w:r>
      <w:r>
        <w:rPr>
          <w:spacing w:val="-2"/>
        </w:rPr>
        <w:t xml:space="preserve"> </w:t>
      </w:r>
      <w:r>
        <w:t>:</w:t>
      </w:r>
    </w:p>
    <w:p w:rsidR="006D466A" w:rsidRDefault="00B02D22">
      <w:pPr>
        <w:pStyle w:val="Paragraphedeliste"/>
        <w:numPr>
          <w:ilvl w:val="0"/>
          <w:numId w:val="3"/>
        </w:numPr>
        <w:tabs>
          <w:tab w:val="left" w:pos="861"/>
        </w:tabs>
        <w:spacing w:before="41" w:line="276" w:lineRule="auto"/>
        <w:ind w:right="131"/>
        <w:jc w:val="both"/>
        <w:rPr>
          <w:sz w:val="24"/>
        </w:rPr>
      </w:pPr>
      <w:r>
        <w:rPr>
          <w:sz w:val="24"/>
        </w:rPr>
        <w:t>Listing</w:t>
      </w:r>
      <w:r>
        <w:rPr>
          <w:spacing w:val="-15"/>
          <w:sz w:val="24"/>
        </w:rPr>
        <w:t xml:space="preserve"> </w:t>
      </w:r>
      <w:r>
        <w:rPr>
          <w:sz w:val="24"/>
        </w:rPr>
        <w:t>nominatif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z w:val="24"/>
        </w:rPr>
        <w:t>mouvements</w:t>
      </w:r>
      <w:r>
        <w:rPr>
          <w:spacing w:val="-13"/>
          <w:sz w:val="24"/>
        </w:rPr>
        <w:t xml:space="preserve"> </w:t>
      </w:r>
      <w:r>
        <w:rPr>
          <w:sz w:val="24"/>
        </w:rPr>
        <w:t>d’opposition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DSSR</w:t>
      </w:r>
      <w:r>
        <w:rPr>
          <w:spacing w:val="-13"/>
          <w:sz w:val="24"/>
        </w:rPr>
        <w:t xml:space="preserve"> </w:t>
      </w:r>
      <w:r>
        <w:rPr>
          <w:sz w:val="24"/>
        </w:rPr>
        <w:t>au</w:t>
      </w:r>
      <w:r>
        <w:rPr>
          <w:spacing w:val="-13"/>
          <w:sz w:val="24"/>
        </w:rPr>
        <w:t xml:space="preserve"> </w:t>
      </w:r>
      <w:r>
        <w:rPr>
          <w:sz w:val="24"/>
        </w:rPr>
        <w:t>Maroc</w:t>
      </w:r>
      <w:r>
        <w:rPr>
          <w:spacing w:val="-14"/>
          <w:sz w:val="24"/>
        </w:rPr>
        <w:t xml:space="preserve"> </w:t>
      </w:r>
      <w:r>
        <w:rPr>
          <w:sz w:val="24"/>
        </w:rPr>
        <w:t>avec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descriptif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matière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messages véhiculés à</w:t>
      </w:r>
      <w:r>
        <w:rPr>
          <w:spacing w:val="1"/>
          <w:sz w:val="24"/>
        </w:rPr>
        <w:t xml:space="preserve"> </w:t>
      </w:r>
      <w:r>
        <w:rPr>
          <w:sz w:val="24"/>
        </w:rPr>
        <w:t>ce propos est réalisé.</w:t>
      </w:r>
    </w:p>
    <w:p w:rsidR="006D466A" w:rsidRDefault="00B02D22">
      <w:pPr>
        <w:pStyle w:val="Paragraphedeliste"/>
        <w:numPr>
          <w:ilvl w:val="0"/>
          <w:numId w:val="3"/>
        </w:numPr>
        <w:tabs>
          <w:tab w:val="left" w:pos="861"/>
        </w:tabs>
        <w:spacing w:line="278" w:lineRule="auto"/>
        <w:ind w:right="133"/>
        <w:jc w:val="both"/>
        <w:rPr>
          <w:sz w:val="24"/>
        </w:rPr>
      </w:pP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forts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faibles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mouvements</w:t>
      </w:r>
      <w:r>
        <w:rPr>
          <w:spacing w:val="-4"/>
          <w:sz w:val="24"/>
        </w:rPr>
        <w:t xml:space="preserve"> </w:t>
      </w:r>
      <w:r>
        <w:rPr>
          <w:sz w:val="24"/>
        </w:rPr>
        <w:t>d’opposition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matière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8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 plaidoyer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1"/>
          <w:sz w:val="24"/>
        </w:rPr>
        <w:t xml:space="preserve"> </w:t>
      </w:r>
      <w:r>
        <w:rPr>
          <w:sz w:val="24"/>
        </w:rPr>
        <w:t>DSSR sont diagnostiqués</w:t>
      </w:r>
    </w:p>
    <w:p w:rsidR="006D466A" w:rsidRDefault="00B02D22">
      <w:pPr>
        <w:pStyle w:val="Paragraphedeliste"/>
        <w:numPr>
          <w:ilvl w:val="0"/>
          <w:numId w:val="3"/>
        </w:numPr>
        <w:tabs>
          <w:tab w:val="left" w:pos="861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Une stratégie de communication/ d'influence dédiés aux influenceurs positifs en matière de</w:t>
      </w:r>
      <w:r>
        <w:rPr>
          <w:spacing w:val="1"/>
          <w:sz w:val="24"/>
        </w:rPr>
        <w:t xml:space="preserve"> </w:t>
      </w:r>
      <w:r>
        <w:rPr>
          <w:sz w:val="24"/>
        </w:rPr>
        <w:t>DSSR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7"/>
          <w:sz w:val="24"/>
        </w:rPr>
        <w:t xml:space="preserve"> </w:t>
      </w:r>
      <w:r>
        <w:rPr>
          <w:sz w:val="24"/>
        </w:rPr>
        <w:t>conter</w:t>
      </w:r>
      <w:r>
        <w:rPr>
          <w:spacing w:val="-5"/>
          <w:sz w:val="24"/>
        </w:rPr>
        <w:t xml:space="preserve"> </w:t>
      </w:r>
      <w:r>
        <w:rPr>
          <w:sz w:val="24"/>
        </w:rPr>
        <w:t>ces</w:t>
      </w:r>
      <w:r>
        <w:rPr>
          <w:spacing w:val="-5"/>
          <w:sz w:val="24"/>
        </w:rPr>
        <w:t xml:space="preserve"> </w:t>
      </w:r>
      <w:r>
        <w:rPr>
          <w:sz w:val="24"/>
        </w:rPr>
        <w:t>mouvements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14" w:anchor="strategy-4">
        <w:r>
          <w:rPr>
            <w:sz w:val="24"/>
          </w:rPr>
          <w:t>Identifier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l'</w:t>
        </w:r>
        <w:r>
          <w:rPr>
            <w:sz w:val="24"/>
          </w:rPr>
          <w:t>influenceur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idéal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hyperlink r:id="rId15" w:anchor="strategy-6">
        <w:r>
          <w:rPr>
            <w:sz w:val="24"/>
          </w:rPr>
          <w:t>Choisir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dispositif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adéquat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hyperlink r:id="rId16" w:anchor="strategy-8">
        <w:r>
          <w:rPr>
            <w:sz w:val="24"/>
          </w:rPr>
          <w:t>offrir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le bon partenariat,</w:t>
        </w:r>
        <w:r>
          <w:rPr>
            <w:spacing w:val="2"/>
            <w:sz w:val="24"/>
          </w:rPr>
          <w:t xml:space="preserve"> </w:t>
        </w:r>
      </w:hyperlink>
      <w:hyperlink r:id="rId17" w:anchor="strategy-10">
        <w:r>
          <w:rPr>
            <w:sz w:val="24"/>
          </w:rPr>
          <w:t>Créer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contenu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mise en place.</w:t>
      </w:r>
    </w:p>
    <w:p w:rsidR="006D466A" w:rsidRDefault="00B02D22">
      <w:pPr>
        <w:pStyle w:val="Paragraphedeliste"/>
        <w:numPr>
          <w:ilvl w:val="0"/>
          <w:numId w:val="3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canaux</w:t>
      </w:r>
      <w:r>
        <w:rPr>
          <w:spacing w:val="1"/>
          <w:sz w:val="24"/>
        </w:rPr>
        <w:t xml:space="preserve"> </w:t>
      </w:r>
      <w:r>
        <w:rPr>
          <w:sz w:val="24"/>
        </w:rPr>
        <w:t>adéquats pour</w:t>
      </w:r>
      <w:r>
        <w:rPr>
          <w:spacing w:val="-1"/>
          <w:sz w:val="24"/>
        </w:rPr>
        <w:t xml:space="preserve"> </w:t>
      </w:r>
      <w:r>
        <w:rPr>
          <w:sz w:val="24"/>
        </w:rPr>
        <w:t>véhiculer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clés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DSSR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 w:rsidR="008677F5">
        <w:rPr>
          <w:sz w:val="24"/>
        </w:rPr>
        <w:t>choisis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justifiés.</w:t>
      </w:r>
    </w:p>
    <w:p w:rsidR="006D466A" w:rsidRDefault="006D466A">
      <w:pPr>
        <w:pStyle w:val="Corpsdetexte"/>
        <w:spacing w:before="8"/>
        <w:rPr>
          <w:sz w:val="30"/>
        </w:rPr>
      </w:pPr>
    </w:p>
    <w:p w:rsidR="006D466A" w:rsidRDefault="00B02D22">
      <w:pPr>
        <w:pStyle w:val="Corpsdetexte"/>
        <w:spacing w:line="276" w:lineRule="auto"/>
        <w:ind w:left="140" w:right="133"/>
        <w:jc w:val="both"/>
      </w:pPr>
      <w:r>
        <w:rPr>
          <w:b/>
        </w:rPr>
        <w:t>NB</w:t>
      </w:r>
      <w:r>
        <w:t>. Les influenceurs sont parmi les personnages reconnus des réseaux sociaux, les journalistes, les</w:t>
      </w:r>
      <w:r>
        <w:rPr>
          <w:spacing w:val="1"/>
        </w:rPr>
        <w:t xml:space="preserve"> </w:t>
      </w:r>
      <w:r>
        <w:t>chercheurs,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comédiens, les chanteurs,</w:t>
      </w:r>
      <w:r>
        <w:rPr>
          <w:spacing w:val="2"/>
        </w:rPr>
        <w:t xml:space="preserve"> </w:t>
      </w:r>
      <w:r>
        <w:t>acteurs...</w:t>
      </w:r>
    </w:p>
    <w:p w:rsidR="006D466A" w:rsidRDefault="006D466A">
      <w:pPr>
        <w:pStyle w:val="Corpsdetexte"/>
        <w:spacing w:before="3"/>
        <w:rPr>
          <w:sz w:val="20"/>
        </w:rPr>
      </w:pPr>
    </w:p>
    <w:p w:rsidR="006D466A" w:rsidRDefault="00B02D22">
      <w:pPr>
        <w:pStyle w:val="Titre1"/>
        <w:numPr>
          <w:ilvl w:val="0"/>
          <w:numId w:val="5"/>
        </w:numPr>
        <w:tabs>
          <w:tab w:val="left" w:pos="547"/>
          <w:tab w:val="left" w:pos="10096"/>
        </w:tabs>
        <w:ind w:left="546" w:hanging="436"/>
        <w:jc w:val="both"/>
      </w:pPr>
      <w:r>
        <w:rPr>
          <w:u w:val="thick"/>
          <w:shd w:val="clear" w:color="auto" w:fill="6FAC46"/>
        </w:rPr>
        <w:t>Livrables</w:t>
      </w:r>
      <w:r>
        <w:rPr>
          <w:u w:val="thick"/>
          <w:shd w:val="clear" w:color="auto" w:fill="6FAC46"/>
        </w:rPr>
        <w:tab/>
      </w:r>
    </w:p>
    <w:p w:rsidR="006D466A" w:rsidRDefault="00B02D22">
      <w:pPr>
        <w:pStyle w:val="Corpsdetexte"/>
        <w:spacing w:before="36"/>
        <w:ind w:left="140"/>
        <w:jc w:val="both"/>
      </w:pPr>
      <w:r>
        <w:t>Le.la</w:t>
      </w:r>
      <w:r>
        <w:rPr>
          <w:spacing w:val="-2"/>
        </w:rPr>
        <w:t xml:space="preserve"> </w:t>
      </w:r>
      <w:r>
        <w:t>consultant.e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éléments suivants</w:t>
      </w:r>
      <w:r>
        <w:rPr>
          <w:spacing w:val="-1"/>
        </w:rPr>
        <w:t xml:space="preserve"> </w:t>
      </w:r>
      <w:r>
        <w:t>:</w:t>
      </w:r>
    </w:p>
    <w:p w:rsidR="006D466A" w:rsidRDefault="00B02D22">
      <w:pPr>
        <w:pStyle w:val="Titre1"/>
        <w:spacing w:before="41"/>
        <w:ind w:left="1095" w:firstLine="0"/>
        <w:jc w:val="both"/>
      </w:pPr>
      <w:r>
        <w:rPr>
          <w:noProof/>
          <w:lang w:eastAsia="fr-FR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1364233</wp:posOffset>
            </wp:positionH>
            <wp:positionV relativeFrom="paragraph">
              <wp:posOffset>31154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Rapport</w:t>
      </w:r>
      <w:r>
        <w:rPr>
          <w:spacing w:val="-1"/>
        </w:rPr>
        <w:t xml:space="preserve"> </w:t>
      </w:r>
      <w:r>
        <w:t>initial</w:t>
      </w:r>
    </w:p>
    <w:p w:rsidR="006D466A" w:rsidRDefault="00B02D22">
      <w:pPr>
        <w:pStyle w:val="Corpsdetexte"/>
        <w:spacing w:before="41" w:line="276" w:lineRule="auto"/>
        <w:ind w:left="848" w:right="133"/>
        <w:jc w:val="both"/>
      </w:pPr>
      <w:r>
        <w:t>Le rapport initial comprendra une planification et un calendrier, des questions de recherche, des</w:t>
      </w:r>
      <w:r>
        <w:rPr>
          <w:spacing w:val="-57"/>
        </w:rPr>
        <w:t xml:space="preserve"> </w:t>
      </w:r>
      <w:r>
        <w:t>méthodologies</w:t>
      </w:r>
      <w:r>
        <w:rPr>
          <w:spacing w:val="1"/>
        </w:rPr>
        <w:t xml:space="preserve"> </w:t>
      </w:r>
      <w:r>
        <w:t>(conception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l'étude,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suggérés)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appliquer,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considérations</w:t>
      </w:r>
      <w:r>
        <w:rPr>
          <w:spacing w:val="-1"/>
        </w:rPr>
        <w:t xml:space="preserve"> </w:t>
      </w:r>
      <w:r>
        <w:t>éthiques,</w:t>
      </w:r>
      <w:r>
        <w:rPr>
          <w:spacing w:val="2"/>
        </w:rPr>
        <w:t xml:space="preserve"> </w:t>
      </w:r>
      <w:r>
        <w:t>des risques et</w:t>
      </w:r>
      <w:r>
        <w:rPr>
          <w:spacing w:val="-1"/>
        </w:rPr>
        <w:t xml:space="preserve"> </w:t>
      </w:r>
      <w:r>
        <w:t>des stratégies d'atténuation</w:t>
      </w:r>
      <w:r>
        <w:t>.</w:t>
      </w:r>
    </w:p>
    <w:p w:rsidR="006D466A" w:rsidRDefault="00B02D22">
      <w:pPr>
        <w:pStyle w:val="Titre1"/>
        <w:spacing w:before="1"/>
        <w:ind w:left="1095" w:firstLine="0"/>
        <w:jc w:val="both"/>
      </w:pPr>
      <w:r>
        <w:rPr>
          <w:noProof/>
          <w:lang w:eastAsia="fr-FR"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1364233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Rapport</w:t>
      </w:r>
      <w:r>
        <w:rPr>
          <w:spacing w:val="-3"/>
        </w:rPr>
        <w:t xml:space="preserve"> </w:t>
      </w:r>
      <w:r>
        <w:t>préliminaire</w:t>
      </w:r>
    </w:p>
    <w:p w:rsidR="006D466A" w:rsidRDefault="006D466A">
      <w:pPr>
        <w:jc w:val="both"/>
        <w:sectPr w:rsidR="006D466A">
          <w:pgSz w:w="12240" w:h="15840"/>
          <w:pgMar w:top="1560" w:right="740" w:bottom="1200" w:left="1300" w:header="241" w:footer="1000" w:gutter="0"/>
          <w:cols w:space="720"/>
        </w:sectPr>
      </w:pPr>
    </w:p>
    <w:p w:rsidR="006D466A" w:rsidRDefault="00B02D22">
      <w:pPr>
        <w:pStyle w:val="Corpsdetexte"/>
        <w:spacing w:before="214" w:line="276" w:lineRule="auto"/>
        <w:ind w:left="848" w:right="127"/>
      </w:pPr>
      <w:r>
        <w:lastRenderedPageBreak/>
        <w:t>Le</w:t>
      </w:r>
      <w:r>
        <w:rPr>
          <w:spacing w:val="18"/>
        </w:rPr>
        <w:t xml:space="preserve"> </w:t>
      </w:r>
      <w:r>
        <w:t>rapport</w:t>
      </w:r>
      <w:r>
        <w:rPr>
          <w:spacing w:val="20"/>
        </w:rPr>
        <w:t xml:space="preserve"> </w:t>
      </w:r>
      <w:r>
        <w:t>Draft</w:t>
      </w:r>
      <w:r>
        <w:rPr>
          <w:spacing w:val="19"/>
        </w:rPr>
        <w:t xml:space="preserve"> </w:t>
      </w:r>
      <w:r>
        <w:t>doit</w:t>
      </w:r>
      <w:r>
        <w:rPr>
          <w:spacing w:val="21"/>
        </w:rPr>
        <w:t xml:space="preserve"> </w:t>
      </w:r>
      <w:r>
        <w:t>être</w:t>
      </w:r>
      <w:r>
        <w:rPr>
          <w:spacing w:val="19"/>
        </w:rPr>
        <w:t xml:space="preserve"> </w:t>
      </w:r>
      <w:r>
        <w:t>rédigé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Français</w:t>
      </w:r>
      <w:r>
        <w:rPr>
          <w:spacing w:val="22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contenir</w:t>
      </w:r>
      <w:r>
        <w:rPr>
          <w:spacing w:val="19"/>
        </w:rPr>
        <w:t xml:space="preserve"> </w:t>
      </w:r>
      <w:r>
        <w:t>toute</w:t>
      </w:r>
      <w:r>
        <w:rPr>
          <w:spacing w:val="19"/>
        </w:rPr>
        <w:t xml:space="preserve"> </w:t>
      </w:r>
      <w:r>
        <w:t>l’information</w:t>
      </w:r>
      <w:r>
        <w:rPr>
          <w:spacing w:val="21"/>
        </w:rPr>
        <w:t xml:space="preserve"> </w:t>
      </w:r>
      <w:r>
        <w:t>nécessaire</w:t>
      </w:r>
      <w:r>
        <w:rPr>
          <w:spacing w:val="19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résultats</w:t>
      </w:r>
      <w:r>
        <w:rPr>
          <w:spacing w:val="-1"/>
        </w:rPr>
        <w:t xml:space="preserve"> </w:t>
      </w:r>
      <w:r>
        <w:t>attendus</w:t>
      </w:r>
    </w:p>
    <w:p w:rsidR="006D466A" w:rsidRDefault="00B02D22">
      <w:pPr>
        <w:pStyle w:val="Titre1"/>
        <w:spacing w:before="0" w:line="275" w:lineRule="exact"/>
        <w:ind w:left="1095" w:firstLine="0"/>
      </w:pPr>
      <w:r>
        <w:rPr>
          <w:noProof/>
          <w:lang w:eastAsia="fr-FR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1364233</wp:posOffset>
            </wp:positionH>
            <wp:positionV relativeFrom="paragraph">
              <wp:posOffset>4392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Coordination</w:t>
      </w:r>
      <w:r>
        <w:rPr>
          <w:spacing w:val="-2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l’AMPF</w:t>
      </w:r>
    </w:p>
    <w:p w:rsidR="006D466A" w:rsidRDefault="00B02D22">
      <w:pPr>
        <w:pStyle w:val="Corpsdetexte"/>
        <w:spacing w:before="40"/>
        <w:ind w:left="848"/>
      </w:pPr>
      <w:r>
        <w:t>Cette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comprend</w:t>
      </w:r>
      <w:r>
        <w:rPr>
          <w:spacing w:val="-1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résultats</w:t>
      </w:r>
      <w:r>
        <w:rPr>
          <w:spacing w:val="-1"/>
        </w:rPr>
        <w:t xml:space="preserve"> </w:t>
      </w:r>
      <w:r>
        <w:t>;</w:t>
      </w:r>
    </w:p>
    <w:p w:rsidR="006D466A" w:rsidRDefault="00B02D22">
      <w:pPr>
        <w:spacing w:before="44"/>
        <w:ind w:left="1095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1364233</wp:posOffset>
            </wp:positionH>
            <wp:positionV relativeFrom="paragraph">
              <wp:posOffset>33059</wp:posOffset>
            </wp:positionV>
            <wp:extent cx="237744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final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intégration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feedback.</w:t>
      </w:r>
    </w:p>
    <w:p w:rsidR="006D466A" w:rsidRDefault="006D466A">
      <w:pPr>
        <w:pStyle w:val="Corpsdetexte"/>
        <w:spacing w:before="8"/>
        <w:rPr>
          <w:sz w:val="23"/>
        </w:rPr>
      </w:pPr>
    </w:p>
    <w:p w:rsidR="006D466A" w:rsidRDefault="00B02D22">
      <w:pPr>
        <w:pStyle w:val="Titre1"/>
        <w:numPr>
          <w:ilvl w:val="0"/>
          <w:numId w:val="5"/>
        </w:numPr>
        <w:tabs>
          <w:tab w:val="left" w:pos="453"/>
          <w:tab w:val="left" w:pos="10096"/>
        </w:tabs>
        <w:ind w:left="452" w:hanging="342"/>
      </w:pPr>
      <w:r>
        <w:rPr>
          <w:u w:val="thick"/>
          <w:shd w:val="clear" w:color="auto" w:fill="6FAC46"/>
        </w:rPr>
        <w:t>Durée</w:t>
      </w:r>
      <w:r>
        <w:rPr>
          <w:spacing w:val="-2"/>
          <w:u w:val="thick"/>
          <w:shd w:val="clear" w:color="auto" w:fill="6FAC46"/>
        </w:rPr>
        <w:t xml:space="preserve"> </w:t>
      </w:r>
      <w:r>
        <w:rPr>
          <w:u w:val="thick"/>
          <w:shd w:val="clear" w:color="auto" w:fill="6FAC46"/>
        </w:rPr>
        <w:t>de</w:t>
      </w:r>
      <w:r>
        <w:rPr>
          <w:spacing w:val="-1"/>
          <w:u w:val="thick"/>
          <w:shd w:val="clear" w:color="auto" w:fill="6FAC46"/>
        </w:rPr>
        <w:t xml:space="preserve"> </w:t>
      </w:r>
      <w:r>
        <w:rPr>
          <w:u w:val="thick"/>
          <w:shd w:val="clear" w:color="auto" w:fill="6FAC46"/>
        </w:rPr>
        <w:t>la prestation</w:t>
      </w:r>
      <w:r>
        <w:rPr>
          <w:u w:val="thick"/>
          <w:shd w:val="clear" w:color="auto" w:fill="6FAC46"/>
        </w:rPr>
        <w:tab/>
      </w:r>
    </w:p>
    <w:p w:rsidR="006D466A" w:rsidRDefault="00B02D22">
      <w:pPr>
        <w:pStyle w:val="Corpsdetexte"/>
        <w:spacing w:before="36"/>
        <w:ind w:left="140"/>
      </w:pP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</w:t>
      </w:r>
      <w:r>
        <w:rPr>
          <w:spacing w:val="2"/>
        </w:rPr>
        <w:t xml:space="preserve"> </w:t>
      </w:r>
      <w:r>
        <w:t>est de 25 jours</w:t>
      </w:r>
    </w:p>
    <w:p w:rsidR="006D466A" w:rsidRDefault="006D466A">
      <w:pPr>
        <w:pStyle w:val="Corpsdetexte"/>
        <w:spacing w:before="11"/>
        <w:rPr>
          <w:sz w:val="23"/>
        </w:rPr>
      </w:pPr>
    </w:p>
    <w:p w:rsidR="006D466A" w:rsidRPr="008677F5" w:rsidRDefault="00B02D22">
      <w:pPr>
        <w:pStyle w:val="Paragraphedeliste"/>
        <w:numPr>
          <w:ilvl w:val="0"/>
          <w:numId w:val="5"/>
        </w:numPr>
        <w:tabs>
          <w:tab w:val="left" w:pos="549"/>
          <w:tab w:val="left" w:pos="10096"/>
        </w:tabs>
        <w:spacing w:before="90" w:line="276" w:lineRule="auto"/>
        <w:ind w:right="100" w:hanging="29"/>
        <w:jc w:val="both"/>
        <w:rPr>
          <w:sz w:val="24"/>
          <w:szCs w:val="24"/>
        </w:rPr>
      </w:pPr>
      <w:r>
        <w:rPr>
          <w:b/>
          <w:sz w:val="24"/>
          <w:u w:val="thick"/>
          <w:shd w:val="clear" w:color="auto" w:fill="6FAC46"/>
        </w:rPr>
        <w:t>Profil</w:t>
      </w:r>
      <w:r>
        <w:rPr>
          <w:b/>
          <w:spacing w:val="-3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et</w:t>
      </w:r>
      <w:r>
        <w:rPr>
          <w:b/>
          <w:spacing w:val="-3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qualifications</w:t>
      </w:r>
      <w:r>
        <w:rPr>
          <w:b/>
          <w:spacing w:val="-3"/>
          <w:sz w:val="24"/>
          <w:u w:val="thick"/>
          <w:shd w:val="clear" w:color="auto" w:fill="6FAC46"/>
        </w:rPr>
        <w:t xml:space="preserve"> </w:t>
      </w:r>
      <w:r>
        <w:rPr>
          <w:b/>
          <w:sz w:val="24"/>
          <w:u w:val="thick"/>
          <w:shd w:val="clear" w:color="auto" w:fill="6FAC46"/>
        </w:rPr>
        <w:t>requises</w:t>
      </w:r>
      <w:r>
        <w:rPr>
          <w:b/>
          <w:sz w:val="24"/>
          <w:u w:val="thick"/>
          <w:shd w:val="clear" w:color="auto" w:fill="6FAC46"/>
        </w:rPr>
        <w:tab/>
      </w:r>
      <w:r>
        <w:rPr>
          <w:b/>
          <w:sz w:val="24"/>
        </w:rPr>
        <w:t xml:space="preserve"> </w:t>
      </w:r>
      <w:r w:rsidRPr="008677F5">
        <w:rPr>
          <w:sz w:val="24"/>
          <w:szCs w:val="24"/>
        </w:rPr>
        <w:t>Etre</w:t>
      </w:r>
      <w:r w:rsidRPr="008677F5">
        <w:rPr>
          <w:spacing w:val="-9"/>
          <w:sz w:val="24"/>
          <w:szCs w:val="24"/>
        </w:rPr>
        <w:t xml:space="preserve"> </w:t>
      </w:r>
      <w:r w:rsidRPr="008677F5">
        <w:rPr>
          <w:sz w:val="24"/>
          <w:szCs w:val="24"/>
        </w:rPr>
        <w:t>titulaire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d’au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moins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d’un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niveau</w:t>
      </w:r>
      <w:r w:rsidRPr="008677F5">
        <w:rPr>
          <w:spacing w:val="-9"/>
          <w:sz w:val="24"/>
          <w:szCs w:val="24"/>
        </w:rPr>
        <w:t xml:space="preserve"> </w:t>
      </w:r>
      <w:r w:rsidRPr="008677F5">
        <w:rPr>
          <w:sz w:val="24"/>
          <w:szCs w:val="24"/>
        </w:rPr>
        <w:t>Master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en</w:t>
      </w:r>
      <w:r w:rsidRPr="008677F5">
        <w:rPr>
          <w:spacing w:val="-9"/>
          <w:sz w:val="24"/>
          <w:szCs w:val="24"/>
        </w:rPr>
        <w:t xml:space="preserve"> </w:t>
      </w:r>
      <w:r w:rsidRPr="008677F5">
        <w:rPr>
          <w:sz w:val="24"/>
          <w:szCs w:val="24"/>
        </w:rPr>
        <w:t>relation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avec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les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projets</w:t>
      </w:r>
      <w:r w:rsidRPr="008677F5">
        <w:rPr>
          <w:spacing w:val="-9"/>
          <w:sz w:val="24"/>
          <w:szCs w:val="24"/>
        </w:rPr>
        <w:t xml:space="preserve"> </w:t>
      </w:r>
      <w:r w:rsidRPr="008677F5">
        <w:rPr>
          <w:sz w:val="24"/>
          <w:szCs w:val="24"/>
        </w:rPr>
        <w:t>de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développement,</w:t>
      </w:r>
      <w:r w:rsidRPr="008677F5">
        <w:rPr>
          <w:spacing w:val="-9"/>
          <w:sz w:val="24"/>
          <w:szCs w:val="24"/>
        </w:rPr>
        <w:t xml:space="preserve"> </w:t>
      </w:r>
      <w:r w:rsidRPr="008677F5">
        <w:rPr>
          <w:sz w:val="24"/>
          <w:szCs w:val="24"/>
        </w:rPr>
        <w:t>management</w:t>
      </w:r>
      <w:r w:rsidRPr="008677F5">
        <w:rPr>
          <w:spacing w:val="-57"/>
          <w:sz w:val="24"/>
          <w:szCs w:val="24"/>
        </w:rPr>
        <w:t xml:space="preserve"> </w:t>
      </w:r>
      <w:r w:rsidRPr="008677F5">
        <w:rPr>
          <w:sz w:val="24"/>
          <w:szCs w:val="24"/>
        </w:rPr>
        <w:t>des</w:t>
      </w:r>
      <w:r w:rsidRPr="008677F5">
        <w:rPr>
          <w:spacing w:val="-14"/>
          <w:sz w:val="24"/>
          <w:szCs w:val="24"/>
        </w:rPr>
        <w:t xml:space="preserve"> </w:t>
      </w:r>
      <w:r w:rsidRPr="008677F5">
        <w:rPr>
          <w:sz w:val="24"/>
          <w:szCs w:val="24"/>
        </w:rPr>
        <w:t>proj</w:t>
      </w:r>
      <w:r w:rsidRPr="008677F5">
        <w:rPr>
          <w:sz w:val="24"/>
          <w:szCs w:val="24"/>
        </w:rPr>
        <w:t>ets,</w:t>
      </w:r>
      <w:r w:rsidRPr="008677F5">
        <w:rPr>
          <w:spacing w:val="-10"/>
          <w:sz w:val="24"/>
          <w:szCs w:val="24"/>
        </w:rPr>
        <w:t xml:space="preserve"> </w:t>
      </w:r>
      <w:r w:rsidRPr="008677F5">
        <w:rPr>
          <w:sz w:val="24"/>
          <w:szCs w:val="24"/>
        </w:rPr>
        <w:t>Recherche</w:t>
      </w:r>
      <w:r w:rsidRPr="008677F5">
        <w:rPr>
          <w:spacing w:val="-13"/>
          <w:sz w:val="24"/>
          <w:szCs w:val="24"/>
        </w:rPr>
        <w:t xml:space="preserve"> </w:t>
      </w:r>
      <w:r w:rsidRPr="008677F5">
        <w:rPr>
          <w:sz w:val="24"/>
          <w:szCs w:val="24"/>
        </w:rPr>
        <w:t>et</w:t>
      </w:r>
      <w:r w:rsidRPr="008677F5">
        <w:rPr>
          <w:spacing w:val="-12"/>
          <w:sz w:val="24"/>
          <w:szCs w:val="24"/>
        </w:rPr>
        <w:t xml:space="preserve"> </w:t>
      </w:r>
      <w:r w:rsidRPr="008677F5">
        <w:rPr>
          <w:sz w:val="24"/>
          <w:szCs w:val="24"/>
        </w:rPr>
        <w:t>développement,</w:t>
      </w:r>
      <w:r w:rsidRPr="008677F5">
        <w:rPr>
          <w:spacing w:val="-13"/>
          <w:sz w:val="24"/>
          <w:szCs w:val="24"/>
        </w:rPr>
        <w:t xml:space="preserve"> </w:t>
      </w:r>
      <w:r w:rsidRPr="008677F5">
        <w:rPr>
          <w:sz w:val="24"/>
          <w:szCs w:val="24"/>
        </w:rPr>
        <w:t>santé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publique,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sciences</w:t>
      </w:r>
      <w:r w:rsidRPr="008677F5">
        <w:rPr>
          <w:spacing w:val="-12"/>
          <w:sz w:val="24"/>
          <w:szCs w:val="24"/>
        </w:rPr>
        <w:t xml:space="preserve"> </w:t>
      </w:r>
      <w:r w:rsidRPr="008677F5">
        <w:rPr>
          <w:sz w:val="24"/>
          <w:szCs w:val="24"/>
        </w:rPr>
        <w:t>humaines</w:t>
      </w:r>
      <w:r w:rsidRPr="008677F5">
        <w:rPr>
          <w:spacing w:val="-12"/>
          <w:sz w:val="24"/>
          <w:szCs w:val="24"/>
        </w:rPr>
        <w:t xml:space="preserve"> </w:t>
      </w:r>
      <w:r w:rsidRPr="008677F5">
        <w:rPr>
          <w:sz w:val="24"/>
          <w:szCs w:val="24"/>
        </w:rPr>
        <w:t>ou</w:t>
      </w:r>
      <w:r w:rsidRPr="008677F5">
        <w:rPr>
          <w:spacing w:val="-14"/>
          <w:sz w:val="24"/>
          <w:szCs w:val="24"/>
        </w:rPr>
        <w:t xml:space="preserve"> </w:t>
      </w:r>
      <w:r w:rsidRPr="008677F5">
        <w:rPr>
          <w:sz w:val="24"/>
          <w:szCs w:val="24"/>
        </w:rPr>
        <w:t>sociales</w:t>
      </w:r>
      <w:r w:rsidRPr="008677F5">
        <w:rPr>
          <w:spacing w:val="-12"/>
          <w:sz w:val="24"/>
          <w:szCs w:val="24"/>
        </w:rPr>
        <w:t xml:space="preserve"> </w:t>
      </w:r>
      <w:r w:rsidRPr="008677F5">
        <w:rPr>
          <w:sz w:val="24"/>
          <w:szCs w:val="24"/>
        </w:rPr>
        <w:t>ou</w:t>
      </w:r>
      <w:r w:rsidRPr="008677F5">
        <w:rPr>
          <w:spacing w:val="-11"/>
          <w:sz w:val="24"/>
          <w:szCs w:val="24"/>
        </w:rPr>
        <w:t xml:space="preserve"> </w:t>
      </w:r>
      <w:r w:rsidRPr="008677F5">
        <w:rPr>
          <w:sz w:val="24"/>
          <w:szCs w:val="24"/>
        </w:rPr>
        <w:t>d’un</w:t>
      </w:r>
      <w:r w:rsidRPr="008677F5">
        <w:rPr>
          <w:spacing w:val="-13"/>
          <w:sz w:val="24"/>
          <w:szCs w:val="24"/>
        </w:rPr>
        <w:t xml:space="preserve"> </w:t>
      </w:r>
      <w:r w:rsidRPr="008677F5">
        <w:rPr>
          <w:sz w:val="24"/>
          <w:szCs w:val="24"/>
        </w:rPr>
        <w:t>niveau</w:t>
      </w:r>
      <w:r w:rsidRPr="008677F5">
        <w:rPr>
          <w:spacing w:val="-13"/>
          <w:sz w:val="24"/>
          <w:szCs w:val="24"/>
        </w:rPr>
        <w:t xml:space="preserve"> </w:t>
      </w:r>
      <w:r w:rsidRPr="008677F5">
        <w:rPr>
          <w:sz w:val="24"/>
          <w:szCs w:val="24"/>
        </w:rPr>
        <w:t>similaire.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Le</w:t>
      </w:r>
      <w:r w:rsidRPr="008677F5">
        <w:rPr>
          <w:spacing w:val="-1"/>
          <w:sz w:val="24"/>
          <w:szCs w:val="24"/>
        </w:rPr>
        <w:t xml:space="preserve"> </w:t>
      </w:r>
      <w:r w:rsidRPr="008677F5">
        <w:rPr>
          <w:sz w:val="24"/>
          <w:szCs w:val="24"/>
        </w:rPr>
        <w:t>consultant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devra</w:t>
      </w:r>
      <w:r w:rsidRPr="008677F5">
        <w:rPr>
          <w:spacing w:val="-2"/>
          <w:sz w:val="24"/>
          <w:szCs w:val="24"/>
        </w:rPr>
        <w:t xml:space="preserve"> </w:t>
      </w:r>
      <w:r w:rsidRPr="008677F5">
        <w:rPr>
          <w:sz w:val="24"/>
          <w:szCs w:val="24"/>
        </w:rPr>
        <w:t>avoir</w:t>
      </w:r>
      <w:r w:rsidRPr="008677F5">
        <w:rPr>
          <w:spacing w:val="1"/>
          <w:sz w:val="24"/>
          <w:szCs w:val="24"/>
        </w:rPr>
        <w:t xml:space="preserve"> </w:t>
      </w:r>
      <w:r w:rsidRPr="008677F5">
        <w:rPr>
          <w:sz w:val="24"/>
          <w:szCs w:val="24"/>
        </w:rPr>
        <w:t>les compétences suivantes :</w:t>
      </w:r>
    </w:p>
    <w:p w:rsidR="006D466A" w:rsidRDefault="00B02D22">
      <w:pPr>
        <w:pStyle w:val="Titre1"/>
        <w:numPr>
          <w:ilvl w:val="0"/>
          <w:numId w:val="2"/>
        </w:numPr>
        <w:tabs>
          <w:tab w:val="left" w:pos="861"/>
        </w:tabs>
        <w:spacing w:before="0"/>
        <w:ind w:hanging="361"/>
        <w:jc w:val="both"/>
      </w:pPr>
      <w:r>
        <w:t>Compétences</w:t>
      </w:r>
      <w:r>
        <w:rPr>
          <w:spacing w:val="-4"/>
        </w:rPr>
        <w:t xml:space="preserve"> </w:t>
      </w:r>
      <w:r>
        <w:t>générales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36"/>
        <w:ind w:hanging="361"/>
        <w:rPr>
          <w:sz w:val="24"/>
        </w:rPr>
      </w:pPr>
      <w:r>
        <w:rPr>
          <w:sz w:val="24"/>
        </w:rPr>
        <w:t>Facilité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collecte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données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qualitatives</w:t>
      </w:r>
      <w:r>
        <w:rPr>
          <w:spacing w:val="-1"/>
          <w:sz w:val="24"/>
        </w:rPr>
        <w:t xml:space="preserve"> </w:t>
      </w:r>
      <w:r>
        <w:rPr>
          <w:sz w:val="24"/>
        </w:rPr>
        <w:t>et quantitatives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z w:val="24"/>
        </w:rPr>
        <w:t>Avoir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expérience</w:t>
      </w:r>
      <w:r>
        <w:rPr>
          <w:spacing w:val="-2"/>
          <w:sz w:val="24"/>
        </w:rPr>
        <w:t xml:space="preserve"> </w:t>
      </w:r>
      <w:r>
        <w:rPr>
          <w:sz w:val="24"/>
        </w:rPr>
        <w:t>prouvée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d’équipes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8"/>
        <w:ind w:hanging="361"/>
        <w:rPr>
          <w:sz w:val="24"/>
        </w:rPr>
      </w:pPr>
      <w:r>
        <w:rPr>
          <w:sz w:val="24"/>
        </w:rPr>
        <w:t>Aptitudes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écrire</w:t>
      </w:r>
      <w:r>
        <w:rPr>
          <w:spacing w:val="-1"/>
          <w:sz w:val="24"/>
        </w:rPr>
        <w:t xml:space="preserve"> </w:t>
      </w:r>
      <w:r>
        <w:rPr>
          <w:sz w:val="24"/>
        </w:rPr>
        <w:t>des rapports de</w:t>
      </w:r>
      <w:r>
        <w:rPr>
          <w:spacing w:val="-1"/>
          <w:sz w:val="24"/>
        </w:rPr>
        <w:t xml:space="preserve"> </w:t>
      </w:r>
      <w:r>
        <w:rPr>
          <w:sz w:val="24"/>
        </w:rPr>
        <w:t>qualité en français 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z w:val="24"/>
        </w:rPr>
        <w:t>Avoir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bonne connaissance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français,</w:t>
      </w:r>
      <w:r>
        <w:rPr>
          <w:spacing w:val="3"/>
          <w:sz w:val="24"/>
        </w:rPr>
        <w:t xml:space="preserve"> </w:t>
      </w:r>
      <w:r>
        <w:rPr>
          <w:sz w:val="24"/>
        </w:rPr>
        <w:t>l’anglais</w:t>
      </w:r>
      <w:r>
        <w:rPr>
          <w:spacing w:val="-1"/>
          <w:sz w:val="24"/>
        </w:rPr>
        <w:t xml:space="preserve"> </w:t>
      </w:r>
      <w:r>
        <w:rPr>
          <w:sz w:val="24"/>
        </w:rPr>
        <w:t>est un</w:t>
      </w:r>
      <w:r>
        <w:rPr>
          <w:spacing w:val="-1"/>
          <w:sz w:val="24"/>
        </w:rPr>
        <w:t xml:space="preserve"> </w:t>
      </w:r>
      <w:r>
        <w:rPr>
          <w:sz w:val="24"/>
        </w:rPr>
        <w:t>atout</w:t>
      </w:r>
    </w:p>
    <w:p w:rsidR="006D466A" w:rsidRDefault="00B02D22">
      <w:pPr>
        <w:pStyle w:val="Titre1"/>
        <w:numPr>
          <w:ilvl w:val="0"/>
          <w:numId w:val="2"/>
        </w:numPr>
        <w:tabs>
          <w:tab w:val="left" w:pos="861"/>
        </w:tabs>
        <w:spacing w:before="33"/>
        <w:ind w:hanging="361"/>
      </w:pPr>
      <w:r>
        <w:t>Compétences</w:t>
      </w:r>
      <w:r>
        <w:rPr>
          <w:spacing w:val="-4"/>
        </w:rPr>
        <w:t xml:space="preserve"> </w:t>
      </w:r>
      <w:r>
        <w:t>spécifiques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39"/>
        <w:ind w:hanging="361"/>
        <w:rPr>
          <w:sz w:val="24"/>
        </w:rPr>
      </w:pPr>
      <w:r>
        <w:rPr>
          <w:sz w:val="24"/>
        </w:rPr>
        <w:t>Solides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mpétences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matière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interpersonnelle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orale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pacing w:val="-1"/>
          <w:sz w:val="24"/>
        </w:rPr>
        <w:t>Compétences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haut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niveau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matière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planification,</w:t>
      </w:r>
      <w:r>
        <w:rPr>
          <w:spacing w:val="-15"/>
          <w:sz w:val="24"/>
        </w:rPr>
        <w:t xml:space="preserve"> </w:t>
      </w:r>
      <w:r>
        <w:rPr>
          <w:sz w:val="24"/>
        </w:rPr>
        <w:t>d'organisation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gestion</w:t>
      </w:r>
      <w:r>
        <w:rPr>
          <w:spacing w:val="-15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temps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z w:val="24"/>
        </w:rPr>
        <w:t>Excellentes</w:t>
      </w:r>
      <w:r>
        <w:rPr>
          <w:spacing w:val="-2"/>
          <w:sz w:val="24"/>
        </w:rPr>
        <w:t xml:space="preserve"> </w:t>
      </w:r>
      <w:r>
        <w:rPr>
          <w:sz w:val="24"/>
        </w:rPr>
        <w:t>capacités</w:t>
      </w:r>
      <w:r>
        <w:rPr>
          <w:spacing w:val="-1"/>
          <w:sz w:val="24"/>
        </w:rPr>
        <w:t xml:space="preserve"> </w:t>
      </w:r>
      <w:r>
        <w:rPr>
          <w:sz w:val="24"/>
        </w:rPr>
        <w:t>d'analyse,</w:t>
      </w:r>
      <w:r>
        <w:rPr>
          <w:spacing w:val="-1"/>
          <w:sz w:val="24"/>
        </w:rPr>
        <w:t xml:space="preserve"> </w:t>
      </w:r>
      <w:r>
        <w:rPr>
          <w:sz w:val="24"/>
        </w:rPr>
        <w:t>de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rédaction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rapports.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8"/>
        <w:ind w:hanging="361"/>
        <w:rPr>
          <w:sz w:val="24"/>
        </w:rPr>
      </w:pPr>
      <w:r>
        <w:rPr>
          <w:sz w:val="24"/>
        </w:rPr>
        <w:t>Excellente</w:t>
      </w:r>
      <w:r>
        <w:rPr>
          <w:spacing w:val="-2"/>
          <w:sz w:val="24"/>
        </w:rPr>
        <w:t xml:space="preserve"> </w:t>
      </w:r>
      <w:r>
        <w:rPr>
          <w:sz w:val="24"/>
        </w:rPr>
        <w:t>capacité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méthodologie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8677F5">
        <w:rPr>
          <w:sz w:val="24"/>
        </w:rPr>
        <w:t>recherche</w:t>
      </w:r>
      <w:r w:rsidR="008677F5">
        <w:rPr>
          <w:spacing w:val="-1"/>
          <w:sz w:val="24"/>
        </w:rPr>
        <w:t>s qualitatives et quantitatives</w:t>
      </w:r>
    </w:p>
    <w:p w:rsidR="006D466A" w:rsidRDefault="00B02D22">
      <w:pPr>
        <w:pStyle w:val="Titre1"/>
        <w:numPr>
          <w:ilvl w:val="0"/>
          <w:numId w:val="2"/>
        </w:numPr>
        <w:tabs>
          <w:tab w:val="left" w:pos="861"/>
        </w:tabs>
        <w:spacing w:before="33"/>
        <w:ind w:hanging="361"/>
      </w:pPr>
      <w:r>
        <w:t>Respect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principes</w:t>
      </w:r>
      <w:r>
        <w:rPr>
          <w:spacing w:val="-2"/>
        </w:rPr>
        <w:t xml:space="preserve"> </w:t>
      </w:r>
      <w:r>
        <w:t>fondamentaux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37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approche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transformatrice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genre</w:t>
      </w:r>
      <w:r>
        <w:rPr>
          <w:spacing w:val="-3"/>
          <w:sz w:val="24"/>
        </w:rPr>
        <w:t xml:space="preserve"> </w:t>
      </w:r>
      <w:r>
        <w:rPr>
          <w:sz w:val="24"/>
        </w:rPr>
        <w:t>(ATG)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8"/>
        <w:ind w:hanging="361"/>
        <w:rPr>
          <w:sz w:val="24"/>
        </w:rPr>
      </w:pPr>
      <w:r>
        <w:rPr>
          <w:sz w:val="24"/>
        </w:rPr>
        <w:t>Inclusivité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jeunes</w:t>
      </w:r>
      <w:r>
        <w:rPr>
          <w:spacing w:val="-1"/>
          <w:sz w:val="24"/>
        </w:rPr>
        <w:t xml:space="preserve"> </w:t>
      </w:r>
      <w:r>
        <w:rPr>
          <w:sz w:val="24"/>
        </w:rPr>
        <w:t>(PSIJ</w:t>
      </w:r>
      <w:r w:rsidR="008677F5">
        <w:rPr>
          <w:sz w:val="24"/>
        </w:rPr>
        <w:t>) 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31"/>
        <w:ind w:hanging="361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pas faire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mal 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9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responsabilité</w:t>
      </w:r>
    </w:p>
    <w:p w:rsidR="006D466A" w:rsidRDefault="00B02D22">
      <w:pPr>
        <w:pStyle w:val="Titre1"/>
        <w:numPr>
          <w:ilvl w:val="0"/>
          <w:numId w:val="2"/>
        </w:numPr>
        <w:tabs>
          <w:tab w:val="left" w:pos="861"/>
        </w:tabs>
        <w:spacing w:before="33"/>
        <w:ind w:hanging="361"/>
      </w:pPr>
      <w:r>
        <w:t>Expérience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37" w:line="264" w:lineRule="auto"/>
        <w:ind w:right="135"/>
        <w:rPr>
          <w:sz w:val="24"/>
        </w:rPr>
      </w:pPr>
      <w:r>
        <w:rPr>
          <w:sz w:val="24"/>
        </w:rPr>
        <w:t>Au</w:t>
      </w:r>
      <w:r>
        <w:rPr>
          <w:spacing w:val="3"/>
          <w:sz w:val="24"/>
        </w:rPr>
        <w:t xml:space="preserve"> </w:t>
      </w:r>
      <w:r>
        <w:rPr>
          <w:sz w:val="24"/>
        </w:rPr>
        <w:t>moins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années</w:t>
      </w:r>
      <w:r>
        <w:rPr>
          <w:spacing w:val="3"/>
          <w:sz w:val="24"/>
        </w:rPr>
        <w:t xml:space="preserve"> </w:t>
      </w:r>
      <w:r>
        <w:rPr>
          <w:sz w:val="24"/>
        </w:rPr>
        <w:t>d’expériences</w:t>
      </w:r>
      <w:r>
        <w:rPr>
          <w:spacing w:val="3"/>
          <w:sz w:val="24"/>
        </w:rPr>
        <w:t xml:space="preserve"> </w:t>
      </w:r>
      <w:r>
        <w:rPr>
          <w:sz w:val="24"/>
        </w:rPr>
        <w:t>prouvées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gestion</w:t>
      </w:r>
      <w:r>
        <w:rPr>
          <w:spacing w:val="3"/>
          <w:sz w:val="24"/>
        </w:rPr>
        <w:t xml:space="preserve"> </w:t>
      </w:r>
      <w:r>
        <w:rPr>
          <w:sz w:val="24"/>
        </w:rPr>
        <w:t>et/ou</w:t>
      </w:r>
      <w:r>
        <w:rPr>
          <w:spacing w:val="3"/>
          <w:sz w:val="24"/>
        </w:rPr>
        <w:t xml:space="preserve"> </w:t>
      </w:r>
      <w:r>
        <w:rPr>
          <w:sz w:val="24"/>
        </w:rPr>
        <w:t>évaluation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projets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d’appui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2"/>
          <w:sz w:val="24"/>
        </w:rPr>
        <w:t xml:space="preserve"> </w:t>
      </w:r>
      <w:r>
        <w:rPr>
          <w:sz w:val="24"/>
        </w:rPr>
        <w:t>OSC,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femmes,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jeunes, aux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autres</w:t>
      </w:r>
      <w:r>
        <w:rPr>
          <w:spacing w:val="-1"/>
          <w:sz w:val="24"/>
        </w:rPr>
        <w:t xml:space="preserve"> </w:t>
      </w:r>
      <w:r>
        <w:rPr>
          <w:sz w:val="24"/>
        </w:rPr>
        <w:t>groupes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12" w:line="264" w:lineRule="auto"/>
        <w:ind w:right="134"/>
        <w:rPr>
          <w:sz w:val="24"/>
        </w:rPr>
      </w:pPr>
      <w:r>
        <w:rPr>
          <w:sz w:val="24"/>
        </w:rPr>
        <w:t>Connaissance</w:t>
      </w:r>
      <w:r>
        <w:rPr>
          <w:spacing w:val="-11"/>
          <w:sz w:val="24"/>
        </w:rPr>
        <w:t xml:space="preserve"> </w:t>
      </w:r>
      <w:r>
        <w:rPr>
          <w:sz w:val="24"/>
        </w:rPr>
        <w:t>approfondie</w:t>
      </w:r>
      <w:r>
        <w:rPr>
          <w:spacing w:val="-12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expérience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entretiens</w:t>
      </w:r>
      <w:r>
        <w:rPr>
          <w:spacing w:val="-12"/>
          <w:sz w:val="24"/>
        </w:rPr>
        <w:t xml:space="preserve"> </w:t>
      </w:r>
      <w:r>
        <w:rPr>
          <w:sz w:val="24"/>
        </w:rPr>
        <w:t>avec</w:t>
      </w:r>
      <w:r>
        <w:rPr>
          <w:spacing w:val="-12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informateurs</w:t>
      </w:r>
      <w:r>
        <w:rPr>
          <w:spacing w:val="-11"/>
          <w:sz w:val="24"/>
        </w:rPr>
        <w:t xml:space="preserve"> </w:t>
      </w:r>
      <w:r>
        <w:rPr>
          <w:sz w:val="24"/>
        </w:rPr>
        <w:t>clés,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études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documentaires</w:t>
      </w:r>
      <w:r>
        <w:rPr>
          <w:spacing w:val="1"/>
          <w:sz w:val="24"/>
        </w:rPr>
        <w:t xml:space="preserve"> </w:t>
      </w:r>
      <w:r>
        <w:rPr>
          <w:sz w:val="24"/>
        </w:rPr>
        <w:t>et de la</w:t>
      </w:r>
      <w:r>
        <w:rPr>
          <w:spacing w:val="-1"/>
          <w:sz w:val="24"/>
        </w:rPr>
        <w:t xml:space="preserve"> </w:t>
      </w:r>
      <w:r>
        <w:rPr>
          <w:sz w:val="24"/>
        </w:rPr>
        <w:t>facilitation des 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groupe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15" w:line="264" w:lineRule="auto"/>
        <w:ind w:right="135"/>
        <w:rPr>
          <w:sz w:val="24"/>
        </w:rPr>
      </w:pPr>
      <w:r>
        <w:rPr>
          <w:sz w:val="24"/>
        </w:rPr>
        <w:t>Expérience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recherche</w:t>
      </w:r>
      <w:r>
        <w:rPr>
          <w:spacing w:val="57"/>
          <w:sz w:val="24"/>
        </w:rPr>
        <w:t xml:space="preserve"> </w:t>
      </w:r>
      <w:r>
        <w:rPr>
          <w:sz w:val="24"/>
        </w:rPr>
        <w:t>sur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réseaux</w:t>
      </w:r>
      <w:r>
        <w:rPr>
          <w:spacing w:val="1"/>
          <w:sz w:val="24"/>
        </w:rPr>
        <w:t xml:space="preserve"> </w:t>
      </w:r>
      <w:r>
        <w:rPr>
          <w:sz w:val="24"/>
        </w:rPr>
        <w:t>sociaux</w:t>
      </w:r>
      <w:r w:rsidR="008677F5">
        <w:rPr>
          <w:sz w:val="24"/>
        </w:rPr>
        <w:t>, les</w:t>
      </w:r>
      <w:r>
        <w:rPr>
          <w:spacing w:val="58"/>
          <w:sz w:val="24"/>
        </w:rPr>
        <w:t xml:space="preserve"> </w:t>
      </w:r>
      <w:r>
        <w:rPr>
          <w:sz w:val="24"/>
        </w:rPr>
        <w:t>jeunes</w:t>
      </w:r>
      <w:r>
        <w:rPr>
          <w:spacing w:val="59"/>
          <w:sz w:val="24"/>
        </w:rPr>
        <w:t xml:space="preserve"> </w:t>
      </w:r>
      <w:r>
        <w:rPr>
          <w:sz w:val="24"/>
        </w:rPr>
        <w:t>et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santé</w:t>
      </w:r>
      <w:r>
        <w:rPr>
          <w:spacing w:val="58"/>
          <w:sz w:val="24"/>
        </w:rPr>
        <w:t xml:space="preserve"> </w:t>
      </w:r>
      <w:r>
        <w:rPr>
          <w:sz w:val="24"/>
        </w:rPr>
        <w:t>sexuelle</w:t>
      </w:r>
      <w:r>
        <w:rPr>
          <w:spacing w:val="57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13" w:line="264" w:lineRule="auto"/>
        <w:ind w:right="136"/>
        <w:rPr>
          <w:sz w:val="24"/>
        </w:rPr>
      </w:pPr>
      <w:r>
        <w:rPr>
          <w:sz w:val="24"/>
        </w:rPr>
        <w:t>Avoir</w:t>
      </w:r>
      <w:r>
        <w:rPr>
          <w:spacing w:val="19"/>
          <w:sz w:val="24"/>
        </w:rPr>
        <w:t xml:space="preserve"> </w:t>
      </w:r>
      <w:r>
        <w:rPr>
          <w:sz w:val="24"/>
        </w:rPr>
        <w:t>une</w:t>
      </w:r>
      <w:r>
        <w:rPr>
          <w:spacing w:val="19"/>
          <w:sz w:val="24"/>
        </w:rPr>
        <w:t xml:space="preserve"> </w:t>
      </w:r>
      <w:r>
        <w:rPr>
          <w:sz w:val="24"/>
        </w:rPr>
        <w:t>expérience</w:t>
      </w:r>
      <w:r>
        <w:rPr>
          <w:spacing w:val="21"/>
          <w:sz w:val="24"/>
        </w:rPr>
        <w:t xml:space="preserve"> </w:t>
      </w:r>
      <w:r>
        <w:rPr>
          <w:sz w:val="24"/>
        </w:rPr>
        <w:t>avérée</w:t>
      </w:r>
      <w:r>
        <w:rPr>
          <w:spacing w:val="19"/>
          <w:sz w:val="24"/>
        </w:rPr>
        <w:t xml:space="preserve"> </w:t>
      </w:r>
      <w:r>
        <w:rPr>
          <w:sz w:val="24"/>
        </w:rPr>
        <w:t>dans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conception</w:t>
      </w:r>
      <w:r>
        <w:rPr>
          <w:spacing w:val="20"/>
          <w:sz w:val="24"/>
        </w:rPr>
        <w:t xml:space="preserve"> </w:t>
      </w:r>
      <w:r>
        <w:rPr>
          <w:sz w:val="24"/>
        </w:rPr>
        <w:t>des</w:t>
      </w:r>
      <w:r>
        <w:rPr>
          <w:spacing w:val="20"/>
          <w:sz w:val="24"/>
        </w:rPr>
        <w:t xml:space="preserve"> </w:t>
      </w:r>
      <w:r>
        <w:rPr>
          <w:sz w:val="24"/>
        </w:rPr>
        <w:t>outils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collecte</w:t>
      </w:r>
      <w:r>
        <w:rPr>
          <w:spacing w:val="19"/>
          <w:sz w:val="24"/>
        </w:rPr>
        <w:t xml:space="preserve"> </w:t>
      </w:r>
      <w:r>
        <w:rPr>
          <w:sz w:val="24"/>
        </w:rPr>
        <w:t>des</w:t>
      </w:r>
      <w:r>
        <w:rPr>
          <w:spacing w:val="20"/>
          <w:sz w:val="24"/>
        </w:rPr>
        <w:t xml:space="preserve"> </w:t>
      </w:r>
      <w:r>
        <w:rPr>
          <w:sz w:val="24"/>
        </w:rPr>
        <w:t>données</w:t>
      </w:r>
      <w:r>
        <w:rPr>
          <w:spacing w:val="-57"/>
          <w:sz w:val="24"/>
        </w:rPr>
        <w:t xml:space="preserve"> </w:t>
      </w:r>
      <w:r>
        <w:rPr>
          <w:sz w:val="24"/>
        </w:rPr>
        <w:t>qualitatives ;</w:t>
      </w:r>
    </w:p>
    <w:p w:rsidR="006D466A" w:rsidRDefault="006D466A">
      <w:pPr>
        <w:spacing w:line="264" w:lineRule="auto"/>
        <w:rPr>
          <w:sz w:val="24"/>
        </w:rPr>
        <w:sectPr w:rsidR="006D466A">
          <w:pgSz w:w="12240" w:h="15840"/>
          <w:pgMar w:top="1560" w:right="740" w:bottom="1200" w:left="1300" w:header="241" w:footer="1000" w:gutter="0"/>
          <w:cols w:space="720"/>
        </w:sectPr>
      </w:pPr>
    </w:p>
    <w:p w:rsidR="006D466A" w:rsidRDefault="006D466A">
      <w:pPr>
        <w:pStyle w:val="Corpsdetexte"/>
        <w:rPr>
          <w:sz w:val="20"/>
        </w:rPr>
      </w:pPr>
    </w:p>
    <w:p w:rsidR="006D466A" w:rsidRDefault="008677F5">
      <w:pPr>
        <w:pStyle w:val="Paragraphedeliste"/>
        <w:numPr>
          <w:ilvl w:val="1"/>
          <w:numId w:val="2"/>
        </w:numPr>
        <w:tabs>
          <w:tab w:val="left" w:pos="1208"/>
          <w:tab w:val="left" w:pos="1209"/>
        </w:tabs>
        <w:spacing w:before="214"/>
        <w:ind w:hanging="361"/>
        <w:rPr>
          <w:sz w:val="24"/>
        </w:rPr>
      </w:pPr>
      <w:r>
        <w:rPr>
          <w:sz w:val="24"/>
        </w:rPr>
        <w:t>B</w:t>
      </w:r>
      <w:r w:rsidR="00B02D22">
        <w:rPr>
          <w:sz w:val="24"/>
        </w:rPr>
        <w:t>onne</w:t>
      </w:r>
      <w:r w:rsidR="00B02D22">
        <w:rPr>
          <w:spacing w:val="-13"/>
          <w:sz w:val="24"/>
        </w:rPr>
        <w:t xml:space="preserve"> </w:t>
      </w:r>
      <w:r w:rsidR="00B02D22">
        <w:rPr>
          <w:sz w:val="24"/>
        </w:rPr>
        <w:t>connaissance</w:t>
      </w:r>
      <w:r w:rsidR="00B02D22">
        <w:rPr>
          <w:spacing w:val="-12"/>
          <w:sz w:val="24"/>
        </w:rPr>
        <w:t xml:space="preserve"> </w:t>
      </w:r>
      <w:r w:rsidR="00B02D22">
        <w:rPr>
          <w:sz w:val="24"/>
        </w:rPr>
        <w:t>des</w:t>
      </w:r>
      <w:r w:rsidR="00B02D22">
        <w:rPr>
          <w:spacing w:val="-11"/>
          <w:sz w:val="24"/>
        </w:rPr>
        <w:t xml:space="preserve"> </w:t>
      </w:r>
      <w:r w:rsidR="00B02D22">
        <w:rPr>
          <w:sz w:val="24"/>
        </w:rPr>
        <w:t>réseaux</w:t>
      </w:r>
      <w:r w:rsidR="00B02D22">
        <w:rPr>
          <w:spacing w:val="-8"/>
          <w:sz w:val="24"/>
        </w:rPr>
        <w:t xml:space="preserve"> </w:t>
      </w:r>
      <w:r w:rsidR="00B02D22">
        <w:rPr>
          <w:sz w:val="24"/>
        </w:rPr>
        <w:t>sociaux</w:t>
      </w:r>
      <w:r w:rsidR="00B02D22">
        <w:rPr>
          <w:spacing w:val="-9"/>
          <w:sz w:val="24"/>
        </w:rPr>
        <w:t xml:space="preserve"> </w:t>
      </w:r>
      <w:r w:rsidR="00B02D22">
        <w:rPr>
          <w:sz w:val="24"/>
        </w:rPr>
        <w:t>et</w:t>
      </w:r>
      <w:r w:rsidR="00B02D22">
        <w:rPr>
          <w:spacing w:val="-11"/>
          <w:sz w:val="24"/>
        </w:rPr>
        <w:t xml:space="preserve"> </w:t>
      </w:r>
      <w:r w:rsidR="00B02D22">
        <w:rPr>
          <w:sz w:val="24"/>
        </w:rPr>
        <w:t>du</w:t>
      </w:r>
      <w:r w:rsidR="00B02D22">
        <w:rPr>
          <w:spacing w:val="-11"/>
          <w:sz w:val="24"/>
        </w:rPr>
        <w:t xml:space="preserve"> </w:t>
      </w:r>
      <w:r w:rsidR="00B02D22">
        <w:rPr>
          <w:sz w:val="24"/>
        </w:rPr>
        <w:t>contexte</w:t>
      </w:r>
      <w:r w:rsidR="00B02D22">
        <w:rPr>
          <w:spacing w:val="-11"/>
          <w:sz w:val="24"/>
        </w:rPr>
        <w:t xml:space="preserve"> </w:t>
      </w:r>
      <w:r w:rsidR="00B02D22">
        <w:rPr>
          <w:sz w:val="24"/>
        </w:rPr>
        <w:t>social,</w:t>
      </w:r>
      <w:r w:rsidR="00B02D22">
        <w:rPr>
          <w:spacing w:val="-12"/>
          <w:sz w:val="24"/>
        </w:rPr>
        <w:t xml:space="preserve"> </w:t>
      </w:r>
      <w:r w:rsidR="00B02D22">
        <w:rPr>
          <w:sz w:val="24"/>
        </w:rPr>
        <w:t>religieux</w:t>
      </w:r>
      <w:r w:rsidR="00B02D22">
        <w:rPr>
          <w:spacing w:val="-8"/>
          <w:sz w:val="24"/>
        </w:rPr>
        <w:t xml:space="preserve"> </w:t>
      </w:r>
      <w:r w:rsidR="00B02D22">
        <w:rPr>
          <w:sz w:val="24"/>
        </w:rPr>
        <w:t>et</w:t>
      </w:r>
      <w:r w:rsidR="00B02D22">
        <w:rPr>
          <w:spacing w:val="-11"/>
          <w:sz w:val="24"/>
        </w:rPr>
        <w:t xml:space="preserve"> </w:t>
      </w:r>
      <w:r w:rsidR="00B02D22">
        <w:rPr>
          <w:sz w:val="24"/>
        </w:rPr>
        <w:t>politique</w:t>
      </w:r>
      <w:r w:rsidR="00B02D22">
        <w:rPr>
          <w:spacing w:val="-13"/>
          <w:sz w:val="24"/>
        </w:rPr>
        <w:t xml:space="preserve"> </w:t>
      </w:r>
      <w:r w:rsidR="00B02D22">
        <w:rPr>
          <w:sz w:val="24"/>
        </w:rPr>
        <w:t>marocain</w:t>
      </w:r>
    </w:p>
    <w:p w:rsidR="006D466A" w:rsidRDefault="006D466A">
      <w:pPr>
        <w:pStyle w:val="Corpsdetexte"/>
        <w:spacing w:before="7"/>
        <w:rPr>
          <w:sz w:val="22"/>
        </w:rPr>
      </w:pPr>
    </w:p>
    <w:p w:rsidR="006D466A" w:rsidRDefault="00B02D22">
      <w:pPr>
        <w:pStyle w:val="Paragraphedeliste"/>
        <w:numPr>
          <w:ilvl w:val="0"/>
          <w:numId w:val="5"/>
        </w:numPr>
        <w:tabs>
          <w:tab w:val="left" w:pos="640"/>
          <w:tab w:val="left" w:pos="10096"/>
        </w:tabs>
        <w:spacing w:before="90" w:line="273" w:lineRule="auto"/>
        <w:ind w:right="100" w:hanging="29"/>
        <w:jc w:val="both"/>
        <w:rPr>
          <w:sz w:val="24"/>
        </w:rPr>
      </w:pPr>
      <w:r>
        <w:rPr>
          <w:b/>
          <w:sz w:val="24"/>
          <w:shd w:val="clear" w:color="auto" w:fill="6FAC46"/>
        </w:rPr>
        <w:t>Calendrier</w:t>
      </w:r>
      <w:r>
        <w:rPr>
          <w:b/>
          <w:spacing w:val="-4"/>
          <w:sz w:val="24"/>
          <w:shd w:val="clear" w:color="auto" w:fill="6FAC46"/>
        </w:rPr>
        <w:t xml:space="preserve"> </w:t>
      </w:r>
      <w:r>
        <w:rPr>
          <w:b/>
          <w:sz w:val="24"/>
          <w:shd w:val="clear" w:color="auto" w:fill="6FAC46"/>
        </w:rPr>
        <w:t>et</w:t>
      </w:r>
      <w:r>
        <w:rPr>
          <w:b/>
          <w:spacing w:val="-1"/>
          <w:sz w:val="24"/>
          <w:shd w:val="clear" w:color="auto" w:fill="6FAC46"/>
        </w:rPr>
        <w:t xml:space="preserve"> </w:t>
      </w:r>
      <w:r>
        <w:rPr>
          <w:b/>
          <w:sz w:val="24"/>
          <w:shd w:val="clear" w:color="auto" w:fill="6FAC46"/>
        </w:rPr>
        <w:t>budget</w:t>
      </w:r>
      <w:r>
        <w:rPr>
          <w:b/>
          <w:sz w:val="24"/>
          <w:shd w:val="clear" w:color="auto" w:fill="6FAC46"/>
        </w:rPr>
        <w:tab/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consultation</w:t>
      </w:r>
      <w:r>
        <w:rPr>
          <w:spacing w:val="-14"/>
          <w:sz w:val="24"/>
        </w:rPr>
        <w:t xml:space="preserve"> </w:t>
      </w:r>
      <w:r>
        <w:rPr>
          <w:sz w:val="24"/>
        </w:rPr>
        <w:t>sera</w:t>
      </w:r>
      <w:r>
        <w:rPr>
          <w:spacing w:val="-16"/>
          <w:sz w:val="24"/>
        </w:rPr>
        <w:t xml:space="preserve"> </w:t>
      </w:r>
      <w:r>
        <w:rPr>
          <w:sz w:val="24"/>
        </w:rPr>
        <w:t>réalisée</w:t>
      </w:r>
      <w:r>
        <w:rPr>
          <w:spacing w:val="-14"/>
          <w:sz w:val="24"/>
        </w:rPr>
        <w:t xml:space="preserve"> </w:t>
      </w:r>
      <w:r>
        <w:rPr>
          <w:sz w:val="24"/>
        </w:rPr>
        <w:t>sur</w:t>
      </w:r>
      <w:r>
        <w:rPr>
          <w:spacing w:val="-15"/>
          <w:sz w:val="24"/>
        </w:rPr>
        <w:t xml:space="preserve"> </w:t>
      </w:r>
      <w:r>
        <w:rPr>
          <w:sz w:val="24"/>
        </w:rPr>
        <w:t>une</w:t>
      </w:r>
      <w:r>
        <w:rPr>
          <w:spacing w:val="-15"/>
          <w:sz w:val="24"/>
        </w:rPr>
        <w:t xml:space="preserve"> </w:t>
      </w:r>
      <w:r>
        <w:rPr>
          <w:sz w:val="24"/>
        </w:rPr>
        <w:t>période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25</w:t>
      </w:r>
      <w:r>
        <w:rPr>
          <w:spacing w:val="-12"/>
          <w:sz w:val="24"/>
        </w:rPr>
        <w:t xml:space="preserve"> </w:t>
      </w:r>
      <w:r>
        <w:rPr>
          <w:sz w:val="24"/>
        </w:rPr>
        <w:t>jours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signature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contrat.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5"/>
          <w:sz w:val="24"/>
        </w:rPr>
        <w:t xml:space="preserve"> </w:t>
      </w:r>
      <w:r>
        <w:rPr>
          <w:sz w:val="24"/>
        </w:rPr>
        <w:t>modalités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paiements seront</w:t>
      </w:r>
      <w:r>
        <w:rPr>
          <w:spacing w:val="1"/>
          <w:sz w:val="24"/>
        </w:rPr>
        <w:t xml:space="preserve"> </w:t>
      </w:r>
      <w:r>
        <w:rPr>
          <w:sz w:val="24"/>
        </w:rPr>
        <w:t>en deux</w:t>
      </w:r>
      <w:r>
        <w:rPr>
          <w:spacing w:val="2"/>
          <w:sz w:val="24"/>
        </w:rPr>
        <w:t xml:space="preserve"> </w:t>
      </w:r>
      <w:r>
        <w:rPr>
          <w:sz w:val="24"/>
        </w:rPr>
        <w:t>tranches :</w:t>
      </w:r>
    </w:p>
    <w:p w:rsidR="006D466A" w:rsidRDefault="00B02D22">
      <w:pPr>
        <w:pStyle w:val="Corpsdetexte"/>
        <w:spacing w:before="4" w:line="276" w:lineRule="auto"/>
        <w:ind w:left="140" w:right="128"/>
        <w:jc w:val="both"/>
      </w:pPr>
      <w:r>
        <w:t>La</w:t>
      </w:r>
      <w:r>
        <w:rPr>
          <w:spacing w:val="-5"/>
        </w:rPr>
        <w:t xml:space="preserve"> </w:t>
      </w:r>
      <w:r>
        <w:t>1ére</w:t>
      </w:r>
      <w:r>
        <w:rPr>
          <w:spacing w:val="-4"/>
        </w:rPr>
        <w:t xml:space="preserve"> </w:t>
      </w:r>
      <w:r>
        <w:t>tranche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du contrat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2éme</w:t>
      </w:r>
      <w:r>
        <w:rPr>
          <w:spacing w:val="-4"/>
        </w:rPr>
        <w:t xml:space="preserve"> </w:t>
      </w:r>
      <w:r>
        <w:t>tranche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70%</w:t>
      </w:r>
      <w:r>
        <w:rPr>
          <w:spacing w:val="-58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l’achèvement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consultation et remise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livrables finaux.</w:t>
      </w:r>
    </w:p>
    <w:p w:rsidR="006D466A" w:rsidRDefault="006D466A">
      <w:pPr>
        <w:pStyle w:val="Corpsdetexte"/>
        <w:spacing w:before="1"/>
        <w:rPr>
          <w:sz w:val="20"/>
        </w:rPr>
      </w:pPr>
    </w:p>
    <w:p w:rsidR="006D466A" w:rsidRDefault="00B02D22">
      <w:pPr>
        <w:pStyle w:val="Titre1"/>
        <w:numPr>
          <w:ilvl w:val="0"/>
          <w:numId w:val="5"/>
        </w:numPr>
        <w:tabs>
          <w:tab w:val="left" w:pos="734"/>
          <w:tab w:val="left" w:pos="10096"/>
        </w:tabs>
        <w:ind w:left="733" w:hanging="623"/>
      </w:pPr>
      <w:r>
        <w:rPr>
          <w:shd w:val="clear" w:color="auto" w:fill="6FAC46"/>
        </w:rPr>
        <w:t>Soumission</w:t>
      </w:r>
      <w:r>
        <w:rPr>
          <w:shd w:val="clear" w:color="auto" w:fill="6FAC46"/>
        </w:rPr>
        <w:tab/>
      </w:r>
    </w:p>
    <w:p w:rsidR="006D466A" w:rsidRDefault="00B02D22">
      <w:pPr>
        <w:pStyle w:val="Paragraphedeliste"/>
        <w:numPr>
          <w:ilvl w:val="0"/>
          <w:numId w:val="1"/>
        </w:numPr>
        <w:tabs>
          <w:tab w:val="left" w:pos="280"/>
        </w:tabs>
        <w:spacing w:before="39"/>
        <w:ind w:left="279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CV détaillé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actualisé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D466A" w:rsidRDefault="00B02D22">
      <w:pPr>
        <w:pStyle w:val="Paragraphedeliste"/>
        <w:numPr>
          <w:ilvl w:val="0"/>
          <w:numId w:val="1"/>
        </w:numPr>
        <w:tabs>
          <w:tab w:val="left" w:pos="280"/>
        </w:tabs>
        <w:spacing w:before="40"/>
        <w:ind w:left="279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offre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</w:t>
      </w:r>
    </w:p>
    <w:p w:rsidR="006D466A" w:rsidRDefault="00B02D22">
      <w:pPr>
        <w:pStyle w:val="Paragraphedeliste"/>
        <w:numPr>
          <w:ilvl w:val="0"/>
          <w:numId w:val="1"/>
        </w:numPr>
        <w:tabs>
          <w:tab w:val="left" w:pos="280"/>
        </w:tabs>
        <w:spacing w:before="41"/>
        <w:ind w:left="279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offre</w:t>
      </w:r>
      <w:r>
        <w:rPr>
          <w:spacing w:val="-2"/>
          <w:sz w:val="24"/>
        </w:rPr>
        <w:t xml:space="preserve"> </w:t>
      </w:r>
      <w:r>
        <w:rPr>
          <w:sz w:val="24"/>
        </w:rPr>
        <w:t>financière</w:t>
      </w:r>
      <w:r>
        <w:rPr>
          <w:spacing w:val="-1"/>
          <w:sz w:val="24"/>
        </w:rPr>
        <w:t xml:space="preserve"> </w:t>
      </w:r>
      <w:r>
        <w:rPr>
          <w:sz w:val="24"/>
        </w:rPr>
        <w:t>détaillée</w:t>
      </w:r>
    </w:p>
    <w:p w:rsidR="006D466A" w:rsidRDefault="00B02D22">
      <w:pPr>
        <w:pStyle w:val="Paragraphedeliste"/>
        <w:numPr>
          <w:ilvl w:val="0"/>
          <w:numId w:val="1"/>
        </w:numPr>
        <w:tabs>
          <w:tab w:val="left" w:pos="278"/>
        </w:tabs>
        <w:spacing w:before="41" w:line="278" w:lineRule="auto"/>
        <w:ind w:right="127" w:firstLine="0"/>
        <w:rPr>
          <w:sz w:val="24"/>
        </w:rPr>
      </w:pPr>
      <w:r>
        <w:rPr>
          <w:sz w:val="24"/>
        </w:rPr>
        <w:t>Deux</w:t>
      </w:r>
      <w:r>
        <w:rPr>
          <w:spacing w:val="-2"/>
          <w:sz w:val="24"/>
        </w:rPr>
        <w:t xml:space="preserve"> </w:t>
      </w:r>
      <w:r>
        <w:rPr>
          <w:sz w:val="24"/>
        </w:rPr>
        <w:t>références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candidat(e)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3"/>
          <w:sz w:val="24"/>
        </w:rPr>
        <w:t xml:space="preserve"> </w:t>
      </w:r>
      <w:r>
        <w:rPr>
          <w:sz w:val="24"/>
        </w:rPr>
        <w:t>similaires et</w:t>
      </w:r>
      <w:r>
        <w:rPr>
          <w:spacing w:val="-3"/>
          <w:sz w:val="24"/>
        </w:rPr>
        <w:t xml:space="preserve"> </w:t>
      </w:r>
      <w:r>
        <w:rPr>
          <w:sz w:val="24"/>
        </w:rPr>
        <w:t>produits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57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15"/>
          <w:sz w:val="24"/>
        </w:rPr>
        <w:t xml:space="preserve"> </w:t>
      </w:r>
      <w:r>
        <w:rPr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13"/>
          <w:sz w:val="24"/>
        </w:rPr>
        <w:t xml:space="preserve"> </w:t>
      </w:r>
      <w:r>
        <w:rPr>
          <w:sz w:val="24"/>
        </w:rPr>
        <w:t>est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adresser</w:t>
      </w:r>
      <w:r>
        <w:rPr>
          <w:spacing w:val="-15"/>
          <w:sz w:val="24"/>
        </w:rPr>
        <w:t xml:space="preserve"> </w:t>
      </w:r>
      <w:r>
        <w:rPr>
          <w:sz w:val="24"/>
        </w:rPr>
        <w:t>par</w:t>
      </w:r>
      <w:r>
        <w:rPr>
          <w:spacing w:val="-14"/>
          <w:sz w:val="24"/>
        </w:rPr>
        <w:t xml:space="preserve"> </w:t>
      </w:r>
      <w:r>
        <w:rPr>
          <w:sz w:val="24"/>
        </w:rPr>
        <w:t>Email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hyperlink r:id="rId19">
        <w:r>
          <w:rPr>
            <w:sz w:val="24"/>
          </w:rPr>
          <w:t>ampf@ampf.org.ma,</w:t>
        </w:r>
        <w:r>
          <w:rPr>
            <w:spacing w:val="-14"/>
            <w:sz w:val="24"/>
          </w:rPr>
          <w:t xml:space="preserve"> </w:t>
        </w:r>
      </w:hyperlink>
      <w:r>
        <w:rPr>
          <w:sz w:val="24"/>
        </w:rPr>
        <w:t>tout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mentionnant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objet</w:t>
      </w:r>
    </w:p>
    <w:p w:rsidR="006D466A" w:rsidRDefault="00B02D22" w:rsidP="008677F5">
      <w:pPr>
        <w:pStyle w:val="Corpsdetexte"/>
        <w:spacing w:line="272" w:lineRule="exact"/>
        <w:ind w:left="140"/>
      </w:pPr>
      <w:r>
        <w:t>:</w:t>
      </w:r>
      <w:r>
        <w:rPr>
          <w:spacing w:val="-2"/>
        </w:rPr>
        <w:t xml:space="preserve"> </w:t>
      </w:r>
      <w:r w:rsidR="008677F5">
        <w:t>‘’</w:t>
      </w:r>
      <w:r>
        <w:t>consultation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mouvements</w:t>
      </w:r>
      <w:r>
        <w:rPr>
          <w:spacing w:val="-2"/>
        </w:rPr>
        <w:t xml:space="preserve"> </w:t>
      </w:r>
      <w:r>
        <w:t>d’opposition-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RHRN2</w:t>
      </w:r>
      <w:r w:rsidR="008677F5">
        <w:t>’’</w:t>
      </w:r>
    </w:p>
    <w:p w:rsidR="006D466A" w:rsidRDefault="00B02D22">
      <w:pPr>
        <w:pStyle w:val="Corpsdetexte"/>
        <w:spacing w:before="41" w:line="276" w:lineRule="auto"/>
        <w:ind w:left="140"/>
      </w:pPr>
      <w:r>
        <w:t>Seuls</w:t>
      </w:r>
      <w:r>
        <w:rPr>
          <w:spacing w:val="59"/>
        </w:rPr>
        <w:t xml:space="preserve"> </w:t>
      </w:r>
      <w:r w:rsidR="008677F5">
        <w:t>les candidats sélectionnés seront</w:t>
      </w:r>
      <w:r>
        <w:rPr>
          <w:spacing w:val="58"/>
        </w:rPr>
        <w:t xml:space="preserve"> </w:t>
      </w:r>
      <w:r>
        <w:t>contactés.</w:t>
      </w:r>
      <w:r>
        <w:rPr>
          <w:spacing w:val="2"/>
        </w:rPr>
        <w:t xml:space="preserve"> </w:t>
      </w:r>
      <w:r>
        <w:t>L’AMPF</w:t>
      </w:r>
      <w:r>
        <w:rPr>
          <w:spacing w:val="59"/>
        </w:rPr>
        <w:t xml:space="preserve"> </w:t>
      </w:r>
      <w:r w:rsidR="008677F5">
        <w:t>est un</w:t>
      </w:r>
      <w:r>
        <w:rPr>
          <w:spacing w:val="2"/>
        </w:rPr>
        <w:t xml:space="preserve"> </w:t>
      </w:r>
      <w:r>
        <w:t>employeur</w:t>
      </w:r>
      <w:r>
        <w:rPr>
          <w:spacing w:val="1"/>
        </w:rPr>
        <w:t xml:space="preserve"> </w:t>
      </w:r>
      <w:r w:rsidR="008677F5">
        <w:t>respectant l’égalité</w:t>
      </w:r>
      <w:r>
        <w:rPr>
          <w:spacing w:val="-57"/>
        </w:rPr>
        <w:t xml:space="preserve"> </w:t>
      </w:r>
      <w:r>
        <w:t>professionnelle.</w:t>
      </w:r>
    </w:p>
    <w:p w:rsidR="006D466A" w:rsidRDefault="00B02D22" w:rsidP="008677F5">
      <w:pPr>
        <w:pStyle w:val="Corpsdetexte"/>
        <w:spacing w:before="1"/>
        <w:ind w:left="140"/>
      </w:pPr>
      <w:r>
        <w:t>Le</w:t>
      </w:r>
      <w:r>
        <w:rPr>
          <w:spacing w:val="-2"/>
        </w:rPr>
        <w:t xml:space="preserve"> </w:t>
      </w:r>
      <w:r>
        <w:t>délai de</w:t>
      </w:r>
      <w:r>
        <w:rPr>
          <w:spacing w:val="-2"/>
        </w:rPr>
        <w:t xml:space="preserve"> </w:t>
      </w:r>
      <w:r>
        <w:t>dépôt des</w:t>
      </w:r>
      <w:r>
        <w:rPr>
          <w:spacing w:val="-1"/>
        </w:rPr>
        <w:t xml:space="preserve"> </w:t>
      </w:r>
      <w:r>
        <w:t>candidatures est</w:t>
      </w:r>
      <w:r w:rsidR="008677F5">
        <w:t xml:space="preserve"> prorogé </w:t>
      </w:r>
      <w:r>
        <w:t xml:space="preserve">au </w:t>
      </w:r>
      <w:r w:rsidR="008677F5" w:rsidRPr="008677F5">
        <w:rPr>
          <w:b/>
          <w:bCs/>
        </w:rPr>
        <w:t>28</w:t>
      </w:r>
      <w:r w:rsidRPr="008677F5">
        <w:rPr>
          <w:b/>
          <w:bCs/>
          <w:spacing w:val="1"/>
        </w:rPr>
        <w:t xml:space="preserve"> </w:t>
      </w:r>
      <w:r w:rsidRPr="008677F5">
        <w:rPr>
          <w:b/>
          <w:bCs/>
        </w:rPr>
        <w:t>Novembre</w:t>
      </w:r>
      <w:r w:rsidRPr="008677F5">
        <w:rPr>
          <w:b/>
          <w:bCs/>
          <w:spacing w:val="-1"/>
        </w:rPr>
        <w:t xml:space="preserve"> </w:t>
      </w:r>
      <w:r w:rsidRPr="008677F5">
        <w:rPr>
          <w:b/>
          <w:bCs/>
        </w:rPr>
        <w:t>2021</w:t>
      </w:r>
      <w:r>
        <w:rPr>
          <w:spacing w:val="1"/>
        </w:rPr>
        <w:t xml:space="preserve"> </w:t>
      </w:r>
      <w:r>
        <w:t>avant minuit.</w:t>
      </w:r>
    </w:p>
    <w:sectPr w:rsidR="006D466A">
      <w:pgSz w:w="12240" w:h="15840"/>
      <w:pgMar w:top="1560" w:right="740" w:bottom="1200" w:left="1300" w:header="24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22" w:rsidRDefault="00B02D22">
      <w:r>
        <w:separator/>
      </w:r>
    </w:p>
  </w:endnote>
  <w:endnote w:type="continuationSeparator" w:id="0">
    <w:p w:rsidR="00B02D22" w:rsidRDefault="00B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A" w:rsidRDefault="008677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66A" w:rsidRDefault="00B02D2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7F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IzEOp3wAAAA0BAAAPAAAA&#10;AAAAAAAAAAAAAAUFAABkcnMvZG93bnJldi54bWxQSwUGAAAAAAQABADzAAAAEQYAAAAA&#10;" filled="f" stroked="f">
              <v:textbox inset="0,0,0,0">
                <w:txbxContent>
                  <w:p w:rsidR="006D466A" w:rsidRDefault="00B02D2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7F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22" w:rsidRDefault="00B02D22">
      <w:r>
        <w:separator/>
      </w:r>
    </w:p>
  </w:footnote>
  <w:footnote w:type="continuationSeparator" w:id="0">
    <w:p w:rsidR="00B02D22" w:rsidRDefault="00B0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A" w:rsidRDefault="00B02D22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152400</wp:posOffset>
          </wp:positionV>
          <wp:extent cx="942975" cy="733425"/>
          <wp:effectExtent l="0" t="0" r="952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4832846</wp:posOffset>
          </wp:positionH>
          <wp:positionV relativeFrom="page">
            <wp:posOffset>158750</wp:posOffset>
          </wp:positionV>
          <wp:extent cx="1984757" cy="6314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4757" cy="63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7A93"/>
    <w:multiLevelType w:val="hybridMultilevel"/>
    <w:tmpl w:val="40B48CD0"/>
    <w:lvl w:ilvl="0" w:tplc="87F06112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E86ED4E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2" w:tplc="6986B128">
      <w:numFmt w:val="bullet"/>
      <w:lvlText w:val="•"/>
      <w:lvlJc w:val="left"/>
      <w:pPr>
        <w:ind w:left="2728" w:hanging="360"/>
      </w:pPr>
      <w:rPr>
        <w:rFonts w:hint="default"/>
        <w:lang w:val="fr-FR" w:eastAsia="en-US" w:bidi="ar-SA"/>
      </w:rPr>
    </w:lvl>
    <w:lvl w:ilvl="3" w:tplc="DFBCF4A0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4" w:tplc="6628884E"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5" w:tplc="95BA7690"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 w:tplc="0F78ACBC">
      <w:numFmt w:val="bullet"/>
      <w:lvlText w:val="•"/>
      <w:lvlJc w:val="left"/>
      <w:pPr>
        <w:ind w:left="6464" w:hanging="360"/>
      </w:pPr>
      <w:rPr>
        <w:rFonts w:hint="default"/>
        <w:lang w:val="fr-FR" w:eastAsia="en-US" w:bidi="ar-SA"/>
      </w:rPr>
    </w:lvl>
    <w:lvl w:ilvl="7" w:tplc="4DD8CB72">
      <w:numFmt w:val="bullet"/>
      <w:lvlText w:val="•"/>
      <w:lvlJc w:val="left"/>
      <w:pPr>
        <w:ind w:left="7398" w:hanging="360"/>
      </w:pPr>
      <w:rPr>
        <w:rFonts w:hint="default"/>
        <w:lang w:val="fr-FR" w:eastAsia="en-US" w:bidi="ar-SA"/>
      </w:rPr>
    </w:lvl>
    <w:lvl w:ilvl="8" w:tplc="6C267332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abstractNum w:abstractNumId="1">
    <w:nsid w:val="2CB27442"/>
    <w:multiLevelType w:val="hybridMultilevel"/>
    <w:tmpl w:val="B8041920"/>
    <w:lvl w:ilvl="0" w:tplc="3A5EAC46">
      <w:start w:val="1"/>
      <w:numFmt w:val="decimal"/>
      <w:lvlText w:val="%1-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A1FCD84C">
      <w:numFmt w:val="bullet"/>
      <w:lvlText w:val="-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5B56878E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3" w:tplc="C756D74E"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  <w:lvl w:ilvl="4" w:tplc="461E602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5" w:tplc="FF7CCE8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9AD0A044">
      <w:numFmt w:val="bullet"/>
      <w:lvlText w:val="•"/>
      <w:lvlJc w:val="left"/>
      <w:pPr>
        <w:ind w:left="6200" w:hanging="360"/>
      </w:pPr>
      <w:rPr>
        <w:rFonts w:hint="default"/>
        <w:lang w:val="fr-FR" w:eastAsia="en-US" w:bidi="ar-SA"/>
      </w:rPr>
    </w:lvl>
    <w:lvl w:ilvl="7" w:tplc="D4147BC2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  <w:lvl w:ilvl="8" w:tplc="34ECB904">
      <w:numFmt w:val="bullet"/>
      <w:lvlText w:val="•"/>
      <w:lvlJc w:val="left"/>
      <w:pPr>
        <w:ind w:left="8200" w:hanging="360"/>
      </w:pPr>
      <w:rPr>
        <w:rFonts w:hint="default"/>
        <w:lang w:val="fr-FR" w:eastAsia="en-US" w:bidi="ar-SA"/>
      </w:rPr>
    </w:lvl>
  </w:abstractNum>
  <w:abstractNum w:abstractNumId="2">
    <w:nsid w:val="3E063909"/>
    <w:multiLevelType w:val="hybridMultilevel"/>
    <w:tmpl w:val="7DD859AE"/>
    <w:lvl w:ilvl="0" w:tplc="BDE46382">
      <w:start w:val="1"/>
      <w:numFmt w:val="upperRoman"/>
      <w:lvlText w:val="%1-"/>
      <w:lvlJc w:val="left"/>
      <w:pPr>
        <w:ind w:left="140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shd w:val="clear" w:color="auto" w:fill="6FAC46"/>
        <w:lang w:val="fr-FR" w:eastAsia="en-US" w:bidi="ar-SA"/>
      </w:rPr>
    </w:lvl>
    <w:lvl w:ilvl="1" w:tplc="CEA884F2">
      <w:numFmt w:val="bullet"/>
      <w:lvlText w:val=""/>
      <w:lvlJc w:val="left"/>
      <w:pPr>
        <w:ind w:left="567" w:hanging="29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D1B0FADE">
      <w:numFmt w:val="bullet"/>
      <w:lvlText w:val="•"/>
      <w:lvlJc w:val="left"/>
      <w:pPr>
        <w:ind w:left="1631" w:hanging="293"/>
      </w:pPr>
      <w:rPr>
        <w:rFonts w:hint="default"/>
        <w:lang w:val="fr-FR" w:eastAsia="en-US" w:bidi="ar-SA"/>
      </w:rPr>
    </w:lvl>
    <w:lvl w:ilvl="3" w:tplc="C330BBC2">
      <w:numFmt w:val="bullet"/>
      <w:lvlText w:val="•"/>
      <w:lvlJc w:val="left"/>
      <w:pPr>
        <w:ind w:left="2702" w:hanging="293"/>
      </w:pPr>
      <w:rPr>
        <w:rFonts w:hint="default"/>
        <w:lang w:val="fr-FR" w:eastAsia="en-US" w:bidi="ar-SA"/>
      </w:rPr>
    </w:lvl>
    <w:lvl w:ilvl="4" w:tplc="9DCC48EA">
      <w:numFmt w:val="bullet"/>
      <w:lvlText w:val="•"/>
      <w:lvlJc w:val="left"/>
      <w:pPr>
        <w:ind w:left="3773" w:hanging="293"/>
      </w:pPr>
      <w:rPr>
        <w:rFonts w:hint="default"/>
        <w:lang w:val="fr-FR" w:eastAsia="en-US" w:bidi="ar-SA"/>
      </w:rPr>
    </w:lvl>
    <w:lvl w:ilvl="5" w:tplc="C534F006">
      <w:numFmt w:val="bullet"/>
      <w:lvlText w:val="•"/>
      <w:lvlJc w:val="left"/>
      <w:pPr>
        <w:ind w:left="4844" w:hanging="293"/>
      </w:pPr>
      <w:rPr>
        <w:rFonts w:hint="default"/>
        <w:lang w:val="fr-FR" w:eastAsia="en-US" w:bidi="ar-SA"/>
      </w:rPr>
    </w:lvl>
    <w:lvl w:ilvl="6" w:tplc="DE5AB87A">
      <w:numFmt w:val="bullet"/>
      <w:lvlText w:val="•"/>
      <w:lvlJc w:val="left"/>
      <w:pPr>
        <w:ind w:left="5915" w:hanging="293"/>
      </w:pPr>
      <w:rPr>
        <w:rFonts w:hint="default"/>
        <w:lang w:val="fr-FR" w:eastAsia="en-US" w:bidi="ar-SA"/>
      </w:rPr>
    </w:lvl>
    <w:lvl w:ilvl="7" w:tplc="AEC40D5E">
      <w:numFmt w:val="bullet"/>
      <w:lvlText w:val="•"/>
      <w:lvlJc w:val="left"/>
      <w:pPr>
        <w:ind w:left="6986" w:hanging="293"/>
      </w:pPr>
      <w:rPr>
        <w:rFonts w:hint="default"/>
        <w:lang w:val="fr-FR" w:eastAsia="en-US" w:bidi="ar-SA"/>
      </w:rPr>
    </w:lvl>
    <w:lvl w:ilvl="8" w:tplc="311C4748">
      <w:numFmt w:val="bullet"/>
      <w:lvlText w:val="•"/>
      <w:lvlJc w:val="left"/>
      <w:pPr>
        <w:ind w:left="8057" w:hanging="293"/>
      </w:pPr>
      <w:rPr>
        <w:rFonts w:hint="default"/>
        <w:lang w:val="fr-FR" w:eastAsia="en-US" w:bidi="ar-SA"/>
      </w:rPr>
    </w:lvl>
  </w:abstractNum>
  <w:abstractNum w:abstractNumId="3">
    <w:nsid w:val="5BFF0A59"/>
    <w:multiLevelType w:val="hybridMultilevel"/>
    <w:tmpl w:val="4108552C"/>
    <w:lvl w:ilvl="0" w:tplc="CE9817D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97019B4">
      <w:numFmt w:val="bullet"/>
      <w:lvlText w:val="•"/>
      <w:lvlJc w:val="left"/>
      <w:pPr>
        <w:ind w:left="1146" w:hanging="140"/>
      </w:pPr>
      <w:rPr>
        <w:rFonts w:hint="default"/>
        <w:lang w:val="fr-FR" w:eastAsia="en-US" w:bidi="ar-SA"/>
      </w:rPr>
    </w:lvl>
    <w:lvl w:ilvl="2" w:tplc="5D96A7B8">
      <w:numFmt w:val="bullet"/>
      <w:lvlText w:val="•"/>
      <w:lvlJc w:val="left"/>
      <w:pPr>
        <w:ind w:left="2152" w:hanging="140"/>
      </w:pPr>
      <w:rPr>
        <w:rFonts w:hint="default"/>
        <w:lang w:val="fr-FR" w:eastAsia="en-US" w:bidi="ar-SA"/>
      </w:rPr>
    </w:lvl>
    <w:lvl w:ilvl="3" w:tplc="CE541030">
      <w:numFmt w:val="bullet"/>
      <w:lvlText w:val="•"/>
      <w:lvlJc w:val="left"/>
      <w:pPr>
        <w:ind w:left="3158" w:hanging="140"/>
      </w:pPr>
      <w:rPr>
        <w:rFonts w:hint="default"/>
        <w:lang w:val="fr-FR" w:eastAsia="en-US" w:bidi="ar-SA"/>
      </w:rPr>
    </w:lvl>
    <w:lvl w:ilvl="4" w:tplc="530432CE">
      <w:numFmt w:val="bullet"/>
      <w:lvlText w:val="•"/>
      <w:lvlJc w:val="left"/>
      <w:pPr>
        <w:ind w:left="4164" w:hanging="140"/>
      </w:pPr>
      <w:rPr>
        <w:rFonts w:hint="default"/>
        <w:lang w:val="fr-FR" w:eastAsia="en-US" w:bidi="ar-SA"/>
      </w:rPr>
    </w:lvl>
    <w:lvl w:ilvl="5" w:tplc="866E99E0">
      <w:numFmt w:val="bullet"/>
      <w:lvlText w:val="•"/>
      <w:lvlJc w:val="left"/>
      <w:pPr>
        <w:ind w:left="5170" w:hanging="140"/>
      </w:pPr>
      <w:rPr>
        <w:rFonts w:hint="default"/>
        <w:lang w:val="fr-FR" w:eastAsia="en-US" w:bidi="ar-SA"/>
      </w:rPr>
    </w:lvl>
    <w:lvl w:ilvl="6" w:tplc="CDF24518">
      <w:numFmt w:val="bullet"/>
      <w:lvlText w:val="•"/>
      <w:lvlJc w:val="left"/>
      <w:pPr>
        <w:ind w:left="6176" w:hanging="140"/>
      </w:pPr>
      <w:rPr>
        <w:rFonts w:hint="default"/>
        <w:lang w:val="fr-FR" w:eastAsia="en-US" w:bidi="ar-SA"/>
      </w:rPr>
    </w:lvl>
    <w:lvl w:ilvl="7" w:tplc="25AA62D2">
      <w:numFmt w:val="bullet"/>
      <w:lvlText w:val="•"/>
      <w:lvlJc w:val="left"/>
      <w:pPr>
        <w:ind w:left="7182" w:hanging="140"/>
      </w:pPr>
      <w:rPr>
        <w:rFonts w:hint="default"/>
        <w:lang w:val="fr-FR" w:eastAsia="en-US" w:bidi="ar-SA"/>
      </w:rPr>
    </w:lvl>
    <w:lvl w:ilvl="8" w:tplc="93A2414C">
      <w:numFmt w:val="bullet"/>
      <w:lvlText w:val="•"/>
      <w:lvlJc w:val="left"/>
      <w:pPr>
        <w:ind w:left="8188" w:hanging="140"/>
      </w:pPr>
      <w:rPr>
        <w:rFonts w:hint="default"/>
        <w:lang w:val="fr-FR" w:eastAsia="en-US" w:bidi="ar-SA"/>
      </w:rPr>
    </w:lvl>
  </w:abstractNum>
  <w:abstractNum w:abstractNumId="4">
    <w:nsid w:val="6B4D4487"/>
    <w:multiLevelType w:val="hybridMultilevel"/>
    <w:tmpl w:val="5EF2CBCC"/>
    <w:lvl w:ilvl="0" w:tplc="D9F653C2">
      <w:numFmt w:val="bullet"/>
      <w:lvlText w:val="-"/>
      <w:lvlJc w:val="left"/>
      <w:pPr>
        <w:ind w:left="860" w:hanging="360"/>
      </w:pPr>
      <w:rPr>
        <w:rFonts w:hint="default"/>
        <w:w w:val="99"/>
        <w:lang w:val="fr-FR" w:eastAsia="en-US" w:bidi="ar-SA"/>
      </w:rPr>
    </w:lvl>
    <w:lvl w:ilvl="1" w:tplc="A5CE6006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2" w:tplc="1F045F9C">
      <w:numFmt w:val="bullet"/>
      <w:lvlText w:val="•"/>
      <w:lvlJc w:val="left"/>
      <w:pPr>
        <w:ind w:left="2728" w:hanging="360"/>
      </w:pPr>
      <w:rPr>
        <w:rFonts w:hint="default"/>
        <w:lang w:val="fr-FR" w:eastAsia="en-US" w:bidi="ar-SA"/>
      </w:rPr>
    </w:lvl>
    <w:lvl w:ilvl="3" w:tplc="5B4E43D4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4" w:tplc="87DECA26"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5" w:tplc="BB2AB1A4"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 w:tplc="8152C9FA">
      <w:numFmt w:val="bullet"/>
      <w:lvlText w:val="•"/>
      <w:lvlJc w:val="left"/>
      <w:pPr>
        <w:ind w:left="6464" w:hanging="360"/>
      </w:pPr>
      <w:rPr>
        <w:rFonts w:hint="default"/>
        <w:lang w:val="fr-FR" w:eastAsia="en-US" w:bidi="ar-SA"/>
      </w:rPr>
    </w:lvl>
    <w:lvl w:ilvl="7" w:tplc="043A6010">
      <w:numFmt w:val="bullet"/>
      <w:lvlText w:val="•"/>
      <w:lvlJc w:val="left"/>
      <w:pPr>
        <w:ind w:left="7398" w:hanging="360"/>
      </w:pPr>
      <w:rPr>
        <w:rFonts w:hint="default"/>
        <w:lang w:val="fr-FR" w:eastAsia="en-US" w:bidi="ar-SA"/>
      </w:rPr>
    </w:lvl>
    <w:lvl w:ilvl="8" w:tplc="AD2CFFD0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A"/>
    <w:rsid w:val="006D466A"/>
    <w:rsid w:val="008677F5"/>
    <w:rsid w:val="00B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E4005-C0D3-46B6-AEEE-D388D6C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860" w:hanging="36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427" w:right="424" w:hanging="1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77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77F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7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7F5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kolsquare.com/fr/guide/strategy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kolsquare.com/fr/guide/strategy" TargetMode="External"/><Relationship Id="rId17" Type="http://schemas.openxmlformats.org/officeDocument/2006/relationships/hyperlink" Target="https://www.kolsquare.com/fr/guide/strate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lsquare.com/fr/guide/strateg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lsquare.com/fr/guide/strate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lsquare.com/fr/guide/strategy" TargetMode="External"/><Relationship Id="rId10" Type="http://schemas.openxmlformats.org/officeDocument/2006/relationships/hyperlink" Target="https://www.kolsquare.com/fr/guide/strategy" TargetMode="External"/><Relationship Id="rId19" Type="http://schemas.openxmlformats.org/officeDocument/2006/relationships/hyperlink" Target="mailto:ampf@ampf.org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lsquare.com/fr/guide/strategy" TargetMode="External"/><Relationship Id="rId14" Type="http://schemas.openxmlformats.org/officeDocument/2006/relationships/hyperlink" Target="https://www.kolsquare.com/fr/guide/strateg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Abdellatif Maamri</dc:creator>
  <cp:lastModifiedBy>Hajar laaribi</cp:lastModifiedBy>
  <cp:revision>2</cp:revision>
  <dcterms:created xsi:type="dcterms:W3CDTF">2021-11-19T12:02:00Z</dcterms:created>
  <dcterms:modified xsi:type="dcterms:W3CDTF">2021-11-19T12:02:00Z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