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EA276" w14:textId="77777777" w:rsidR="00924148" w:rsidRPr="00CE10BE" w:rsidRDefault="00924148" w:rsidP="00FE4FE7">
      <w:pPr>
        <w:tabs>
          <w:tab w:val="left" w:pos="7755"/>
          <w:tab w:val="left" w:pos="8250"/>
        </w:tabs>
        <w:autoSpaceDE w:val="0"/>
        <w:autoSpaceDN w:val="0"/>
        <w:adjustRightInd w:val="0"/>
        <w:spacing w:after="0" w:line="360" w:lineRule="auto"/>
        <w:jc w:val="center"/>
        <w:rPr>
          <w:rFonts w:asciiTheme="minorBidi" w:hAnsiTheme="minorBidi"/>
          <w:noProof/>
          <w:sz w:val="23"/>
          <w:szCs w:val="23"/>
          <w:lang w:eastAsia="fr-FR"/>
        </w:rPr>
      </w:pPr>
    </w:p>
    <w:p w14:paraId="7F7B68EC" w14:textId="77777777" w:rsidR="00924148" w:rsidRPr="00CE10BE" w:rsidRDefault="00924148" w:rsidP="00FE4FE7">
      <w:pPr>
        <w:tabs>
          <w:tab w:val="left" w:pos="7755"/>
          <w:tab w:val="left" w:pos="8250"/>
        </w:tabs>
        <w:autoSpaceDE w:val="0"/>
        <w:autoSpaceDN w:val="0"/>
        <w:adjustRightInd w:val="0"/>
        <w:spacing w:after="0" w:line="360" w:lineRule="auto"/>
        <w:jc w:val="center"/>
        <w:rPr>
          <w:rFonts w:asciiTheme="minorBidi" w:hAnsiTheme="minorBidi"/>
          <w:noProof/>
          <w:sz w:val="23"/>
          <w:szCs w:val="23"/>
          <w:lang w:eastAsia="fr-FR"/>
        </w:rPr>
      </w:pPr>
    </w:p>
    <w:p w14:paraId="3C7520B1" w14:textId="17E06ED2" w:rsidR="00360AFE" w:rsidRPr="00CE10BE" w:rsidRDefault="00F4578E" w:rsidP="00FE4FE7">
      <w:pPr>
        <w:tabs>
          <w:tab w:val="left" w:pos="7755"/>
          <w:tab w:val="left" w:pos="8250"/>
        </w:tabs>
        <w:autoSpaceDE w:val="0"/>
        <w:autoSpaceDN w:val="0"/>
        <w:adjustRightInd w:val="0"/>
        <w:spacing w:after="0" w:line="360" w:lineRule="auto"/>
        <w:jc w:val="center"/>
        <w:rPr>
          <w:rFonts w:asciiTheme="minorBidi" w:eastAsia="Times New Roman" w:hAnsiTheme="minorBidi"/>
          <w:b/>
          <w:sz w:val="23"/>
          <w:szCs w:val="23"/>
          <w:lang w:eastAsia="fr-FR"/>
        </w:rPr>
      </w:pPr>
      <w:r w:rsidRPr="00CE10BE">
        <w:rPr>
          <w:rFonts w:ascii="Times New Roman"/>
          <w:noProof/>
          <w:sz w:val="20"/>
          <w:lang w:val="en-US"/>
        </w:rPr>
        <w:drawing>
          <wp:inline distT="0" distB="0" distL="0" distR="0" wp14:anchorId="18082DE8" wp14:editId="0CD5D8ED">
            <wp:extent cx="5296639" cy="1028844"/>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296639" cy="1028844"/>
                    </a:xfrm>
                    <a:prstGeom prst="rect">
                      <a:avLst/>
                    </a:prstGeom>
                  </pic:spPr>
                </pic:pic>
              </a:graphicData>
            </a:graphic>
          </wp:inline>
        </w:drawing>
      </w:r>
    </w:p>
    <w:p w14:paraId="747402FC" w14:textId="77777777" w:rsidR="00360AFE" w:rsidRPr="00CE10BE" w:rsidRDefault="00360AFE" w:rsidP="00FE4FE7">
      <w:pPr>
        <w:tabs>
          <w:tab w:val="left" w:pos="7755"/>
          <w:tab w:val="left" w:pos="8250"/>
        </w:tabs>
        <w:autoSpaceDE w:val="0"/>
        <w:autoSpaceDN w:val="0"/>
        <w:adjustRightInd w:val="0"/>
        <w:spacing w:after="0" w:line="360" w:lineRule="auto"/>
        <w:jc w:val="center"/>
        <w:rPr>
          <w:rFonts w:asciiTheme="minorBidi" w:eastAsia="Times New Roman" w:hAnsiTheme="minorBidi"/>
          <w:b/>
          <w:sz w:val="23"/>
          <w:szCs w:val="23"/>
          <w:lang w:eastAsia="fr-FR"/>
        </w:rPr>
      </w:pPr>
    </w:p>
    <w:p w14:paraId="116B5763" w14:textId="16252007" w:rsidR="0080494C" w:rsidRPr="005953E6" w:rsidRDefault="0080494C" w:rsidP="005953E6">
      <w:pPr>
        <w:tabs>
          <w:tab w:val="left" w:pos="5235"/>
          <w:tab w:val="left" w:pos="7755"/>
          <w:tab w:val="left" w:pos="8250"/>
        </w:tabs>
        <w:autoSpaceDE w:val="0"/>
        <w:autoSpaceDN w:val="0"/>
        <w:adjustRightInd w:val="0"/>
        <w:spacing w:after="0" w:line="360" w:lineRule="auto"/>
        <w:rPr>
          <w:rFonts w:asciiTheme="minorBidi" w:eastAsia="Times New Roman" w:hAnsiTheme="minorBidi"/>
          <w:b/>
          <w:sz w:val="23"/>
          <w:szCs w:val="23"/>
          <w:lang w:eastAsia="fr-FR"/>
        </w:rPr>
      </w:pPr>
    </w:p>
    <w:p w14:paraId="2F2BCF6C" w14:textId="5EE8CB62" w:rsidR="00594CAF" w:rsidRPr="00837D03" w:rsidRDefault="00594CAF" w:rsidP="00594CAF">
      <w:pPr>
        <w:pStyle w:val="Corpsdetexte"/>
        <w:ind w:right="567"/>
        <w:rPr>
          <w:rFonts w:cstheme="minorHAnsi"/>
          <w:sz w:val="20"/>
        </w:rPr>
      </w:pPr>
    </w:p>
    <w:p w14:paraId="3EC12A9E" w14:textId="4ECD98CB" w:rsidR="00594CAF" w:rsidRPr="00832FD7" w:rsidRDefault="00594CAF" w:rsidP="00B1127C">
      <w:pPr>
        <w:spacing w:before="160"/>
        <w:ind w:left="567" w:right="567"/>
        <w:jc w:val="center"/>
        <w:rPr>
          <w:rFonts w:cstheme="minorHAnsi"/>
          <w:b/>
          <w:bCs/>
          <w:sz w:val="32"/>
          <w:szCs w:val="32"/>
        </w:rPr>
      </w:pPr>
      <w:r w:rsidRPr="00832FD7">
        <w:rPr>
          <w:rFonts w:cstheme="minorHAnsi"/>
          <w:b/>
          <w:bCs/>
          <w:sz w:val="32"/>
          <w:szCs w:val="32"/>
        </w:rPr>
        <w:t>Appel à consultation pour</w:t>
      </w:r>
      <w:r w:rsidRPr="005953E6">
        <w:rPr>
          <w:rFonts w:cstheme="minorHAnsi"/>
          <w:b/>
          <w:bCs/>
          <w:sz w:val="32"/>
          <w:szCs w:val="32"/>
        </w:rPr>
        <w:t xml:space="preserve"> l’élaboration </w:t>
      </w:r>
      <w:r w:rsidR="00B1127C">
        <w:rPr>
          <w:rFonts w:cstheme="minorHAnsi"/>
          <w:b/>
          <w:bCs/>
          <w:sz w:val="32"/>
          <w:szCs w:val="32"/>
        </w:rPr>
        <w:t xml:space="preserve">de </w:t>
      </w:r>
      <w:r w:rsidRPr="005953E6">
        <w:rPr>
          <w:rFonts w:cstheme="minorHAnsi"/>
          <w:b/>
          <w:bCs/>
          <w:sz w:val="32"/>
          <w:szCs w:val="32"/>
        </w:rPr>
        <w:t xml:space="preserve">la stratégie de communication du Projet </w:t>
      </w:r>
      <w:r w:rsidR="005953E6">
        <w:rPr>
          <w:rFonts w:cstheme="minorHAnsi"/>
          <w:b/>
          <w:bCs/>
          <w:sz w:val="32"/>
          <w:szCs w:val="32"/>
        </w:rPr>
        <w:t>A</w:t>
      </w:r>
      <w:r w:rsidRPr="005953E6">
        <w:rPr>
          <w:rFonts w:cstheme="minorHAnsi"/>
          <w:b/>
          <w:bCs/>
          <w:sz w:val="32"/>
          <w:szCs w:val="32"/>
        </w:rPr>
        <w:t>O</w:t>
      </w:r>
      <w:r w:rsidR="005953E6">
        <w:rPr>
          <w:rFonts w:cstheme="minorHAnsi"/>
          <w:b/>
          <w:bCs/>
          <w:sz w:val="32"/>
          <w:szCs w:val="32"/>
        </w:rPr>
        <w:t>P-</w:t>
      </w:r>
      <w:r w:rsidRPr="005953E6">
        <w:rPr>
          <w:rFonts w:cstheme="minorHAnsi"/>
          <w:b/>
          <w:bCs/>
          <w:sz w:val="32"/>
          <w:szCs w:val="32"/>
        </w:rPr>
        <w:t xml:space="preserve">4C </w:t>
      </w:r>
    </w:p>
    <w:p w14:paraId="138CB4B6" w14:textId="77777777" w:rsidR="00594CAF" w:rsidRPr="00837D03" w:rsidRDefault="00594CAF" w:rsidP="00594CAF">
      <w:pPr>
        <w:spacing w:before="160"/>
        <w:ind w:left="567" w:right="567"/>
        <w:jc w:val="center"/>
        <w:rPr>
          <w:rFonts w:cstheme="minorHAnsi"/>
          <w:b/>
          <w:bCs/>
          <w:sz w:val="28"/>
          <w:szCs w:val="28"/>
        </w:rPr>
      </w:pPr>
    </w:p>
    <w:p w14:paraId="17FD5E45" w14:textId="77777777" w:rsidR="00594CAF" w:rsidRPr="00837D03" w:rsidRDefault="00594CAF" w:rsidP="00594CAF">
      <w:pPr>
        <w:pStyle w:val="Corpsdetexte"/>
        <w:spacing w:before="9"/>
        <w:ind w:right="567"/>
        <w:rPr>
          <w:rFonts w:cstheme="minorHAnsi"/>
          <w:b/>
          <w:bCs/>
          <w:sz w:val="40"/>
          <w:szCs w:val="40"/>
        </w:rPr>
      </w:pPr>
    </w:p>
    <w:p w14:paraId="6E1640B9" w14:textId="19F38656" w:rsidR="00594CAF" w:rsidRPr="00837D03" w:rsidRDefault="00594CAF" w:rsidP="00017C0E">
      <w:pPr>
        <w:pStyle w:val="Corpsdetexte"/>
        <w:spacing w:before="1"/>
        <w:ind w:left="567" w:right="567"/>
        <w:jc w:val="right"/>
        <w:rPr>
          <w:rFonts w:cstheme="minorHAnsi"/>
        </w:rPr>
      </w:pPr>
      <w:r w:rsidRPr="00837D03">
        <w:rPr>
          <w:rFonts w:cstheme="minorHAnsi"/>
          <w:noProof/>
          <w:lang w:val="en-US"/>
        </w:rPr>
        <mc:AlternateContent>
          <mc:Choice Requires="wps">
            <w:drawing>
              <wp:anchor distT="0" distB="0" distL="114300" distR="114300" simplePos="0" relativeHeight="251659264" behindDoc="0" locked="0" layoutInCell="1" allowOverlap="1" wp14:anchorId="2E5345A5" wp14:editId="4BA39CFD">
                <wp:simplePos x="0" y="0"/>
                <wp:positionH relativeFrom="page">
                  <wp:posOffset>875030</wp:posOffset>
                </wp:positionH>
                <wp:positionV relativeFrom="paragraph">
                  <wp:posOffset>348615</wp:posOffset>
                </wp:positionV>
                <wp:extent cx="590423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EBA588"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9pt,27.45pt" to="533.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O3vHgIAAEI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DSJEW&#10;RrQTiqNp6ExnXAEBa7W3oTZ6US9mp+l3h5ReN0QdeWT4ejWQloWM5E1K2DgD+Ifus2YQQ05exzZd&#10;atsGSGgAusRpXO/T4BePKBxOF2k+eYKh0cGXkGJINNb5T1y3KBgllsA5ApPzzvlAhBRDSLhH6a2Q&#10;Mg5bKtSVeDLN0zRmOC0FC94Q5+zxsJYWnUnQC3zbbSwLPI9hAboirunjoqtXktUnxeI1DSdsc7M9&#10;EbK3gZZU4SIoEojerF4pPxbpYjPfzPNRPpltRnlaVaOP23U+mm2zD9PqqVqvq+xn4JzlRSMY4yrQ&#10;HlSb5X+nitv76fV21+29Qclb9NhJIDv8I+k45TDYXiIHza57O0wfhBqDb48qvITHPdiPT3/1CwAA&#10;//8DAFBLAwQUAAYACAAAACEAm7fNPN8AAAAKAQAADwAAAGRycy9kb3ducmV2LnhtbEyPwU7DMBBE&#10;70j8g7VI3KgDlKSEOBVUIG4FUpA4buJtEhGvo9htQr8eVxzgODujmbfZcjKd2NPgWssKLmcRCOLK&#10;6pZrBe+bp4sFCOeRNXaWScE3OVjmpycZptqO/Eb7wtcilLBLUUHjfZ9K6aqGDLqZ7YmDt7WDQR/k&#10;UEs94BjKTSevoiiWBlsOCw32tGqo+ip2RsFr8skfj+XD4TB/Hqd1ty2wfFkpdX423d+B8DT5vzAc&#10;8QM65IGptDvWTnRBXycB3Su4md+COAaiOIlBlL8XmWfy/wv5DwAAAP//AwBQSwECLQAUAAYACAAA&#10;ACEAtoM4kv4AAADhAQAAEwAAAAAAAAAAAAAAAAAAAAAAW0NvbnRlbnRfVHlwZXNdLnhtbFBLAQIt&#10;ABQABgAIAAAAIQA4/SH/1gAAAJQBAAALAAAAAAAAAAAAAAAAAC8BAABfcmVscy8ucmVsc1BLAQIt&#10;ABQABgAIAAAAIQA8VO3vHgIAAEIEAAAOAAAAAAAAAAAAAAAAAC4CAABkcnMvZTJvRG9jLnhtbFBL&#10;AQItABQABgAIAAAAIQCbt8083wAAAAoBAAAPAAAAAAAAAAAAAAAAAHgEAABkcnMvZG93bnJldi54&#10;bWxQSwUGAAAAAAQABADzAAAAhAUAAAAA&#10;" strokecolor="blue" strokeweight="2pt">
                <w10:wrap anchorx="page"/>
              </v:line>
            </w:pict>
          </mc:Fallback>
        </mc:AlternateContent>
      </w:r>
      <w:r w:rsidRPr="00837D03">
        <w:rPr>
          <w:rFonts w:cstheme="minorHAnsi"/>
        </w:rPr>
        <w:t xml:space="preserve">Date : </w:t>
      </w:r>
      <w:r w:rsidR="00017C0E">
        <w:rPr>
          <w:rFonts w:cstheme="minorHAnsi"/>
        </w:rPr>
        <w:t>15</w:t>
      </w:r>
      <w:r w:rsidR="005953E6">
        <w:rPr>
          <w:rFonts w:cstheme="minorHAnsi"/>
        </w:rPr>
        <w:t xml:space="preserve"> Novembre</w:t>
      </w:r>
      <w:r w:rsidRPr="00837D03">
        <w:rPr>
          <w:rFonts w:cstheme="minorHAnsi"/>
        </w:rPr>
        <w:t xml:space="preserve"> 2021</w:t>
      </w:r>
    </w:p>
    <w:p w14:paraId="66BDFA3B" w14:textId="77777777" w:rsidR="00594CAF" w:rsidRPr="00837D03" w:rsidRDefault="00594CAF" w:rsidP="00594CAF">
      <w:pPr>
        <w:pStyle w:val="Corpsdetexte"/>
        <w:ind w:left="567" w:right="567"/>
        <w:rPr>
          <w:rFonts w:cstheme="minorHAnsi"/>
        </w:rPr>
      </w:pPr>
    </w:p>
    <w:p w14:paraId="2135A18C" w14:textId="77777777" w:rsidR="00594CAF" w:rsidRPr="00837D03" w:rsidRDefault="00594CAF" w:rsidP="00594CAF">
      <w:pPr>
        <w:pStyle w:val="Corpsdetexte"/>
        <w:spacing w:before="5"/>
        <w:ind w:left="567" w:right="567"/>
        <w:rPr>
          <w:rFonts w:cstheme="minorHAnsi"/>
          <w:sz w:val="29"/>
        </w:rPr>
      </w:pPr>
    </w:p>
    <w:p w14:paraId="218331DB" w14:textId="77777777" w:rsidR="00594CAF" w:rsidRPr="00837D03" w:rsidRDefault="00594CAF" w:rsidP="00594CAF">
      <w:pPr>
        <w:ind w:left="567" w:right="567"/>
        <w:jc w:val="both"/>
        <w:rPr>
          <w:rFonts w:cstheme="minorHAnsi"/>
          <w:sz w:val="24"/>
        </w:rPr>
      </w:pPr>
      <w:r w:rsidRPr="00837D03">
        <w:rPr>
          <w:rFonts w:cstheme="minorHAnsi"/>
          <w:b/>
          <w:sz w:val="24"/>
        </w:rPr>
        <w:t xml:space="preserve">Pays </w:t>
      </w:r>
      <w:r w:rsidRPr="00837D03">
        <w:rPr>
          <w:rFonts w:cstheme="minorHAnsi"/>
          <w:sz w:val="24"/>
        </w:rPr>
        <w:t>: Maroc.</w:t>
      </w:r>
    </w:p>
    <w:p w14:paraId="411C68AA" w14:textId="77777777" w:rsidR="00594CAF" w:rsidRPr="00837D03" w:rsidRDefault="00594CAF" w:rsidP="00594CAF">
      <w:pPr>
        <w:pStyle w:val="Corpsdetexte"/>
        <w:spacing w:before="8"/>
        <w:ind w:left="567" w:right="567"/>
        <w:rPr>
          <w:rFonts w:cstheme="minorHAnsi"/>
          <w:sz w:val="19"/>
        </w:rPr>
      </w:pPr>
    </w:p>
    <w:p w14:paraId="79E80DE2" w14:textId="64E678BF" w:rsidR="00594CAF" w:rsidRPr="00837D03" w:rsidRDefault="00594CAF" w:rsidP="00B1127C">
      <w:pPr>
        <w:spacing w:before="160"/>
        <w:ind w:left="567" w:right="567"/>
        <w:jc w:val="center"/>
        <w:rPr>
          <w:rFonts w:cstheme="minorHAnsi"/>
        </w:rPr>
      </w:pPr>
      <w:r w:rsidRPr="00837D03">
        <w:rPr>
          <w:rFonts w:cstheme="minorHAnsi"/>
          <w:b/>
        </w:rPr>
        <w:t xml:space="preserve">Description de la mission : </w:t>
      </w:r>
      <w:r w:rsidR="005953E6" w:rsidRPr="005953E6">
        <w:rPr>
          <w:rFonts w:cstheme="minorHAnsi"/>
        </w:rPr>
        <w:t xml:space="preserve">élaboration de la stratégie de communication du Projet AOP-4C </w:t>
      </w:r>
    </w:p>
    <w:p w14:paraId="566985EB" w14:textId="77777777" w:rsidR="00594CAF" w:rsidRPr="00837D03" w:rsidRDefault="00594CAF" w:rsidP="00594CAF">
      <w:pPr>
        <w:pStyle w:val="Corpsdetexte"/>
        <w:spacing w:before="8"/>
        <w:ind w:left="567" w:right="567"/>
        <w:rPr>
          <w:rFonts w:cstheme="minorHAnsi"/>
          <w:sz w:val="19"/>
        </w:rPr>
      </w:pPr>
    </w:p>
    <w:p w14:paraId="29437B17" w14:textId="77777777" w:rsidR="00594CAF" w:rsidRPr="00837D03" w:rsidRDefault="00594CAF" w:rsidP="00594CAF">
      <w:pPr>
        <w:ind w:left="567" w:right="567"/>
        <w:jc w:val="both"/>
        <w:rPr>
          <w:rFonts w:cstheme="minorHAnsi"/>
          <w:sz w:val="24"/>
        </w:rPr>
      </w:pPr>
      <w:r w:rsidRPr="00837D03">
        <w:rPr>
          <w:rFonts w:cstheme="minorHAnsi"/>
          <w:b/>
          <w:sz w:val="24"/>
        </w:rPr>
        <w:t xml:space="preserve">Titre du projet </w:t>
      </w:r>
      <w:r w:rsidRPr="00837D03">
        <w:rPr>
          <w:rFonts w:cstheme="minorHAnsi"/>
          <w:sz w:val="24"/>
        </w:rPr>
        <w:t>: Renforcement opérationnel du 4C Maroc.</w:t>
      </w:r>
    </w:p>
    <w:p w14:paraId="1CD5D85B" w14:textId="77777777" w:rsidR="00594CAF" w:rsidRPr="00837D03" w:rsidRDefault="00594CAF" w:rsidP="00594CAF">
      <w:pPr>
        <w:pStyle w:val="Corpsdetexte"/>
        <w:spacing w:before="8"/>
        <w:ind w:left="567" w:right="567"/>
        <w:rPr>
          <w:rFonts w:cstheme="minorHAnsi"/>
          <w:sz w:val="19"/>
        </w:rPr>
      </w:pPr>
    </w:p>
    <w:p w14:paraId="52D9DAF9" w14:textId="77777777" w:rsidR="00594CAF" w:rsidRPr="00837D03" w:rsidRDefault="00594CAF" w:rsidP="00594CAF">
      <w:pPr>
        <w:ind w:left="567" w:right="567"/>
        <w:jc w:val="both"/>
        <w:rPr>
          <w:rFonts w:cstheme="minorHAnsi"/>
          <w:sz w:val="24"/>
        </w:rPr>
      </w:pPr>
      <w:r w:rsidRPr="00837D03">
        <w:rPr>
          <w:rFonts w:cstheme="minorHAnsi"/>
          <w:b/>
          <w:sz w:val="24"/>
        </w:rPr>
        <w:t xml:space="preserve">Lieu d’affectation </w:t>
      </w:r>
      <w:r w:rsidRPr="00837D03">
        <w:rPr>
          <w:rFonts w:cstheme="minorHAnsi"/>
          <w:sz w:val="24"/>
        </w:rPr>
        <w:t>: Rabat, Maroc.</w:t>
      </w:r>
    </w:p>
    <w:p w14:paraId="0AB259FA" w14:textId="77777777" w:rsidR="00594CAF" w:rsidRPr="00837D03" w:rsidRDefault="00594CAF" w:rsidP="00594CAF">
      <w:pPr>
        <w:pStyle w:val="Corpsdetexte"/>
        <w:spacing w:before="8"/>
        <w:ind w:left="567" w:right="567"/>
        <w:rPr>
          <w:rFonts w:cstheme="minorHAnsi"/>
          <w:sz w:val="19"/>
        </w:rPr>
      </w:pPr>
    </w:p>
    <w:p w14:paraId="7732854A" w14:textId="2A72CEB9" w:rsidR="00594CAF" w:rsidRPr="00837D03" w:rsidRDefault="00594CAF" w:rsidP="00017C0E">
      <w:pPr>
        <w:ind w:left="567" w:right="567"/>
        <w:jc w:val="both"/>
        <w:rPr>
          <w:rFonts w:cstheme="minorHAnsi"/>
          <w:sz w:val="24"/>
        </w:rPr>
      </w:pPr>
      <w:r w:rsidRPr="00837D03">
        <w:rPr>
          <w:rFonts w:cstheme="minorHAnsi"/>
          <w:b/>
          <w:sz w:val="24"/>
        </w:rPr>
        <w:t xml:space="preserve">Date limite de dépôt des candidatures </w:t>
      </w:r>
      <w:r w:rsidRPr="00837D03">
        <w:rPr>
          <w:rFonts w:cstheme="minorHAnsi"/>
          <w:sz w:val="24"/>
        </w:rPr>
        <w:t xml:space="preserve">: </w:t>
      </w:r>
      <w:r w:rsidR="00017C0E">
        <w:rPr>
          <w:rFonts w:cstheme="minorHAnsi"/>
          <w:sz w:val="24"/>
        </w:rPr>
        <w:t>25</w:t>
      </w:r>
      <w:r w:rsidR="005953E6">
        <w:rPr>
          <w:rFonts w:cstheme="minorHAnsi"/>
          <w:sz w:val="24"/>
        </w:rPr>
        <w:t xml:space="preserve"> novembre</w:t>
      </w:r>
      <w:r w:rsidRPr="00837D03">
        <w:rPr>
          <w:rFonts w:cstheme="minorHAnsi"/>
          <w:sz w:val="24"/>
        </w:rPr>
        <w:t xml:space="preserve"> 2021</w:t>
      </w:r>
      <w:r w:rsidR="008E5EFE">
        <w:rPr>
          <w:rFonts w:cstheme="minorHAnsi"/>
          <w:sz w:val="24"/>
        </w:rPr>
        <w:t xml:space="preserve"> ava</w:t>
      </w:r>
      <w:bookmarkStart w:id="0" w:name="_GoBack"/>
      <w:bookmarkEnd w:id="0"/>
      <w:r w:rsidR="008E5EFE">
        <w:rPr>
          <w:rFonts w:cstheme="minorHAnsi"/>
          <w:sz w:val="24"/>
        </w:rPr>
        <w:t>nt midi</w:t>
      </w:r>
      <w:r w:rsidRPr="00837D03">
        <w:rPr>
          <w:rFonts w:cstheme="minorHAnsi"/>
          <w:sz w:val="24"/>
        </w:rPr>
        <w:t>.</w:t>
      </w:r>
    </w:p>
    <w:p w14:paraId="68304DEF" w14:textId="77777777" w:rsidR="00594CAF" w:rsidRPr="00837D03" w:rsidRDefault="00594CAF" w:rsidP="00594CAF">
      <w:pPr>
        <w:pStyle w:val="Corpsdetexte"/>
        <w:spacing w:before="8"/>
        <w:ind w:left="567" w:right="567"/>
        <w:rPr>
          <w:rFonts w:cstheme="minorHAnsi"/>
          <w:sz w:val="19"/>
        </w:rPr>
      </w:pPr>
    </w:p>
    <w:p w14:paraId="202AB2F3" w14:textId="77777777" w:rsidR="00594CAF" w:rsidRPr="00837D03" w:rsidRDefault="00594CAF" w:rsidP="00594CAF">
      <w:pPr>
        <w:pStyle w:val="Corpsdetexte"/>
        <w:ind w:left="567" w:right="567"/>
        <w:jc w:val="both"/>
        <w:rPr>
          <w:rFonts w:cstheme="minorHAnsi"/>
        </w:rPr>
      </w:pPr>
      <w:r w:rsidRPr="00837D03">
        <w:rPr>
          <w:rFonts w:cstheme="minorHAnsi"/>
        </w:rPr>
        <w:t xml:space="preserve">Les offres seront envoyées par mail à l’adresse suivante : </w:t>
      </w:r>
      <w:hyperlink r:id="rId9" w:history="1">
        <w:r w:rsidRPr="00837D03">
          <w:rPr>
            <w:rStyle w:val="Lienhypertexte"/>
            <w:rFonts w:cstheme="minorHAnsi"/>
          </w:rPr>
          <w:t>ro4c.maroc@gmail.com</w:t>
        </w:r>
      </w:hyperlink>
    </w:p>
    <w:p w14:paraId="6015F10B" w14:textId="77777777" w:rsidR="00594CAF" w:rsidRPr="00837D03" w:rsidRDefault="00594CAF" w:rsidP="00594CAF">
      <w:pPr>
        <w:pStyle w:val="Corpsdetexte"/>
        <w:jc w:val="both"/>
        <w:rPr>
          <w:rFonts w:cstheme="minorHAnsi"/>
        </w:rPr>
      </w:pPr>
    </w:p>
    <w:p w14:paraId="056EDCAB" w14:textId="77777777" w:rsidR="00594CAF" w:rsidRPr="00837D03" w:rsidRDefault="00594CAF" w:rsidP="00594CAF">
      <w:pPr>
        <w:pStyle w:val="Corpsdetexte"/>
        <w:ind w:right="567"/>
        <w:jc w:val="both"/>
        <w:rPr>
          <w:rFonts w:cstheme="minorHAnsi"/>
        </w:rPr>
      </w:pPr>
    </w:p>
    <w:p w14:paraId="09144119" w14:textId="77777777" w:rsidR="00594CAF" w:rsidRPr="00837D03" w:rsidRDefault="00594CAF" w:rsidP="00594CAF">
      <w:pPr>
        <w:pStyle w:val="Corpsdetexte"/>
        <w:ind w:left="567" w:right="567"/>
        <w:jc w:val="both"/>
        <w:rPr>
          <w:rFonts w:cstheme="minorHAnsi"/>
        </w:rPr>
      </w:pPr>
    </w:p>
    <w:p w14:paraId="69121FAA" w14:textId="77777777" w:rsidR="00594CAF" w:rsidRPr="00837D03" w:rsidRDefault="00594CAF" w:rsidP="00594CAF">
      <w:pPr>
        <w:pStyle w:val="Corpsdetexte"/>
        <w:spacing w:before="4"/>
        <w:ind w:left="567" w:right="567"/>
        <w:rPr>
          <w:rFonts w:cstheme="minorHAnsi"/>
          <w:sz w:val="16"/>
        </w:rPr>
      </w:pPr>
    </w:p>
    <w:p w14:paraId="4306C0FE" w14:textId="7755B6D0" w:rsidR="002C5A74" w:rsidRPr="00CE10BE" w:rsidRDefault="00594CAF" w:rsidP="00594CAF">
      <w:pPr>
        <w:ind w:left="900" w:hanging="900"/>
        <w:jc w:val="center"/>
        <w:rPr>
          <w:rFonts w:asciiTheme="minorBidi" w:hAnsiTheme="minorBidi"/>
          <w:b/>
          <w:bCs/>
          <w:sz w:val="23"/>
          <w:szCs w:val="23"/>
        </w:rPr>
      </w:pPr>
      <w:r w:rsidRPr="00837D03">
        <w:rPr>
          <w:rFonts w:cstheme="minorHAnsi"/>
          <w:noProof/>
          <w:lang w:val="en-US"/>
        </w:rPr>
        <mc:AlternateContent>
          <mc:Choice Requires="wps">
            <w:drawing>
              <wp:anchor distT="0" distB="0" distL="114300" distR="114300" simplePos="0" relativeHeight="251660288" behindDoc="0" locked="0" layoutInCell="1" allowOverlap="1" wp14:anchorId="5ECA6BC7" wp14:editId="16959147">
                <wp:simplePos x="0" y="0"/>
                <wp:positionH relativeFrom="page">
                  <wp:posOffset>779780</wp:posOffset>
                </wp:positionH>
                <wp:positionV relativeFrom="paragraph">
                  <wp:posOffset>456565</wp:posOffset>
                </wp:positionV>
                <wp:extent cx="601218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974E3"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4pt,35.95pt" to="534.8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nsFHgIAAEIEAAAOAAAAZHJzL2Uyb0RvYy54bWysU8GO2yAQvVfqPyDuie2sN81acVaVnfSS&#10;tpF2+wEEcIyKAQGJE1X99w44jrLtparqAx6Ymcebmcfy+dxJdOLWCa1KnE1TjLiimgl1KPG3181k&#10;gZHzRDEiteIlvnCHn1fv3y17U/CZbrVk3CIAUa7oTYlb702RJI62vCNuqg1X4Gy07YiHrT0kzJIe&#10;0DuZzNJ0nvTaMmM15c7BaT048SriNw2n/mvTOO6RLDFw83G1cd2HNVktSXGwxLSCXmmQf2DREaHg&#10;0htUTTxBRyv+gOoEtdrpxk+p7hLdNILyWANUk6W/VfPSEsNjLdAcZ25tcv8Pln457SwSrMQzjBTp&#10;YERboTh6CJ3pjSsgoFI7G2qjZ/Vitpp+d0jpqiXqwCPD14uBtCxkJG9SwsYZwN/3nzWDGHL0Orbp&#10;3NguQEID0DlO43KbBj97ROFwnmazbAFDo6MvIcWYaKzzn7juUDBKLIFzBCanrfOBCCnGkHCP0hsh&#10;ZRy2VKiHah/zNI0ZTkvBgjfEOXvYV9KiEwl6gW+ziWWB5z4sQNfEtUNcdA1KsvqoWLym5YStr7Yn&#10;Qg420JIqXARFAtGrNSjlx1P6tF6sF/kkn83Xkzyt68nHTZVP5pvsw2P9UFdVnf0MnLO8aAVjXAXa&#10;o2qz/O9UcX0/g95uur01KHmLHjsJZMd/JB2nHAY7SGSv2WVnx+mDUGPw9VGFl3C/B/v+6a9+AQAA&#10;//8DAFBLAwQUAAYACAAAACEAX29dgt8AAAAKAQAADwAAAGRycy9kb3ducmV2LnhtbEyPwU7DMBBE&#10;70j8g7VI3KjTCKU0xKmgAnGDElqJ4ybeJhHxOordJvTrccUBjrMzmnmbrSbTiSMNrrWsYD6LQBBX&#10;VrdcK9h+PN/cgXAeWWNnmRR8k4NVfnmRYartyO90LHwtQgm7FBU03veplK5qyKCb2Z44eHs7GPRB&#10;DrXUA46h3HQyjqJEGmw5LDTY07qh6qs4GAWbxSfvnsrH0+n2ZZxeu32B5dtaqeur6eEehKfJ/4Xh&#10;jB/QIQ9MpT2wdqILOo4DulewmC9BnANRskxAlL8XmWfy/wv5DwAAAP//AwBQSwECLQAUAAYACAAA&#10;ACEAtoM4kv4AAADhAQAAEwAAAAAAAAAAAAAAAAAAAAAAW0NvbnRlbnRfVHlwZXNdLnhtbFBLAQIt&#10;ABQABgAIAAAAIQA4/SH/1gAAAJQBAAALAAAAAAAAAAAAAAAAAC8BAABfcmVscy8ucmVsc1BLAQIt&#10;ABQABgAIAAAAIQAfXnsFHgIAAEIEAAAOAAAAAAAAAAAAAAAAAC4CAABkcnMvZTJvRG9jLnhtbFBL&#10;AQItABQABgAIAAAAIQBfb12C3wAAAAoBAAAPAAAAAAAAAAAAAAAAAHgEAABkcnMvZG93bnJldi54&#10;bWxQSwUGAAAAAAQABADzAAAAhAUAAAAA&#10;" strokecolor="blue" strokeweight="2pt">
                <w10:wrap anchorx="page"/>
              </v:line>
            </w:pict>
          </mc:Fallback>
        </mc:AlternateContent>
      </w:r>
      <w:r w:rsidRPr="00837D03">
        <w:rPr>
          <w:rFonts w:cstheme="minorHAnsi"/>
        </w:rPr>
        <w:t>L’UGP répondra par écrit et enverra des copies des réponses à tous les consultants</w:t>
      </w:r>
    </w:p>
    <w:p w14:paraId="7526B918" w14:textId="77777777" w:rsidR="00687240" w:rsidRPr="00CE10BE" w:rsidRDefault="00687240" w:rsidP="00687240">
      <w:pPr>
        <w:ind w:left="900" w:hanging="900"/>
        <w:jc w:val="center"/>
        <w:rPr>
          <w:rFonts w:asciiTheme="minorBidi" w:hAnsiTheme="minorBidi"/>
          <w:b/>
          <w:bCs/>
          <w:sz w:val="23"/>
          <w:szCs w:val="23"/>
        </w:rPr>
      </w:pPr>
    </w:p>
    <w:p w14:paraId="6997D257" w14:textId="77777777" w:rsidR="008264AE" w:rsidRPr="00CE10BE" w:rsidRDefault="008264AE" w:rsidP="00687240">
      <w:pPr>
        <w:ind w:left="900" w:hanging="900"/>
        <w:jc w:val="center"/>
        <w:rPr>
          <w:rFonts w:asciiTheme="minorBidi" w:hAnsiTheme="minorBidi"/>
          <w:b/>
          <w:bCs/>
          <w:sz w:val="23"/>
          <w:szCs w:val="23"/>
        </w:rPr>
      </w:pPr>
    </w:p>
    <w:p w14:paraId="006D40EE" w14:textId="77777777" w:rsidR="008264AE" w:rsidRPr="00CE10BE" w:rsidRDefault="008264AE" w:rsidP="00687240">
      <w:pPr>
        <w:ind w:left="900" w:hanging="900"/>
        <w:jc w:val="center"/>
        <w:rPr>
          <w:rFonts w:asciiTheme="minorBidi" w:hAnsiTheme="minorBidi"/>
          <w:b/>
          <w:bCs/>
          <w:sz w:val="23"/>
          <w:szCs w:val="23"/>
        </w:rPr>
      </w:pPr>
    </w:p>
    <w:p w14:paraId="11C8D046" w14:textId="4A1B75E8" w:rsidR="00BE2C61" w:rsidRDefault="005953E6" w:rsidP="00074D42">
      <w:pPr>
        <w:pStyle w:val="Paragraphedeliste"/>
        <w:numPr>
          <w:ilvl w:val="0"/>
          <w:numId w:val="1"/>
        </w:num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
          <w:bCs/>
          <w:sz w:val="23"/>
          <w:szCs w:val="23"/>
          <w:u w:val="single"/>
        </w:rPr>
      </w:pPr>
      <w:bookmarkStart w:id="1" w:name="_Toc209167083"/>
      <w:r>
        <w:rPr>
          <w:rFonts w:asciiTheme="minorBidi" w:hAnsiTheme="minorBidi"/>
          <w:b/>
          <w:bCs/>
          <w:sz w:val="23"/>
          <w:szCs w:val="23"/>
          <w:u w:val="single"/>
        </w:rPr>
        <w:t>C</w:t>
      </w:r>
      <w:r w:rsidR="00687240" w:rsidRPr="001B14CD">
        <w:rPr>
          <w:rFonts w:asciiTheme="minorBidi" w:hAnsiTheme="minorBidi"/>
          <w:b/>
          <w:bCs/>
          <w:sz w:val="23"/>
          <w:szCs w:val="23"/>
          <w:u w:val="single"/>
        </w:rPr>
        <w:t xml:space="preserve">ontexte </w:t>
      </w:r>
      <w:bookmarkEnd w:id="1"/>
    </w:p>
    <w:p w14:paraId="0E3A4944" w14:textId="77777777" w:rsidR="001B14CD" w:rsidRPr="001B14CD" w:rsidRDefault="001B14CD" w:rsidP="001B14CD">
      <w:pPr>
        <w:pStyle w:val="Paragraphedeliste"/>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
          <w:bCs/>
          <w:sz w:val="23"/>
          <w:szCs w:val="23"/>
          <w:u w:val="single"/>
        </w:rPr>
      </w:pPr>
    </w:p>
    <w:p w14:paraId="7409AF71" w14:textId="77777777" w:rsidR="00DF6A80" w:rsidRDefault="002F601E" w:rsidP="001C5299">
      <w:pPr>
        <w:spacing w:after="0" w:line="240" w:lineRule="auto"/>
        <w:contextualSpacing/>
        <w:jc w:val="both"/>
        <w:rPr>
          <w:rFonts w:asciiTheme="minorBidi" w:hAnsiTheme="minorBidi"/>
          <w:sz w:val="23"/>
          <w:szCs w:val="23"/>
        </w:rPr>
      </w:pPr>
      <w:bookmarkStart w:id="2" w:name="_Hlk14220451"/>
      <w:bookmarkStart w:id="3" w:name="OLE_LINK4"/>
      <w:r w:rsidRPr="00CE10BE">
        <w:rPr>
          <w:rFonts w:asciiTheme="minorBidi" w:hAnsiTheme="minorBidi"/>
          <w:sz w:val="23"/>
          <w:szCs w:val="23"/>
        </w:rPr>
        <w:t>Le Centre de Compétences Changement Climatique (« 4C Maroc ») est une plateforme nationale de dialogue et de renforcement des compétences des différents acteurs et un hub pour les informations en matière de changement climatique ouvert sur son environnement régio</w:t>
      </w:r>
      <w:r w:rsidR="001C5299" w:rsidRPr="00CE10BE">
        <w:rPr>
          <w:rFonts w:asciiTheme="minorBidi" w:hAnsiTheme="minorBidi"/>
          <w:sz w:val="23"/>
          <w:szCs w:val="23"/>
        </w:rPr>
        <w:t>nal, africain et international.</w:t>
      </w:r>
    </w:p>
    <w:p w14:paraId="0D20BED8" w14:textId="77777777" w:rsidR="000D6D2C" w:rsidRDefault="000D6D2C" w:rsidP="001C5299">
      <w:pPr>
        <w:spacing w:after="0" w:line="240" w:lineRule="auto"/>
        <w:contextualSpacing/>
        <w:jc w:val="both"/>
        <w:rPr>
          <w:rFonts w:asciiTheme="minorBidi" w:hAnsiTheme="minorBidi"/>
          <w:sz w:val="23"/>
          <w:szCs w:val="23"/>
        </w:rPr>
      </w:pPr>
    </w:p>
    <w:p w14:paraId="3DAA6078" w14:textId="4685035C" w:rsidR="00273445" w:rsidRDefault="00273445">
      <w:pPr>
        <w:spacing w:after="0" w:line="240" w:lineRule="auto"/>
        <w:contextualSpacing/>
        <w:jc w:val="both"/>
        <w:rPr>
          <w:rFonts w:asciiTheme="minorBidi" w:hAnsiTheme="minorBidi"/>
          <w:sz w:val="23"/>
          <w:szCs w:val="23"/>
        </w:rPr>
      </w:pPr>
      <w:r w:rsidRPr="00273445">
        <w:rPr>
          <w:rFonts w:asciiTheme="minorBidi" w:hAnsiTheme="minorBidi"/>
          <w:sz w:val="23"/>
          <w:szCs w:val="23"/>
        </w:rPr>
        <w:t xml:space="preserve">La mise en place du 4C est l’une des actions phares entreprises par le Maroc dans ses efforts de lutte contre les changements climatiques, démarche pionnière qui considère l’appui à l’action climatique comme un objectif en soi, intégral et indépendant. Malgré sa création relativement récente en 2016, </w:t>
      </w:r>
      <w:r w:rsidR="003079F7">
        <w:rPr>
          <w:rFonts w:asciiTheme="minorBidi" w:hAnsiTheme="minorBidi"/>
          <w:sz w:val="23"/>
          <w:szCs w:val="23"/>
        </w:rPr>
        <w:t xml:space="preserve">et </w:t>
      </w:r>
      <w:r w:rsidR="003079F7" w:rsidRPr="00273445">
        <w:rPr>
          <w:rFonts w:asciiTheme="minorBidi" w:hAnsiTheme="minorBidi"/>
          <w:sz w:val="23"/>
          <w:szCs w:val="23"/>
        </w:rPr>
        <w:t xml:space="preserve">grâce à l’appui </w:t>
      </w:r>
      <w:r w:rsidR="003B3922">
        <w:rPr>
          <w:rFonts w:asciiTheme="minorBidi" w:hAnsiTheme="minorBidi"/>
          <w:sz w:val="23"/>
          <w:szCs w:val="23"/>
        </w:rPr>
        <w:t xml:space="preserve">de la coopération internationale notamment </w:t>
      </w:r>
      <w:r w:rsidR="003079F7" w:rsidRPr="00273445">
        <w:rPr>
          <w:rFonts w:asciiTheme="minorBidi" w:hAnsiTheme="minorBidi"/>
          <w:sz w:val="23"/>
          <w:szCs w:val="23"/>
        </w:rPr>
        <w:t>du projet « Renforcement opérationnel du 4C » du Programme des Nations Unies pour le Développement (RO4</w:t>
      </w:r>
      <w:r w:rsidR="003B3922">
        <w:rPr>
          <w:rFonts w:asciiTheme="minorBidi" w:hAnsiTheme="minorBidi"/>
          <w:sz w:val="23"/>
          <w:szCs w:val="23"/>
        </w:rPr>
        <w:t>C/PNUD)</w:t>
      </w:r>
      <w:r w:rsidR="001B14CD">
        <w:rPr>
          <w:rFonts w:asciiTheme="minorBidi" w:hAnsiTheme="minorBidi"/>
          <w:sz w:val="23"/>
          <w:szCs w:val="23"/>
        </w:rPr>
        <w:t>,</w:t>
      </w:r>
      <w:r w:rsidR="003B3922">
        <w:rPr>
          <w:rFonts w:asciiTheme="minorBidi" w:hAnsiTheme="minorBidi"/>
          <w:sz w:val="23"/>
          <w:szCs w:val="23"/>
        </w:rPr>
        <w:t xml:space="preserve"> l</w:t>
      </w:r>
      <w:r w:rsidRPr="00273445">
        <w:rPr>
          <w:rFonts w:asciiTheme="minorBidi" w:hAnsiTheme="minorBidi"/>
          <w:sz w:val="23"/>
          <w:szCs w:val="23"/>
        </w:rPr>
        <w:t xml:space="preserve">e </w:t>
      </w:r>
      <w:r w:rsidR="001B14CD">
        <w:rPr>
          <w:rFonts w:asciiTheme="minorBidi" w:hAnsiTheme="minorBidi"/>
          <w:sz w:val="23"/>
          <w:szCs w:val="23"/>
        </w:rPr>
        <w:t xml:space="preserve">centre </w:t>
      </w:r>
      <w:r w:rsidRPr="00273445">
        <w:rPr>
          <w:rFonts w:asciiTheme="minorBidi" w:hAnsiTheme="minorBidi"/>
          <w:sz w:val="23"/>
          <w:szCs w:val="23"/>
        </w:rPr>
        <w:t xml:space="preserve">4C a été extrêmement actif ces </w:t>
      </w:r>
      <w:r w:rsidR="003079F7">
        <w:rPr>
          <w:rFonts w:asciiTheme="minorBidi" w:hAnsiTheme="minorBidi"/>
          <w:sz w:val="23"/>
          <w:szCs w:val="23"/>
        </w:rPr>
        <w:t xml:space="preserve">deux </w:t>
      </w:r>
      <w:r w:rsidRPr="00273445">
        <w:rPr>
          <w:rFonts w:asciiTheme="minorBidi" w:hAnsiTheme="minorBidi"/>
          <w:sz w:val="23"/>
          <w:szCs w:val="23"/>
        </w:rPr>
        <w:t>dernières années et a mis en œuvre un nombre important d’actions d’appui à la politique climatique au Maroc (et ce au niveau national, régional et local) ainsi qu’en Afrique, où il appuie près de 35 pays dans le cadre des trois commissions lancées lors du Sommet Africain de l’Action en marge de la COP22 (Commission Climat pour le Bassin du Congo, Commission Climat de la Région du Sahel, Commission des Etats Insulaires d’Afrique</w:t>
      </w:r>
      <w:r w:rsidR="005E485B">
        <w:rPr>
          <w:rFonts w:asciiTheme="minorBidi" w:hAnsiTheme="minorBidi"/>
          <w:sz w:val="23"/>
          <w:szCs w:val="23"/>
        </w:rPr>
        <w:t>.</w:t>
      </w:r>
      <w:r w:rsidRPr="00273445">
        <w:rPr>
          <w:rFonts w:asciiTheme="minorBidi" w:hAnsiTheme="minorBidi"/>
          <w:sz w:val="23"/>
          <w:szCs w:val="23"/>
        </w:rPr>
        <w:t xml:space="preserve"> </w:t>
      </w:r>
    </w:p>
    <w:p w14:paraId="4C43A82C" w14:textId="77777777" w:rsidR="00273445" w:rsidRDefault="00273445" w:rsidP="001C5299">
      <w:pPr>
        <w:spacing w:after="0" w:line="240" w:lineRule="auto"/>
        <w:contextualSpacing/>
        <w:jc w:val="both"/>
        <w:rPr>
          <w:rFonts w:asciiTheme="minorBidi" w:hAnsiTheme="minorBidi"/>
          <w:sz w:val="23"/>
          <w:szCs w:val="23"/>
        </w:rPr>
      </w:pPr>
    </w:p>
    <w:p w14:paraId="028F870C" w14:textId="095BB084" w:rsidR="00870731" w:rsidRDefault="00870731" w:rsidP="001C5299">
      <w:pPr>
        <w:spacing w:after="0" w:line="240" w:lineRule="auto"/>
        <w:contextualSpacing/>
        <w:jc w:val="both"/>
        <w:rPr>
          <w:rFonts w:asciiTheme="minorBidi" w:hAnsiTheme="minorBidi"/>
          <w:sz w:val="23"/>
          <w:szCs w:val="23"/>
        </w:rPr>
      </w:pPr>
      <w:r>
        <w:rPr>
          <w:rFonts w:asciiTheme="minorBidi" w:hAnsiTheme="minorBidi"/>
          <w:sz w:val="23"/>
          <w:szCs w:val="23"/>
        </w:rPr>
        <w:t xml:space="preserve">Conformément à la deuxième mission dévolue au Centre 4C Maroc par ses Membres à travers sa Convention Constitutive, à savoir </w:t>
      </w:r>
      <w:r w:rsidR="00E721F2">
        <w:rPr>
          <w:rFonts w:asciiTheme="minorBidi" w:hAnsiTheme="minorBidi"/>
          <w:sz w:val="23"/>
          <w:szCs w:val="23"/>
        </w:rPr>
        <w:t>« </w:t>
      </w:r>
      <w:r w:rsidRPr="00870731">
        <w:rPr>
          <w:rFonts w:asciiTheme="minorBidi" w:hAnsiTheme="minorBidi"/>
          <w:sz w:val="23"/>
          <w:szCs w:val="23"/>
        </w:rPr>
        <w:t>Capitaliser l’information / la connaissance / le savoir-faire en matière de vulnérabilité, adaptation, atténuation et finance liés au changement climatique</w:t>
      </w:r>
      <w:r w:rsidR="00E721F2">
        <w:rPr>
          <w:rFonts w:asciiTheme="minorBidi" w:hAnsiTheme="minorBidi"/>
          <w:sz w:val="23"/>
          <w:szCs w:val="23"/>
        </w:rPr>
        <w:t> »</w:t>
      </w:r>
      <w:r w:rsidR="00665B1A">
        <w:rPr>
          <w:rFonts w:asciiTheme="minorBidi" w:hAnsiTheme="minorBidi"/>
          <w:sz w:val="23"/>
          <w:szCs w:val="23"/>
        </w:rPr>
        <w:t>, la communication joue un rôle majeur dans l’accomplissement des missions du GIP 4C Maroc.</w:t>
      </w:r>
    </w:p>
    <w:p w14:paraId="573C80CB" w14:textId="77777777" w:rsidR="00870731" w:rsidRDefault="00870731" w:rsidP="001C5299">
      <w:pPr>
        <w:spacing w:after="0" w:line="240" w:lineRule="auto"/>
        <w:contextualSpacing/>
        <w:jc w:val="both"/>
        <w:rPr>
          <w:rFonts w:asciiTheme="minorBidi" w:hAnsiTheme="minorBidi"/>
          <w:sz w:val="23"/>
          <w:szCs w:val="23"/>
        </w:rPr>
      </w:pPr>
    </w:p>
    <w:p w14:paraId="3C461998" w14:textId="3661954E" w:rsidR="000D6D2C" w:rsidRDefault="003079F7" w:rsidP="001C5299">
      <w:pPr>
        <w:spacing w:after="0" w:line="240" w:lineRule="auto"/>
        <w:contextualSpacing/>
        <w:jc w:val="both"/>
        <w:rPr>
          <w:rFonts w:asciiTheme="minorBidi" w:hAnsiTheme="minorBidi"/>
          <w:sz w:val="23"/>
          <w:szCs w:val="23"/>
        </w:rPr>
      </w:pPr>
      <w:r>
        <w:rPr>
          <w:rFonts w:asciiTheme="minorBidi" w:hAnsiTheme="minorBidi"/>
          <w:sz w:val="23"/>
          <w:szCs w:val="23"/>
        </w:rPr>
        <w:t xml:space="preserve">Dans le </w:t>
      </w:r>
      <w:r w:rsidR="003B3922">
        <w:rPr>
          <w:rFonts w:asciiTheme="minorBidi" w:hAnsiTheme="minorBidi"/>
          <w:sz w:val="23"/>
          <w:szCs w:val="23"/>
        </w:rPr>
        <w:t>cadre du</w:t>
      </w:r>
      <w:r w:rsidR="000D6D2C">
        <w:rPr>
          <w:rFonts w:asciiTheme="minorBidi" w:hAnsiTheme="minorBidi"/>
          <w:sz w:val="23"/>
          <w:szCs w:val="23"/>
        </w:rPr>
        <w:t xml:space="preserve"> projet « PNUD/ appui opérationnel du 4C », un ensemble d’activités d’appui aux politiques climatiques et de renforceme</w:t>
      </w:r>
      <w:r w:rsidR="00273445">
        <w:rPr>
          <w:rFonts w:asciiTheme="minorBidi" w:hAnsiTheme="minorBidi"/>
          <w:sz w:val="23"/>
          <w:szCs w:val="23"/>
        </w:rPr>
        <w:t>nt des capacités, à destination d’un large éventail de partenaires à la fois nationaux et africains</w:t>
      </w:r>
      <w:r>
        <w:rPr>
          <w:rFonts w:asciiTheme="minorBidi" w:hAnsiTheme="minorBidi"/>
          <w:sz w:val="23"/>
          <w:szCs w:val="23"/>
        </w:rPr>
        <w:t xml:space="preserve"> ont été organisés</w:t>
      </w:r>
      <w:r w:rsidR="00E721F2">
        <w:rPr>
          <w:rFonts w:asciiTheme="minorBidi" w:hAnsiTheme="minorBidi"/>
          <w:sz w:val="23"/>
          <w:szCs w:val="23"/>
        </w:rPr>
        <w:t>, notamment au profit des</w:t>
      </w:r>
      <w:r w:rsidR="00273445">
        <w:rPr>
          <w:rFonts w:asciiTheme="minorBidi" w:hAnsiTheme="minorBidi"/>
          <w:sz w:val="23"/>
          <w:szCs w:val="23"/>
        </w:rPr>
        <w:t xml:space="preserve"> :</w:t>
      </w:r>
    </w:p>
    <w:p w14:paraId="54F296E2" w14:textId="77777777" w:rsidR="00273445" w:rsidRDefault="00273445" w:rsidP="001C5299">
      <w:pPr>
        <w:spacing w:after="0" w:line="240" w:lineRule="auto"/>
        <w:contextualSpacing/>
        <w:jc w:val="both"/>
        <w:rPr>
          <w:rFonts w:asciiTheme="minorBidi" w:hAnsiTheme="minorBidi"/>
          <w:sz w:val="23"/>
          <w:szCs w:val="23"/>
        </w:rPr>
      </w:pPr>
    </w:p>
    <w:p w14:paraId="7993461F" w14:textId="35B4C6D6" w:rsidR="00273445" w:rsidRDefault="00273445" w:rsidP="00074D42">
      <w:pPr>
        <w:pStyle w:val="Paragraphedeliste"/>
        <w:numPr>
          <w:ilvl w:val="0"/>
          <w:numId w:val="11"/>
        </w:numPr>
        <w:spacing w:after="0" w:line="240" w:lineRule="auto"/>
        <w:jc w:val="both"/>
        <w:rPr>
          <w:rFonts w:asciiTheme="minorBidi" w:hAnsiTheme="minorBidi"/>
          <w:sz w:val="23"/>
          <w:szCs w:val="23"/>
        </w:rPr>
      </w:pPr>
      <w:r>
        <w:rPr>
          <w:rFonts w:asciiTheme="minorBidi" w:hAnsiTheme="minorBidi"/>
          <w:sz w:val="23"/>
          <w:szCs w:val="23"/>
        </w:rPr>
        <w:t>Administrations centrales et déconcentrées</w:t>
      </w:r>
    </w:p>
    <w:p w14:paraId="126E8A1A" w14:textId="7E8B50C8" w:rsidR="00273445" w:rsidRDefault="00273445" w:rsidP="00074D42">
      <w:pPr>
        <w:pStyle w:val="Paragraphedeliste"/>
        <w:numPr>
          <w:ilvl w:val="0"/>
          <w:numId w:val="11"/>
        </w:numPr>
        <w:spacing w:after="0" w:line="240" w:lineRule="auto"/>
        <w:jc w:val="both"/>
        <w:rPr>
          <w:rFonts w:asciiTheme="minorBidi" w:hAnsiTheme="minorBidi"/>
          <w:sz w:val="23"/>
          <w:szCs w:val="23"/>
        </w:rPr>
      </w:pPr>
      <w:r>
        <w:rPr>
          <w:rFonts w:asciiTheme="minorBidi" w:hAnsiTheme="minorBidi"/>
          <w:sz w:val="23"/>
          <w:szCs w:val="23"/>
        </w:rPr>
        <w:t>Collectivités Territoriales</w:t>
      </w:r>
    </w:p>
    <w:p w14:paraId="733CCCD7" w14:textId="417BA11D" w:rsidR="00273445" w:rsidRDefault="00273445" w:rsidP="00074D42">
      <w:pPr>
        <w:pStyle w:val="Paragraphedeliste"/>
        <w:numPr>
          <w:ilvl w:val="0"/>
          <w:numId w:val="11"/>
        </w:numPr>
        <w:spacing w:after="0" w:line="240" w:lineRule="auto"/>
        <w:jc w:val="both"/>
        <w:rPr>
          <w:rFonts w:asciiTheme="minorBidi" w:hAnsiTheme="minorBidi"/>
          <w:sz w:val="23"/>
          <w:szCs w:val="23"/>
        </w:rPr>
      </w:pPr>
      <w:r>
        <w:rPr>
          <w:rFonts w:asciiTheme="minorBidi" w:hAnsiTheme="minorBidi"/>
          <w:sz w:val="23"/>
          <w:szCs w:val="23"/>
        </w:rPr>
        <w:t>Secteur Privé</w:t>
      </w:r>
    </w:p>
    <w:p w14:paraId="41A71273" w14:textId="4F1ECBBE" w:rsidR="00273445" w:rsidRDefault="00273445" w:rsidP="00074D42">
      <w:pPr>
        <w:pStyle w:val="Paragraphedeliste"/>
        <w:numPr>
          <w:ilvl w:val="0"/>
          <w:numId w:val="11"/>
        </w:numPr>
        <w:spacing w:after="0" w:line="240" w:lineRule="auto"/>
        <w:jc w:val="both"/>
        <w:rPr>
          <w:rFonts w:asciiTheme="minorBidi" w:hAnsiTheme="minorBidi"/>
          <w:sz w:val="23"/>
          <w:szCs w:val="23"/>
        </w:rPr>
      </w:pPr>
      <w:r>
        <w:rPr>
          <w:rFonts w:asciiTheme="minorBidi" w:hAnsiTheme="minorBidi"/>
          <w:sz w:val="23"/>
          <w:szCs w:val="23"/>
        </w:rPr>
        <w:t>Organisations de la société civile</w:t>
      </w:r>
    </w:p>
    <w:p w14:paraId="3EE0BF7C" w14:textId="3864732B" w:rsidR="00273445" w:rsidRDefault="00273445" w:rsidP="00074D42">
      <w:pPr>
        <w:pStyle w:val="Paragraphedeliste"/>
        <w:numPr>
          <w:ilvl w:val="0"/>
          <w:numId w:val="11"/>
        </w:numPr>
        <w:spacing w:after="0" w:line="240" w:lineRule="auto"/>
        <w:jc w:val="both"/>
        <w:rPr>
          <w:rFonts w:asciiTheme="minorBidi" w:hAnsiTheme="minorBidi"/>
          <w:sz w:val="23"/>
          <w:szCs w:val="23"/>
        </w:rPr>
      </w:pPr>
      <w:r>
        <w:rPr>
          <w:rFonts w:asciiTheme="minorBidi" w:hAnsiTheme="minorBidi"/>
          <w:sz w:val="23"/>
          <w:szCs w:val="23"/>
        </w:rPr>
        <w:t>Jeunes</w:t>
      </w:r>
    </w:p>
    <w:p w14:paraId="00A31ADB" w14:textId="77777777" w:rsidR="003B3922" w:rsidRPr="00273445" w:rsidRDefault="003B3922" w:rsidP="001B14CD">
      <w:pPr>
        <w:pStyle w:val="Paragraphedeliste"/>
        <w:spacing w:after="0" w:line="240" w:lineRule="auto"/>
        <w:jc w:val="both"/>
        <w:rPr>
          <w:rFonts w:asciiTheme="minorBidi" w:hAnsiTheme="minorBidi"/>
          <w:sz w:val="23"/>
          <w:szCs w:val="23"/>
        </w:rPr>
      </w:pPr>
    </w:p>
    <w:p w14:paraId="3A3D7341" w14:textId="49877E88" w:rsidR="00273445" w:rsidRDefault="003079F7">
      <w:pPr>
        <w:spacing w:after="0" w:line="240" w:lineRule="auto"/>
        <w:contextualSpacing/>
        <w:jc w:val="both"/>
        <w:rPr>
          <w:rFonts w:asciiTheme="minorBidi" w:hAnsiTheme="minorBidi"/>
          <w:sz w:val="23"/>
          <w:szCs w:val="23"/>
        </w:rPr>
      </w:pPr>
      <w:r>
        <w:rPr>
          <w:rFonts w:asciiTheme="minorBidi" w:hAnsiTheme="minorBidi"/>
          <w:sz w:val="23"/>
          <w:szCs w:val="23"/>
        </w:rPr>
        <w:t>De même</w:t>
      </w:r>
      <w:r w:rsidR="00E721F2">
        <w:rPr>
          <w:rFonts w:asciiTheme="minorBidi" w:hAnsiTheme="minorBidi"/>
          <w:sz w:val="23"/>
          <w:szCs w:val="23"/>
        </w:rPr>
        <w:t>,</w:t>
      </w:r>
      <w:r>
        <w:rPr>
          <w:rFonts w:asciiTheme="minorBidi" w:hAnsiTheme="minorBidi"/>
          <w:sz w:val="23"/>
          <w:szCs w:val="23"/>
        </w:rPr>
        <w:t xml:space="preserve"> des </w:t>
      </w:r>
      <w:r w:rsidR="003B3922">
        <w:rPr>
          <w:rFonts w:asciiTheme="minorBidi" w:hAnsiTheme="minorBidi"/>
          <w:sz w:val="23"/>
          <w:szCs w:val="23"/>
        </w:rPr>
        <w:t xml:space="preserve">actions d’appui à la préparation et l’accompagnement de projets à la finance climatique ont été réalisées dans plusieurs secteurs économiques. </w:t>
      </w:r>
    </w:p>
    <w:p w14:paraId="08E08090" w14:textId="77DAF298" w:rsidR="00717810" w:rsidRDefault="00717810">
      <w:pPr>
        <w:spacing w:after="0" w:line="240" w:lineRule="auto"/>
        <w:contextualSpacing/>
        <w:jc w:val="both"/>
        <w:rPr>
          <w:rFonts w:asciiTheme="minorBidi" w:hAnsiTheme="minorBidi"/>
          <w:sz w:val="23"/>
          <w:szCs w:val="23"/>
        </w:rPr>
      </w:pPr>
    </w:p>
    <w:p w14:paraId="21946861" w14:textId="58A9B331" w:rsidR="00717810" w:rsidRDefault="00717810" w:rsidP="00E721F2">
      <w:pPr>
        <w:spacing w:after="0" w:line="240" w:lineRule="auto"/>
        <w:contextualSpacing/>
        <w:jc w:val="both"/>
        <w:rPr>
          <w:rFonts w:asciiTheme="minorBidi" w:hAnsiTheme="minorBidi"/>
          <w:sz w:val="23"/>
          <w:szCs w:val="23"/>
        </w:rPr>
      </w:pPr>
      <w:r>
        <w:rPr>
          <w:rFonts w:asciiTheme="minorBidi" w:hAnsiTheme="minorBidi"/>
          <w:sz w:val="23"/>
          <w:szCs w:val="23"/>
        </w:rPr>
        <w:t xml:space="preserve">La multitude et l’importance des activités déjà réalisées par le projet </w:t>
      </w:r>
      <w:r w:rsidR="00E721F2">
        <w:rPr>
          <w:rFonts w:asciiTheme="minorBidi" w:hAnsiTheme="minorBidi"/>
          <w:sz w:val="23"/>
          <w:szCs w:val="23"/>
        </w:rPr>
        <w:t xml:space="preserve">en appui à l’opérationnalisation du Centre 4C Maroc </w:t>
      </w:r>
      <w:r>
        <w:rPr>
          <w:rFonts w:asciiTheme="minorBidi" w:hAnsiTheme="minorBidi"/>
          <w:sz w:val="23"/>
          <w:szCs w:val="23"/>
        </w:rPr>
        <w:t xml:space="preserve">méritent d’être mieux connues et les résultats vulgarisés </w:t>
      </w:r>
      <w:r w:rsidR="00E721F2">
        <w:rPr>
          <w:rFonts w:asciiTheme="minorBidi" w:hAnsiTheme="minorBidi"/>
          <w:sz w:val="23"/>
          <w:szCs w:val="23"/>
        </w:rPr>
        <w:t>auprès</w:t>
      </w:r>
      <w:r>
        <w:rPr>
          <w:rFonts w:asciiTheme="minorBidi" w:hAnsiTheme="minorBidi"/>
          <w:sz w:val="23"/>
          <w:szCs w:val="23"/>
        </w:rPr>
        <w:t xml:space="preserve"> des acteurs concernés</w:t>
      </w:r>
      <w:r w:rsidR="00E721F2">
        <w:rPr>
          <w:rFonts w:asciiTheme="minorBidi" w:hAnsiTheme="minorBidi"/>
          <w:sz w:val="23"/>
          <w:szCs w:val="23"/>
        </w:rPr>
        <w:t>,</w:t>
      </w:r>
      <w:r>
        <w:rPr>
          <w:rFonts w:asciiTheme="minorBidi" w:hAnsiTheme="minorBidi"/>
          <w:sz w:val="23"/>
          <w:szCs w:val="23"/>
        </w:rPr>
        <w:t xml:space="preserve"> aussi bien au niveau national qu’international. </w:t>
      </w:r>
    </w:p>
    <w:p w14:paraId="25999BC5" w14:textId="3D0FC8BA" w:rsidR="00717810" w:rsidRDefault="00717810">
      <w:pPr>
        <w:spacing w:after="0" w:line="240" w:lineRule="auto"/>
        <w:contextualSpacing/>
        <w:jc w:val="both"/>
        <w:rPr>
          <w:rFonts w:asciiTheme="minorBidi" w:hAnsiTheme="minorBidi"/>
          <w:sz w:val="23"/>
          <w:szCs w:val="23"/>
        </w:rPr>
      </w:pPr>
      <w:r>
        <w:rPr>
          <w:rFonts w:asciiTheme="minorBidi" w:hAnsiTheme="minorBidi"/>
          <w:sz w:val="23"/>
          <w:szCs w:val="23"/>
        </w:rPr>
        <w:t xml:space="preserve"> </w:t>
      </w:r>
    </w:p>
    <w:p w14:paraId="627B5EAD" w14:textId="77777777" w:rsidR="00273445" w:rsidRDefault="00273445" w:rsidP="001C5299">
      <w:pPr>
        <w:spacing w:after="0" w:line="240" w:lineRule="auto"/>
        <w:contextualSpacing/>
        <w:jc w:val="both"/>
        <w:rPr>
          <w:rFonts w:asciiTheme="minorBidi" w:hAnsiTheme="minorBidi"/>
          <w:sz w:val="23"/>
          <w:szCs w:val="23"/>
        </w:rPr>
      </w:pPr>
    </w:p>
    <w:p w14:paraId="41F8F002" w14:textId="074B42BC" w:rsidR="004D4D3B" w:rsidRPr="00CE10BE" w:rsidRDefault="00717810" w:rsidP="002A6F67">
      <w:pPr>
        <w:spacing w:after="0" w:line="240" w:lineRule="auto"/>
        <w:contextualSpacing/>
        <w:jc w:val="both"/>
        <w:rPr>
          <w:rFonts w:asciiTheme="minorBidi" w:hAnsiTheme="minorBidi"/>
          <w:sz w:val="23"/>
          <w:szCs w:val="23"/>
        </w:rPr>
      </w:pPr>
      <w:r>
        <w:rPr>
          <w:rFonts w:asciiTheme="minorBidi" w:hAnsiTheme="minorBidi"/>
          <w:sz w:val="23"/>
          <w:szCs w:val="23"/>
        </w:rPr>
        <w:t xml:space="preserve">C’est dans ce cadre que </w:t>
      </w:r>
      <w:r w:rsidR="00580BFA">
        <w:rPr>
          <w:rFonts w:asciiTheme="minorBidi" w:hAnsiTheme="minorBidi"/>
          <w:sz w:val="23"/>
          <w:szCs w:val="23"/>
        </w:rPr>
        <w:t xml:space="preserve">cette consultation est lancée pour </w:t>
      </w:r>
      <w:r w:rsidR="003675F5">
        <w:rPr>
          <w:rFonts w:asciiTheme="minorBidi" w:hAnsiTheme="minorBidi"/>
          <w:sz w:val="23"/>
          <w:szCs w:val="23"/>
        </w:rPr>
        <w:t>l’évaluation de</w:t>
      </w:r>
      <w:r w:rsidR="00580BFA">
        <w:rPr>
          <w:rFonts w:asciiTheme="minorBidi" w:hAnsiTheme="minorBidi"/>
          <w:sz w:val="23"/>
          <w:szCs w:val="23"/>
        </w:rPr>
        <w:t xml:space="preserve">s </w:t>
      </w:r>
      <w:r w:rsidR="003675F5">
        <w:rPr>
          <w:rFonts w:asciiTheme="minorBidi" w:hAnsiTheme="minorBidi"/>
          <w:sz w:val="23"/>
          <w:szCs w:val="23"/>
        </w:rPr>
        <w:t>action</w:t>
      </w:r>
      <w:r w:rsidR="00580BFA">
        <w:rPr>
          <w:rFonts w:asciiTheme="minorBidi" w:hAnsiTheme="minorBidi"/>
          <w:sz w:val="23"/>
          <w:szCs w:val="23"/>
        </w:rPr>
        <w:t>s</w:t>
      </w:r>
      <w:r w:rsidR="003675F5">
        <w:rPr>
          <w:rFonts w:asciiTheme="minorBidi" w:hAnsiTheme="minorBidi"/>
          <w:sz w:val="23"/>
          <w:szCs w:val="23"/>
        </w:rPr>
        <w:t xml:space="preserve"> de communication</w:t>
      </w:r>
      <w:r w:rsidR="00580BFA">
        <w:rPr>
          <w:rFonts w:asciiTheme="minorBidi" w:hAnsiTheme="minorBidi"/>
          <w:sz w:val="23"/>
          <w:szCs w:val="23"/>
        </w:rPr>
        <w:t xml:space="preserve"> sur les activités </w:t>
      </w:r>
      <w:r w:rsidR="002A6F67">
        <w:rPr>
          <w:rFonts w:asciiTheme="minorBidi" w:hAnsiTheme="minorBidi"/>
          <w:sz w:val="23"/>
          <w:szCs w:val="23"/>
        </w:rPr>
        <w:t xml:space="preserve">menées dans le cadre </w:t>
      </w:r>
      <w:r w:rsidR="00580BFA">
        <w:rPr>
          <w:rFonts w:asciiTheme="minorBidi" w:hAnsiTheme="minorBidi"/>
          <w:sz w:val="23"/>
          <w:szCs w:val="23"/>
        </w:rPr>
        <w:t xml:space="preserve">du projet et </w:t>
      </w:r>
      <w:r w:rsidR="003675F5">
        <w:rPr>
          <w:rFonts w:asciiTheme="minorBidi" w:hAnsiTheme="minorBidi"/>
          <w:sz w:val="23"/>
          <w:szCs w:val="23"/>
        </w:rPr>
        <w:t>la</w:t>
      </w:r>
      <w:r w:rsidR="00DF6A80" w:rsidRPr="00CE10BE">
        <w:rPr>
          <w:rFonts w:asciiTheme="minorBidi" w:hAnsiTheme="minorBidi"/>
          <w:sz w:val="23"/>
          <w:szCs w:val="23"/>
        </w:rPr>
        <w:t xml:space="preserve"> conception et la préfiguration </w:t>
      </w:r>
      <w:r w:rsidR="002A6F67">
        <w:rPr>
          <w:rFonts w:asciiTheme="minorBidi" w:hAnsiTheme="minorBidi"/>
          <w:sz w:val="23"/>
          <w:szCs w:val="23"/>
        </w:rPr>
        <w:t>d’une</w:t>
      </w:r>
      <w:r w:rsidR="00DF6A80" w:rsidRPr="00CE10BE">
        <w:rPr>
          <w:rFonts w:asciiTheme="minorBidi" w:hAnsiTheme="minorBidi"/>
          <w:sz w:val="23"/>
          <w:szCs w:val="23"/>
        </w:rPr>
        <w:t xml:space="preserve"> action communicationnelle</w:t>
      </w:r>
      <w:r w:rsidR="002A6F67">
        <w:rPr>
          <w:rFonts w:asciiTheme="minorBidi" w:hAnsiTheme="minorBidi"/>
          <w:sz w:val="23"/>
          <w:szCs w:val="23"/>
        </w:rPr>
        <w:t xml:space="preserve"> adaptée avec les missions du Centre 4C Maroc</w:t>
      </w:r>
      <w:r w:rsidR="00DF6A80" w:rsidRPr="00CE10BE">
        <w:rPr>
          <w:rFonts w:asciiTheme="minorBidi" w:hAnsiTheme="minorBidi"/>
          <w:sz w:val="23"/>
          <w:szCs w:val="23"/>
        </w:rPr>
        <w:t>.</w:t>
      </w:r>
    </w:p>
    <w:p w14:paraId="51727875" w14:textId="77777777" w:rsidR="00A911F6" w:rsidRDefault="00A911F6" w:rsidP="001D5C4E">
      <w:pPr>
        <w:spacing w:after="0" w:line="240" w:lineRule="auto"/>
        <w:contextualSpacing/>
        <w:jc w:val="both"/>
        <w:rPr>
          <w:rFonts w:asciiTheme="minorBidi" w:hAnsiTheme="minorBidi"/>
          <w:sz w:val="23"/>
          <w:szCs w:val="23"/>
        </w:rPr>
      </w:pPr>
    </w:p>
    <w:p w14:paraId="4A223CCF" w14:textId="77777777" w:rsidR="000D6D2C" w:rsidRDefault="000D6D2C" w:rsidP="001D5C4E">
      <w:pPr>
        <w:spacing w:after="0" w:line="240" w:lineRule="auto"/>
        <w:contextualSpacing/>
        <w:jc w:val="both"/>
        <w:rPr>
          <w:rFonts w:asciiTheme="minorBidi" w:hAnsiTheme="minorBidi"/>
          <w:sz w:val="23"/>
          <w:szCs w:val="23"/>
        </w:rPr>
      </w:pPr>
    </w:p>
    <w:p w14:paraId="1E83A9EB" w14:textId="7A7677C4" w:rsidR="000D6D2C" w:rsidRPr="00A61AF4" w:rsidRDefault="00273445" w:rsidP="00074D42">
      <w:pPr>
        <w:pStyle w:val="Paragraphedeliste"/>
        <w:numPr>
          <w:ilvl w:val="0"/>
          <w:numId w:val="1"/>
        </w:num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Cs/>
          <w:sz w:val="23"/>
          <w:szCs w:val="23"/>
        </w:rPr>
      </w:pPr>
      <w:r w:rsidRPr="00A61AF4">
        <w:rPr>
          <w:rFonts w:asciiTheme="minorBidi" w:hAnsiTheme="minorBidi"/>
          <w:b/>
          <w:bCs/>
          <w:sz w:val="23"/>
          <w:szCs w:val="23"/>
          <w:u w:val="single"/>
        </w:rPr>
        <w:t>Objectif</w:t>
      </w:r>
      <w:r w:rsidR="005953E6" w:rsidRPr="00A61AF4">
        <w:rPr>
          <w:rFonts w:asciiTheme="minorBidi" w:hAnsiTheme="minorBidi"/>
          <w:b/>
          <w:bCs/>
          <w:sz w:val="23"/>
          <w:szCs w:val="23"/>
          <w:u w:val="single"/>
        </w:rPr>
        <w:t>s</w:t>
      </w:r>
      <w:r w:rsidRPr="00A61AF4">
        <w:rPr>
          <w:rFonts w:asciiTheme="minorBidi" w:hAnsiTheme="minorBidi"/>
          <w:b/>
          <w:bCs/>
          <w:sz w:val="23"/>
          <w:szCs w:val="23"/>
          <w:u w:val="single"/>
        </w:rPr>
        <w:t xml:space="preserve"> de la consultation</w:t>
      </w:r>
    </w:p>
    <w:p w14:paraId="00650A3B" w14:textId="77777777" w:rsidR="003675F5" w:rsidRDefault="003675F5" w:rsidP="001D5C4E">
      <w:pPr>
        <w:spacing w:after="0" w:line="240" w:lineRule="auto"/>
        <w:contextualSpacing/>
        <w:jc w:val="both"/>
        <w:rPr>
          <w:rFonts w:asciiTheme="minorBidi" w:hAnsiTheme="minorBidi"/>
          <w:bCs/>
          <w:sz w:val="23"/>
          <w:szCs w:val="23"/>
        </w:rPr>
      </w:pPr>
    </w:p>
    <w:p w14:paraId="3F462AA9" w14:textId="6D4BEDC7" w:rsidR="003675F5" w:rsidRPr="003675F5" w:rsidRDefault="003675F5">
      <w:pPr>
        <w:spacing w:after="0" w:line="240" w:lineRule="auto"/>
        <w:contextualSpacing/>
        <w:jc w:val="both"/>
        <w:rPr>
          <w:rFonts w:asciiTheme="minorBidi" w:hAnsiTheme="minorBidi"/>
          <w:bCs/>
          <w:sz w:val="23"/>
          <w:szCs w:val="23"/>
        </w:rPr>
      </w:pPr>
      <w:r>
        <w:rPr>
          <w:rFonts w:asciiTheme="minorBidi" w:hAnsiTheme="minorBidi"/>
          <w:bCs/>
          <w:sz w:val="23"/>
          <w:szCs w:val="23"/>
        </w:rPr>
        <w:t>Les objectifs de la présente consultation sont de dresser un diagnostic de l’action de communication du Projet PNUD RO4C</w:t>
      </w:r>
      <w:r w:rsidR="00580BFA">
        <w:rPr>
          <w:rFonts w:asciiTheme="minorBidi" w:hAnsiTheme="minorBidi"/>
          <w:bCs/>
          <w:sz w:val="23"/>
          <w:szCs w:val="23"/>
        </w:rPr>
        <w:t xml:space="preserve"> et </w:t>
      </w:r>
      <w:r>
        <w:rPr>
          <w:rFonts w:asciiTheme="minorBidi" w:hAnsiTheme="minorBidi"/>
          <w:bCs/>
          <w:sz w:val="23"/>
          <w:szCs w:val="23"/>
        </w:rPr>
        <w:t xml:space="preserve">d’accompagner l’élaboration de la stratégie de </w:t>
      </w:r>
      <w:r>
        <w:rPr>
          <w:rFonts w:asciiTheme="minorBidi" w:hAnsiTheme="minorBidi"/>
          <w:bCs/>
          <w:sz w:val="23"/>
          <w:szCs w:val="23"/>
        </w:rPr>
        <w:lastRenderedPageBreak/>
        <w:t>communication globale mais aussi</w:t>
      </w:r>
      <w:r w:rsidR="00FF4F70">
        <w:rPr>
          <w:rFonts w:asciiTheme="minorBidi" w:hAnsiTheme="minorBidi"/>
          <w:bCs/>
          <w:sz w:val="23"/>
          <w:szCs w:val="23"/>
        </w:rPr>
        <w:t xml:space="preserve"> de concevoir les supports physiques et numériques pour mener à bien cette stratégie.</w:t>
      </w:r>
    </w:p>
    <w:p w14:paraId="1F4362CF" w14:textId="77777777" w:rsidR="002F601E" w:rsidRPr="00CE10BE" w:rsidRDefault="002F601E" w:rsidP="002F601E">
      <w:pPr>
        <w:spacing w:after="0" w:line="240" w:lineRule="auto"/>
        <w:contextualSpacing/>
        <w:jc w:val="both"/>
        <w:rPr>
          <w:rFonts w:asciiTheme="minorBidi" w:hAnsiTheme="minorBidi"/>
          <w:sz w:val="23"/>
          <w:szCs w:val="23"/>
        </w:rPr>
      </w:pPr>
    </w:p>
    <w:p w14:paraId="13DB4097" w14:textId="12DF41C6" w:rsidR="00687240" w:rsidRPr="00CE10BE" w:rsidRDefault="006405B9" w:rsidP="00074D42">
      <w:pPr>
        <w:pStyle w:val="Paragraphedeliste"/>
        <w:numPr>
          <w:ilvl w:val="0"/>
          <w:numId w:val="1"/>
        </w:num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
          <w:bCs/>
          <w:sz w:val="23"/>
          <w:szCs w:val="23"/>
          <w:u w:val="single"/>
        </w:rPr>
      </w:pPr>
      <w:bookmarkStart w:id="4" w:name="_Hlk13959001"/>
      <w:bookmarkEnd w:id="2"/>
      <w:bookmarkEnd w:id="3"/>
      <w:r w:rsidRPr="00CE10BE">
        <w:rPr>
          <w:rFonts w:asciiTheme="minorBidi" w:hAnsiTheme="minorBidi"/>
          <w:b/>
          <w:bCs/>
          <w:sz w:val="23"/>
          <w:szCs w:val="23"/>
          <w:u w:val="single"/>
        </w:rPr>
        <w:t>Mandat</w:t>
      </w:r>
      <w:r w:rsidR="00687240" w:rsidRPr="00CE10BE">
        <w:rPr>
          <w:rFonts w:asciiTheme="minorBidi" w:hAnsiTheme="minorBidi"/>
          <w:b/>
          <w:bCs/>
          <w:sz w:val="23"/>
          <w:szCs w:val="23"/>
          <w:u w:val="single"/>
        </w:rPr>
        <w:t xml:space="preserve"> du/ de la consultant(e) </w:t>
      </w:r>
    </w:p>
    <w:p w14:paraId="5D49965A" w14:textId="77777777" w:rsidR="00270C27" w:rsidRPr="00CE10BE" w:rsidRDefault="00270C27"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rPr>
          <w:rFonts w:asciiTheme="minorBidi" w:hAnsiTheme="minorBidi"/>
          <w:b/>
          <w:bCs/>
          <w:sz w:val="23"/>
          <w:szCs w:val="23"/>
          <w:u w:val="single"/>
        </w:rPr>
      </w:pPr>
    </w:p>
    <w:bookmarkEnd w:id="4"/>
    <w:p w14:paraId="2FFDF665" w14:textId="228DBE75" w:rsidR="00580BFA" w:rsidRDefault="006F3B00" w:rsidP="001B14CD">
      <w:pPr>
        <w:spacing w:after="0" w:line="240" w:lineRule="auto"/>
        <w:jc w:val="both"/>
        <w:rPr>
          <w:rFonts w:asciiTheme="minorBidi" w:hAnsiTheme="minorBidi"/>
          <w:sz w:val="23"/>
          <w:szCs w:val="23"/>
        </w:rPr>
      </w:pPr>
      <w:r w:rsidRPr="00CE10BE">
        <w:rPr>
          <w:rFonts w:asciiTheme="minorBidi" w:hAnsiTheme="minorBidi"/>
          <w:b/>
          <w:bCs/>
          <w:sz w:val="23"/>
          <w:szCs w:val="23"/>
        </w:rPr>
        <w:t xml:space="preserve">Mission </w:t>
      </w:r>
      <w:r>
        <w:rPr>
          <w:rFonts w:asciiTheme="minorBidi" w:hAnsiTheme="minorBidi"/>
          <w:b/>
          <w:bCs/>
          <w:sz w:val="23"/>
          <w:szCs w:val="23"/>
        </w:rPr>
        <w:t>1</w:t>
      </w:r>
      <w:r w:rsidRPr="00CE10BE">
        <w:rPr>
          <w:rFonts w:asciiTheme="minorBidi" w:hAnsiTheme="minorBidi"/>
          <w:b/>
          <w:bCs/>
          <w:sz w:val="23"/>
          <w:szCs w:val="23"/>
        </w:rPr>
        <w:t xml:space="preserve"> : </w:t>
      </w:r>
      <w:r>
        <w:rPr>
          <w:rFonts w:asciiTheme="minorBidi" w:hAnsiTheme="minorBidi"/>
          <w:b/>
          <w:bCs/>
          <w:sz w:val="23"/>
          <w:szCs w:val="23"/>
        </w:rPr>
        <w:t xml:space="preserve">Diagnostic de l’action de communication du </w:t>
      </w:r>
      <w:r w:rsidR="00E77EA3">
        <w:rPr>
          <w:rFonts w:asciiTheme="minorBidi" w:hAnsiTheme="minorBidi"/>
          <w:b/>
          <w:bCs/>
          <w:sz w:val="23"/>
          <w:szCs w:val="23"/>
        </w:rPr>
        <w:t xml:space="preserve">Projet PNUD RO4C </w:t>
      </w:r>
    </w:p>
    <w:p w14:paraId="689B9C10" w14:textId="7FA7707E" w:rsidR="006F3B00" w:rsidRDefault="006F3B00" w:rsidP="001B14CD">
      <w:pPr>
        <w:spacing w:after="0" w:line="240" w:lineRule="auto"/>
        <w:jc w:val="both"/>
        <w:rPr>
          <w:rFonts w:asciiTheme="minorBidi" w:hAnsiTheme="minorBidi"/>
          <w:sz w:val="23"/>
          <w:szCs w:val="23"/>
        </w:rPr>
      </w:pPr>
      <w:r w:rsidRPr="00CE10BE">
        <w:rPr>
          <w:rFonts w:asciiTheme="minorBidi" w:hAnsiTheme="minorBidi"/>
          <w:sz w:val="23"/>
          <w:szCs w:val="23"/>
        </w:rPr>
        <w:t xml:space="preserve">Etablir </w:t>
      </w:r>
      <w:r>
        <w:rPr>
          <w:rFonts w:asciiTheme="minorBidi" w:hAnsiTheme="minorBidi"/>
          <w:sz w:val="23"/>
          <w:szCs w:val="23"/>
        </w:rPr>
        <w:t xml:space="preserve">un diagnostic de l’action de communication du </w:t>
      </w:r>
      <w:r w:rsidR="00DB5326" w:rsidRPr="00DB5326">
        <w:rPr>
          <w:rFonts w:asciiTheme="minorBidi" w:hAnsiTheme="minorBidi"/>
          <w:sz w:val="23"/>
          <w:szCs w:val="23"/>
        </w:rPr>
        <w:t>Projet PNUD RO4</w:t>
      </w:r>
      <w:proofErr w:type="gramStart"/>
      <w:r w:rsidR="00DB5326" w:rsidRPr="00DB5326">
        <w:rPr>
          <w:rFonts w:asciiTheme="minorBidi" w:hAnsiTheme="minorBidi"/>
          <w:sz w:val="23"/>
          <w:szCs w:val="23"/>
        </w:rPr>
        <w:t xml:space="preserve">C </w:t>
      </w:r>
      <w:r>
        <w:rPr>
          <w:rFonts w:asciiTheme="minorBidi" w:hAnsiTheme="minorBidi"/>
          <w:sz w:val="23"/>
          <w:szCs w:val="23"/>
        </w:rPr>
        <w:t xml:space="preserve"> en</w:t>
      </w:r>
      <w:proofErr w:type="gramEnd"/>
      <w:r>
        <w:rPr>
          <w:rFonts w:asciiTheme="minorBidi" w:hAnsiTheme="minorBidi"/>
          <w:sz w:val="23"/>
          <w:szCs w:val="23"/>
        </w:rPr>
        <w:t xml:space="preserve"> évaluant l’existant notamment </w:t>
      </w:r>
      <w:r w:rsidRPr="00CE10BE">
        <w:rPr>
          <w:rFonts w:asciiTheme="minorBidi" w:hAnsiTheme="minorBidi"/>
          <w:sz w:val="23"/>
          <w:szCs w:val="23"/>
        </w:rPr>
        <w:t>:</w:t>
      </w:r>
    </w:p>
    <w:p w14:paraId="6036525C" w14:textId="71E0075E" w:rsidR="006F3B00" w:rsidRDefault="006F3B00" w:rsidP="00074D42">
      <w:pPr>
        <w:pStyle w:val="Paragraphedeliste"/>
        <w:numPr>
          <w:ilvl w:val="1"/>
          <w:numId w:val="9"/>
        </w:numPr>
        <w:spacing w:after="0" w:line="240" w:lineRule="auto"/>
        <w:jc w:val="both"/>
        <w:rPr>
          <w:rFonts w:asciiTheme="minorBidi" w:hAnsiTheme="minorBidi"/>
          <w:sz w:val="23"/>
          <w:szCs w:val="23"/>
        </w:rPr>
      </w:pPr>
      <w:r>
        <w:rPr>
          <w:rFonts w:asciiTheme="minorBidi" w:hAnsiTheme="minorBidi"/>
          <w:sz w:val="23"/>
          <w:szCs w:val="23"/>
        </w:rPr>
        <w:t xml:space="preserve">En analysant, entre autres, le </w:t>
      </w:r>
      <w:r w:rsidR="002A6F67">
        <w:rPr>
          <w:rFonts w:asciiTheme="minorBidi" w:hAnsiTheme="minorBidi"/>
          <w:sz w:val="23"/>
          <w:szCs w:val="23"/>
        </w:rPr>
        <w:t xml:space="preserve">contenu du </w:t>
      </w:r>
      <w:r w:rsidRPr="006F3B00">
        <w:rPr>
          <w:rFonts w:asciiTheme="minorBidi" w:hAnsiTheme="minorBidi"/>
          <w:sz w:val="23"/>
          <w:szCs w:val="23"/>
        </w:rPr>
        <w:t>site web</w:t>
      </w:r>
      <w:r w:rsidR="00580BFA">
        <w:rPr>
          <w:rFonts w:asciiTheme="minorBidi" w:hAnsiTheme="minorBidi"/>
          <w:sz w:val="23"/>
          <w:szCs w:val="23"/>
        </w:rPr>
        <w:t xml:space="preserve"> du centre 4C</w:t>
      </w:r>
      <w:r w:rsidRPr="006F3B00">
        <w:rPr>
          <w:rFonts w:asciiTheme="minorBidi" w:hAnsiTheme="minorBidi"/>
          <w:sz w:val="23"/>
          <w:szCs w:val="23"/>
        </w:rPr>
        <w:t xml:space="preserve">, </w:t>
      </w:r>
      <w:r w:rsidR="00B1127C">
        <w:rPr>
          <w:rFonts w:asciiTheme="minorBidi" w:hAnsiTheme="minorBidi"/>
          <w:sz w:val="23"/>
          <w:szCs w:val="23"/>
        </w:rPr>
        <w:t xml:space="preserve">la plateforme initiative climat, </w:t>
      </w:r>
      <w:r>
        <w:rPr>
          <w:rFonts w:asciiTheme="minorBidi" w:hAnsiTheme="minorBidi"/>
          <w:sz w:val="23"/>
          <w:szCs w:val="23"/>
        </w:rPr>
        <w:t xml:space="preserve">la </w:t>
      </w:r>
      <w:r w:rsidRPr="006F3B00">
        <w:rPr>
          <w:rFonts w:asciiTheme="minorBidi" w:hAnsiTheme="minorBidi"/>
          <w:sz w:val="23"/>
          <w:szCs w:val="23"/>
        </w:rPr>
        <w:t xml:space="preserve">présence </w:t>
      </w:r>
      <w:r>
        <w:rPr>
          <w:rFonts w:asciiTheme="minorBidi" w:hAnsiTheme="minorBidi"/>
          <w:sz w:val="23"/>
          <w:szCs w:val="23"/>
        </w:rPr>
        <w:t>sur</w:t>
      </w:r>
      <w:r w:rsidRPr="006F3B00">
        <w:rPr>
          <w:rFonts w:asciiTheme="minorBidi" w:hAnsiTheme="minorBidi"/>
          <w:sz w:val="23"/>
          <w:szCs w:val="23"/>
        </w:rPr>
        <w:t xml:space="preserve"> les réseaux sociaux, </w:t>
      </w:r>
      <w:r>
        <w:rPr>
          <w:rFonts w:asciiTheme="minorBidi" w:hAnsiTheme="minorBidi"/>
          <w:sz w:val="23"/>
          <w:szCs w:val="23"/>
        </w:rPr>
        <w:t xml:space="preserve">la </w:t>
      </w:r>
      <w:r w:rsidRPr="006F3B00">
        <w:rPr>
          <w:rFonts w:asciiTheme="minorBidi" w:hAnsiTheme="minorBidi"/>
          <w:sz w:val="23"/>
          <w:szCs w:val="23"/>
        </w:rPr>
        <w:t xml:space="preserve">présence </w:t>
      </w:r>
      <w:r>
        <w:rPr>
          <w:rFonts w:asciiTheme="minorBidi" w:hAnsiTheme="minorBidi"/>
          <w:sz w:val="23"/>
          <w:szCs w:val="23"/>
        </w:rPr>
        <w:t>sur</w:t>
      </w:r>
      <w:r w:rsidRPr="006F3B00">
        <w:rPr>
          <w:rFonts w:asciiTheme="minorBidi" w:hAnsiTheme="minorBidi"/>
          <w:sz w:val="23"/>
          <w:szCs w:val="23"/>
        </w:rPr>
        <w:t xml:space="preserve"> les réseaux professionnels, </w:t>
      </w:r>
      <w:r>
        <w:rPr>
          <w:rFonts w:asciiTheme="minorBidi" w:hAnsiTheme="minorBidi"/>
          <w:sz w:val="23"/>
          <w:szCs w:val="23"/>
        </w:rPr>
        <w:t xml:space="preserve">les </w:t>
      </w:r>
      <w:r w:rsidRPr="006F3B00">
        <w:rPr>
          <w:rFonts w:asciiTheme="minorBidi" w:hAnsiTheme="minorBidi"/>
          <w:sz w:val="23"/>
          <w:szCs w:val="23"/>
        </w:rPr>
        <w:t xml:space="preserve">articles de journaux, </w:t>
      </w:r>
      <w:r>
        <w:rPr>
          <w:rFonts w:asciiTheme="minorBidi" w:hAnsiTheme="minorBidi"/>
          <w:sz w:val="23"/>
          <w:szCs w:val="23"/>
        </w:rPr>
        <w:t xml:space="preserve">les </w:t>
      </w:r>
      <w:r w:rsidRPr="006F3B00">
        <w:rPr>
          <w:rFonts w:asciiTheme="minorBidi" w:hAnsiTheme="minorBidi"/>
          <w:sz w:val="23"/>
          <w:szCs w:val="23"/>
        </w:rPr>
        <w:t>interventions radio et télévisées</w:t>
      </w:r>
      <w:r w:rsidR="002A6F67">
        <w:rPr>
          <w:rFonts w:asciiTheme="minorBidi" w:hAnsiTheme="minorBidi"/>
          <w:sz w:val="23"/>
          <w:szCs w:val="23"/>
        </w:rPr>
        <w:t>, et toute autre action de communication</w:t>
      </w:r>
      <w:r>
        <w:rPr>
          <w:rFonts w:asciiTheme="minorBidi" w:hAnsiTheme="minorBidi"/>
          <w:sz w:val="23"/>
          <w:szCs w:val="23"/>
        </w:rPr>
        <w:t> ;</w:t>
      </w:r>
    </w:p>
    <w:p w14:paraId="6835662B" w14:textId="273419E5" w:rsidR="006F3B00" w:rsidRPr="006F3B00" w:rsidRDefault="006F3B00" w:rsidP="00074D42">
      <w:pPr>
        <w:pStyle w:val="Paragraphedeliste"/>
        <w:numPr>
          <w:ilvl w:val="1"/>
          <w:numId w:val="9"/>
        </w:numPr>
        <w:spacing w:after="0" w:line="240" w:lineRule="auto"/>
        <w:jc w:val="both"/>
        <w:rPr>
          <w:rFonts w:asciiTheme="minorBidi" w:hAnsiTheme="minorBidi"/>
          <w:sz w:val="23"/>
          <w:szCs w:val="23"/>
        </w:rPr>
      </w:pPr>
      <w:r>
        <w:rPr>
          <w:rFonts w:asciiTheme="minorBidi" w:hAnsiTheme="minorBidi"/>
          <w:sz w:val="23"/>
          <w:szCs w:val="23"/>
        </w:rPr>
        <w:t xml:space="preserve">En interrogeant les membres et les partenaires </w:t>
      </w:r>
      <w:r w:rsidRPr="006F3B00">
        <w:rPr>
          <w:rFonts w:asciiTheme="minorBidi" w:hAnsiTheme="minorBidi"/>
          <w:sz w:val="23"/>
          <w:szCs w:val="23"/>
        </w:rPr>
        <w:t xml:space="preserve">nationaux et internationaux, notamment africains, les professionnels des médias (MAP, journaux, principales chaines </w:t>
      </w:r>
      <w:r>
        <w:rPr>
          <w:rFonts w:asciiTheme="minorBidi" w:hAnsiTheme="minorBidi"/>
          <w:sz w:val="23"/>
          <w:szCs w:val="23"/>
        </w:rPr>
        <w:t>de télévision</w:t>
      </w:r>
      <w:r w:rsidRPr="006F3B00">
        <w:rPr>
          <w:rFonts w:asciiTheme="minorBidi" w:hAnsiTheme="minorBidi"/>
          <w:sz w:val="23"/>
          <w:szCs w:val="23"/>
        </w:rPr>
        <w:t xml:space="preserve"> et </w:t>
      </w:r>
      <w:r>
        <w:rPr>
          <w:rFonts w:asciiTheme="minorBidi" w:hAnsiTheme="minorBidi"/>
          <w:sz w:val="23"/>
          <w:szCs w:val="23"/>
        </w:rPr>
        <w:t xml:space="preserve">de </w:t>
      </w:r>
      <w:r w:rsidRPr="006F3B00">
        <w:rPr>
          <w:rFonts w:asciiTheme="minorBidi" w:hAnsiTheme="minorBidi"/>
          <w:sz w:val="23"/>
          <w:szCs w:val="23"/>
        </w:rPr>
        <w:t xml:space="preserve">radio, les jeunes, </w:t>
      </w:r>
      <w:r>
        <w:rPr>
          <w:rFonts w:asciiTheme="minorBidi" w:hAnsiTheme="minorBidi"/>
          <w:sz w:val="23"/>
          <w:szCs w:val="23"/>
        </w:rPr>
        <w:t xml:space="preserve">et les </w:t>
      </w:r>
      <w:r w:rsidRPr="006F3B00">
        <w:rPr>
          <w:rFonts w:asciiTheme="minorBidi" w:hAnsiTheme="minorBidi"/>
          <w:sz w:val="23"/>
          <w:szCs w:val="23"/>
        </w:rPr>
        <w:t>acteurs des territoires</w:t>
      </w:r>
      <w:r w:rsidR="002A6F67">
        <w:rPr>
          <w:rFonts w:asciiTheme="minorBidi" w:hAnsiTheme="minorBidi"/>
          <w:sz w:val="23"/>
          <w:szCs w:val="23"/>
        </w:rPr>
        <w:t xml:space="preserve">…) </w:t>
      </w:r>
      <w:r w:rsidRPr="006F3B00">
        <w:rPr>
          <w:rFonts w:asciiTheme="minorBidi" w:hAnsiTheme="minorBidi"/>
          <w:sz w:val="23"/>
          <w:szCs w:val="23"/>
        </w:rPr>
        <w:t xml:space="preserve"> </w:t>
      </w:r>
      <w:proofErr w:type="gramStart"/>
      <w:r w:rsidRPr="006F3B00">
        <w:rPr>
          <w:rFonts w:asciiTheme="minorBidi" w:hAnsiTheme="minorBidi"/>
          <w:sz w:val="23"/>
          <w:szCs w:val="23"/>
        </w:rPr>
        <w:t>sur</w:t>
      </w:r>
      <w:proofErr w:type="gramEnd"/>
      <w:r w:rsidRPr="006F3B00">
        <w:rPr>
          <w:rFonts w:asciiTheme="minorBidi" w:hAnsiTheme="minorBidi"/>
          <w:sz w:val="23"/>
          <w:szCs w:val="23"/>
        </w:rPr>
        <w:t xml:space="preserve"> l</w:t>
      </w:r>
      <w:r>
        <w:rPr>
          <w:rFonts w:asciiTheme="minorBidi" w:hAnsiTheme="minorBidi"/>
          <w:sz w:val="23"/>
          <w:szCs w:val="23"/>
        </w:rPr>
        <w:t>a pertinence des</w:t>
      </w:r>
      <w:r w:rsidR="000A3261">
        <w:rPr>
          <w:rFonts w:asciiTheme="minorBidi" w:hAnsiTheme="minorBidi"/>
          <w:sz w:val="23"/>
          <w:szCs w:val="23"/>
        </w:rPr>
        <w:t xml:space="preserve"> actions de communication</w:t>
      </w:r>
      <w:r>
        <w:rPr>
          <w:rFonts w:asciiTheme="minorBidi" w:hAnsiTheme="minorBidi"/>
          <w:sz w:val="23"/>
          <w:szCs w:val="23"/>
        </w:rPr>
        <w:t xml:space="preserve"> </w:t>
      </w:r>
      <w:r w:rsidRPr="006F3B00">
        <w:rPr>
          <w:rFonts w:asciiTheme="minorBidi" w:hAnsiTheme="minorBidi"/>
          <w:sz w:val="23"/>
          <w:szCs w:val="23"/>
        </w:rPr>
        <w:t>et le</w:t>
      </w:r>
      <w:r w:rsidR="000A3261">
        <w:rPr>
          <w:rFonts w:asciiTheme="minorBidi" w:hAnsiTheme="minorBidi"/>
          <w:sz w:val="23"/>
          <w:szCs w:val="23"/>
        </w:rPr>
        <w:t>urs propositions d'amélioration</w:t>
      </w:r>
      <w:r w:rsidRPr="006F3B00">
        <w:rPr>
          <w:rFonts w:asciiTheme="minorBidi" w:hAnsiTheme="minorBidi"/>
          <w:sz w:val="23"/>
          <w:szCs w:val="23"/>
        </w:rPr>
        <w:t>.</w:t>
      </w:r>
    </w:p>
    <w:p w14:paraId="34BF0A26" w14:textId="77777777" w:rsidR="006F3B00" w:rsidRDefault="006F3B00" w:rsidP="002F601E">
      <w:pPr>
        <w:spacing w:after="0" w:line="240" w:lineRule="auto"/>
        <w:jc w:val="both"/>
        <w:rPr>
          <w:rFonts w:asciiTheme="minorBidi" w:hAnsiTheme="minorBidi"/>
          <w:b/>
          <w:bCs/>
          <w:sz w:val="23"/>
          <w:szCs w:val="23"/>
        </w:rPr>
      </w:pPr>
    </w:p>
    <w:p w14:paraId="4254845A" w14:textId="77777777" w:rsidR="00580BFA" w:rsidRDefault="003E7C6C" w:rsidP="001B14CD">
      <w:pPr>
        <w:spacing w:after="0" w:line="240" w:lineRule="auto"/>
        <w:jc w:val="both"/>
        <w:rPr>
          <w:rFonts w:asciiTheme="minorBidi" w:hAnsiTheme="minorBidi"/>
          <w:b/>
          <w:bCs/>
          <w:sz w:val="23"/>
          <w:szCs w:val="23"/>
        </w:rPr>
      </w:pPr>
      <w:r w:rsidRPr="00CE10BE">
        <w:rPr>
          <w:rFonts w:asciiTheme="minorBidi" w:hAnsiTheme="minorBidi"/>
          <w:b/>
          <w:bCs/>
          <w:sz w:val="23"/>
          <w:szCs w:val="23"/>
        </w:rPr>
        <w:t xml:space="preserve">Mission </w:t>
      </w:r>
      <w:r w:rsidR="006F3B00">
        <w:rPr>
          <w:rFonts w:asciiTheme="minorBidi" w:hAnsiTheme="minorBidi"/>
          <w:b/>
          <w:bCs/>
          <w:sz w:val="23"/>
          <w:szCs w:val="23"/>
        </w:rPr>
        <w:t>2</w:t>
      </w:r>
      <w:r w:rsidRPr="00CE10BE">
        <w:rPr>
          <w:rFonts w:asciiTheme="minorBidi" w:hAnsiTheme="minorBidi"/>
          <w:b/>
          <w:bCs/>
          <w:sz w:val="23"/>
          <w:szCs w:val="23"/>
        </w:rPr>
        <w:t xml:space="preserve"> : </w:t>
      </w:r>
      <w:r w:rsidR="002969D6" w:rsidRPr="00CE10BE">
        <w:rPr>
          <w:rFonts w:asciiTheme="minorBidi" w:hAnsiTheme="minorBidi"/>
          <w:b/>
          <w:bCs/>
          <w:sz w:val="23"/>
          <w:szCs w:val="23"/>
        </w:rPr>
        <w:t xml:space="preserve">Elaboration de la stratégie de communication globale du </w:t>
      </w:r>
      <w:r w:rsidR="00DB5326" w:rsidRPr="00DB5326">
        <w:rPr>
          <w:rFonts w:asciiTheme="minorBidi" w:hAnsiTheme="minorBidi"/>
          <w:b/>
          <w:bCs/>
          <w:sz w:val="23"/>
          <w:szCs w:val="23"/>
        </w:rPr>
        <w:t>Projet PNUD RO4C</w:t>
      </w:r>
      <w:r w:rsidR="00580BFA">
        <w:rPr>
          <w:rFonts w:asciiTheme="minorBidi" w:hAnsiTheme="minorBidi"/>
          <w:b/>
          <w:bCs/>
          <w:sz w:val="23"/>
          <w:szCs w:val="23"/>
        </w:rPr>
        <w:t>.</w:t>
      </w:r>
    </w:p>
    <w:p w14:paraId="2C8613F9" w14:textId="4211DCE8" w:rsidR="00580BFA" w:rsidRDefault="00DB5326" w:rsidP="001B14CD">
      <w:pPr>
        <w:spacing w:after="0" w:line="240" w:lineRule="auto"/>
        <w:jc w:val="both"/>
        <w:rPr>
          <w:rFonts w:asciiTheme="minorBidi" w:hAnsiTheme="minorBidi"/>
          <w:b/>
          <w:bCs/>
          <w:sz w:val="23"/>
          <w:szCs w:val="23"/>
        </w:rPr>
      </w:pPr>
      <w:r w:rsidRPr="00DB5326">
        <w:rPr>
          <w:rFonts w:asciiTheme="minorBidi" w:hAnsiTheme="minorBidi"/>
          <w:b/>
          <w:bCs/>
          <w:sz w:val="23"/>
          <w:szCs w:val="23"/>
        </w:rPr>
        <w:t xml:space="preserve"> </w:t>
      </w:r>
    </w:p>
    <w:p w14:paraId="68623520" w14:textId="3B91546F" w:rsidR="002969D6" w:rsidRPr="00CE10BE" w:rsidRDefault="002969D6" w:rsidP="001B14CD">
      <w:pPr>
        <w:spacing w:after="0" w:line="240" w:lineRule="auto"/>
        <w:jc w:val="both"/>
        <w:rPr>
          <w:rFonts w:asciiTheme="minorBidi" w:hAnsiTheme="minorBidi"/>
          <w:sz w:val="23"/>
          <w:szCs w:val="23"/>
        </w:rPr>
      </w:pPr>
      <w:r w:rsidRPr="00CE10BE">
        <w:rPr>
          <w:rFonts w:asciiTheme="minorBidi" w:hAnsiTheme="minorBidi"/>
          <w:sz w:val="23"/>
          <w:szCs w:val="23"/>
        </w:rPr>
        <w:t xml:space="preserve">Etablir la stratégie de communication du </w:t>
      </w:r>
      <w:r w:rsidR="00A17E6F">
        <w:rPr>
          <w:rFonts w:asciiTheme="minorBidi" w:hAnsiTheme="minorBidi"/>
          <w:sz w:val="23"/>
          <w:szCs w:val="23"/>
        </w:rPr>
        <w:t xml:space="preserve">projet </w:t>
      </w:r>
      <w:r w:rsidRPr="00CE10BE">
        <w:rPr>
          <w:rFonts w:asciiTheme="minorBidi" w:hAnsiTheme="minorBidi"/>
          <w:sz w:val="23"/>
          <w:szCs w:val="23"/>
        </w:rPr>
        <w:t>4C Maroc. Cette stratégie comprendra :</w:t>
      </w:r>
    </w:p>
    <w:p w14:paraId="02905ACC" w14:textId="0EFD17B4" w:rsidR="002969D6" w:rsidRPr="00CE10BE" w:rsidRDefault="002969D6" w:rsidP="00074D42">
      <w:pPr>
        <w:pStyle w:val="Paragraphedeliste"/>
        <w:numPr>
          <w:ilvl w:val="0"/>
          <w:numId w:val="10"/>
        </w:numPr>
        <w:spacing w:after="0" w:line="240" w:lineRule="auto"/>
        <w:jc w:val="both"/>
        <w:rPr>
          <w:rFonts w:asciiTheme="minorBidi" w:hAnsiTheme="minorBidi"/>
          <w:sz w:val="23"/>
          <w:szCs w:val="23"/>
        </w:rPr>
      </w:pPr>
      <w:r w:rsidRPr="00CE10BE">
        <w:rPr>
          <w:rFonts w:asciiTheme="minorBidi" w:hAnsiTheme="minorBidi"/>
          <w:sz w:val="23"/>
          <w:szCs w:val="23"/>
        </w:rPr>
        <w:t xml:space="preserve">La stratégie de communication avec les différents </w:t>
      </w:r>
      <w:r w:rsidR="00390CF5" w:rsidRPr="00CE10BE">
        <w:rPr>
          <w:rFonts w:asciiTheme="minorBidi" w:hAnsiTheme="minorBidi"/>
          <w:sz w:val="23"/>
          <w:szCs w:val="23"/>
        </w:rPr>
        <w:t xml:space="preserve">acteurs membres </w:t>
      </w:r>
      <w:r w:rsidR="00A17E6F">
        <w:rPr>
          <w:rFonts w:asciiTheme="minorBidi" w:hAnsiTheme="minorBidi"/>
          <w:sz w:val="23"/>
          <w:szCs w:val="23"/>
        </w:rPr>
        <w:t>du centre 4</w:t>
      </w:r>
      <w:proofErr w:type="gramStart"/>
      <w:r w:rsidR="00A17E6F">
        <w:rPr>
          <w:rFonts w:asciiTheme="minorBidi" w:hAnsiTheme="minorBidi"/>
          <w:sz w:val="23"/>
          <w:szCs w:val="23"/>
        </w:rPr>
        <w:t xml:space="preserve">C </w:t>
      </w:r>
      <w:r w:rsidR="00FB7437" w:rsidRPr="00CE10BE">
        <w:rPr>
          <w:rFonts w:asciiTheme="minorBidi" w:hAnsiTheme="minorBidi"/>
          <w:sz w:val="23"/>
          <w:szCs w:val="23"/>
        </w:rPr>
        <w:t> ;</w:t>
      </w:r>
      <w:proofErr w:type="gramEnd"/>
    </w:p>
    <w:p w14:paraId="76F7F509" w14:textId="3358AA94" w:rsidR="002969D6" w:rsidRPr="00CE10BE" w:rsidRDefault="002969D6" w:rsidP="00074D42">
      <w:pPr>
        <w:pStyle w:val="Paragraphedeliste"/>
        <w:numPr>
          <w:ilvl w:val="0"/>
          <w:numId w:val="10"/>
        </w:numPr>
        <w:spacing w:after="0" w:line="240" w:lineRule="auto"/>
        <w:jc w:val="both"/>
        <w:rPr>
          <w:rFonts w:asciiTheme="minorBidi" w:hAnsiTheme="minorBidi"/>
          <w:sz w:val="23"/>
          <w:szCs w:val="23"/>
        </w:rPr>
      </w:pPr>
      <w:r w:rsidRPr="00CE10BE">
        <w:rPr>
          <w:rFonts w:asciiTheme="minorBidi" w:hAnsiTheme="minorBidi"/>
          <w:sz w:val="23"/>
          <w:szCs w:val="23"/>
        </w:rPr>
        <w:t>La stratégie de communication avec les instances et partenaires internationaux tels que l’UNF</w:t>
      </w:r>
      <w:r w:rsidR="00FB7437" w:rsidRPr="00CE10BE">
        <w:rPr>
          <w:rFonts w:asciiTheme="minorBidi" w:hAnsiTheme="minorBidi"/>
          <w:sz w:val="23"/>
          <w:szCs w:val="23"/>
        </w:rPr>
        <w:t>CCC, les agences de coopération</w:t>
      </w:r>
      <w:r w:rsidRPr="00CE10BE">
        <w:rPr>
          <w:rFonts w:asciiTheme="minorBidi" w:hAnsiTheme="minorBidi"/>
          <w:sz w:val="23"/>
          <w:szCs w:val="23"/>
        </w:rPr>
        <w:t xml:space="preserve"> internationales et les bailleurs de fonds internationaux</w:t>
      </w:r>
      <w:r w:rsidR="00FB7437" w:rsidRPr="00CE10BE">
        <w:rPr>
          <w:rFonts w:asciiTheme="minorBidi" w:hAnsiTheme="minorBidi"/>
          <w:sz w:val="23"/>
          <w:szCs w:val="23"/>
        </w:rPr>
        <w:t> ;</w:t>
      </w:r>
    </w:p>
    <w:p w14:paraId="20B3F7B4" w14:textId="50BC1F6F" w:rsidR="002969D6" w:rsidRDefault="002969D6" w:rsidP="00074D42">
      <w:pPr>
        <w:pStyle w:val="Paragraphedeliste"/>
        <w:numPr>
          <w:ilvl w:val="0"/>
          <w:numId w:val="10"/>
        </w:numPr>
        <w:spacing w:after="0" w:line="240" w:lineRule="auto"/>
        <w:jc w:val="both"/>
        <w:rPr>
          <w:rFonts w:asciiTheme="minorBidi" w:hAnsiTheme="minorBidi"/>
          <w:sz w:val="23"/>
          <w:szCs w:val="23"/>
        </w:rPr>
      </w:pPr>
      <w:r w:rsidRPr="00CE10BE">
        <w:rPr>
          <w:rFonts w:asciiTheme="minorBidi" w:hAnsiTheme="minorBidi"/>
          <w:sz w:val="23"/>
          <w:szCs w:val="23"/>
        </w:rPr>
        <w:t xml:space="preserve">La vision </w:t>
      </w:r>
      <w:r w:rsidR="00FB7437" w:rsidRPr="00CE10BE">
        <w:rPr>
          <w:rFonts w:asciiTheme="minorBidi" w:hAnsiTheme="minorBidi"/>
          <w:sz w:val="23"/>
          <w:szCs w:val="23"/>
        </w:rPr>
        <w:t>de communication en</w:t>
      </w:r>
      <w:r w:rsidRPr="00CE10BE">
        <w:rPr>
          <w:rFonts w:asciiTheme="minorBidi" w:hAnsiTheme="minorBidi"/>
          <w:sz w:val="23"/>
          <w:szCs w:val="23"/>
        </w:rPr>
        <w:t xml:space="preserve">vers </w:t>
      </w:r>
      <w:r w:rsidR="00A17E6F">
        <w:rPr>
          <w:rFonts w:asciiTheme="minorBidi" w:hAnsiTheme="minorBidi"/>
          <w:sz w:val="23"/>
          <w:szCs w:val="23"/>
        </w:rPr>
        <w:t>l</w:t>
      </w:r>
      <w:r w:rsidR="00A17E6F" w:rsidRPr="00CE10BE">
        <w:rPr>
          <w:rFonts w:asciiTheme="minorBidi" w:hAnsiTheme="minorBidi"/>
          <w:sz w:val="23"/>
          <w:szCs w:val="23"/>
        </w:rPr>
        <w:t xml:space="preserve">es </w:t>
      </w:r>
      <w:r w:rsidRPr="00CE10BE">
        <w:rPr>
          <w:rFonts w:asciiTheme="minorBidi" w:hAnsiTheme="minorBidi"/>
          <w:sz w:val="23"/>
          <w:szCs w:val="23"/>
        </w:rPr>
        <w:t>partenaires africains</w:t>
      </w:r>
      <w:r w:rsidR="00A17E6F">
        <w:rPr>
          <w:rFonts w:asciiTheme="minorBidi" w:hAnsiTheme="minorBidi"/>
          <w:sz w:val="23"/>
          <w:szCs w:val="23"/>
        </w:rPr>
        <w:t xml:space="preserve"> du centre 4C</w:t>
      </w:r>
      <w:r w:rsidRPr="00CE10BE">
        <w:rPr>
          <w:rFonts w:asciiTheme="minorBidi" w:hAnsiTheme="minorBidi"/>
          <w:sz w:val="23"/>
          <w:szCs w:val="23"/>
        </w:rPr>
        <w:t> : Assurer la communication sur le rôle du 4C Maroc en tant qu’institution d’appu</w:t>
      </w:r>
      <w:r w:rsidR="00FB7437" w:rsidRPr="00CE10BE">
        <w:rPr>
          <w:rFonts w:asciiTheme="minorBidi" w:hAnsiTheme="minorBidi"/>
          <w:sz w:val="23"/>
          <w:szCs w:val="23"/>
        </w:rPr>
        <w:t>i</w:t>
      </w:r>
      <w:r w:rsidRPr="00CE10BE">
        <w:rPr>
          <w:rFonts w:asciiTheme="minorBidi" w:hAnsiTheme="minorBidi"/>
          <w:sz w:val="23"/>
          <w:szCs w:val="23"/>
        </w:rPr>
        <w:t xml:space="preserve"> aux initiatives africaines</w:t>
      </w:r>
      <w:r w:rsidR="00A17E6F">
        <w:rPr>
          <w:rFonts w:asciiTheme="minorBidi" w:hAnsiTheme="minorBidi"/>
          <w:sz w:val="23"/>
          <w:szCs w:val="23"/>
        </w:rPr>
        <w:t xml:space="preserve"> </w:t>
      </w:r>
      <w:r w:rsidRPr="00CE10BE">
        <w:rPr>
          <w:rFonts w:asciiTheme="minorBidi" w:hAnsiTheme="minorBidi"/>
          <w:sz w:val="23"/>
          <w:szCs w:val="23"/>
        </w:rPr>
        <w:t xml:space="preserve">pour la lutte contre le changement climatique, </w:t>
      </w:r>
      <w:r w:rsidR="00A17E6F">
        <w:rPr>
          <w:rFonts w:asciiTheme="minorBidi" w:hAnsiTheme="minorBidi"/>
          <w:sz w:val="23"/>
          <w:szCs w:val="23"/>
        </w:rPr>
        <w:t>dans le cadre du projet AOP4C,</w:t>
      </w:r>
      <w:r w:rsidR="00A17E6F" w:rsidRPr="00CE10BE">
        <w:rPr>
          <w:rFonts w:asciiTheme="minorBidi" w:hAnsiTheme="minorBidi"/>
          <w:sz w:val="23"/>
          <w:szCs w:val="23"/>
        </w:rPr>
        <w:t xml:space="preserve"> </w:t>
      </w:r>
      <w:r w:rsidRPr="00CE10BE">
        <w:rPr>
          <w:rFonts w:asciiTheme="minorBidi" w:hAnsiTheme="minorBidi"/>
          <w:sz w:val="23"/>
          <w:szCs w:val="23"/>
        </w:rPr>
        <w:t>notamment</w:t>
      </w:r>
      <w:r w:rsidR="00FB7437" w:rsidRPr="00CE10BE">
        <w:rPr>
          <w:rFonts w:asciiTheme="minorBidi" w:hAnsiTheme="minorBidi"/>
          <w:sz w:val="23"/>
          <w:szCs w:val="23"/>
        </w:rPr>
        <w:t xml:space="preserve"> la Commission Climat du Bassin du Congo, la Commission Climat de la Région du Sahel, et la Commission Climat des Petits Etats Insulaires d’Afrique.</w:t>
      </w:r>
    </w:p>
    <w:p w14:paraId="5C0ECBF9" w14:textId="0D14195A" w:rsidR="00B1127C" w:rsidRPr="00CE10BE" w:rsidRDefault="00B1127C" w:rsidP="00074D42">
      <w:pPr>
        <w:pStyle w:val="Paragraphedeliste"/>
        <w:numPr>
          <w:ilvl w:val="0"/>
          <w:numId w:val="10"/>
        </w:numPr>
        <w:spacing w:after="0" w:line="240" w:lineRule="auto"/>
        <w:jc w:val="both"/>
        <w:rPr>
          <w:rFonts w:asciiTheme="minorBidi" w:hAnsiTheme="minorBidi"/>
          <w:sz w:val="23"/>
          <w:szCs w:val="23"/>
        </w:rPr>
      </w:pPr>
      <w:r>
        <w:rPr>
          <w:rFonts w:asciiTheme="minorBidi" w:hAnsiTheme="minorBidi"/>
          <w:sz w:val="23"/>
          <w:szCs w:val="23"/>
        </w:rPr>
        <w:t xml:space="preserve">Une proposition d’amélioration du contenu du site WEB 4C pour répondre le plus aux besoins des utilisateurs. </w:t>
      </w:r>
    </w:p>
    <w:p w14:paraId="54EAC5FF" w14:textId="77777777" w:rsidR="003E7C6C" w:rsidRPr="00CE10BE" w:rsidRDefault="003E7C6C" w:rsidP="002F601E">
      <w:pPr>
        <w:spacing w:after="0" w:line="240" w:lineRule="auto"/>
        <w:jc w:val="both"/>
        <w:rPr>
          <w:rFonts w:asciiTheme="minorBidi" w:hAnsiTheme="minorBidi"/>
          <w:b/>
          <w:bCs/>
          <w:sz w:val="23"/>
          <w:szCs w:val="23"/>
        </w:rPr>
      </w:pPr>
    </w:p>
    <w:p w14:paraId="4C635AFD" w14:textId="2A65A6F2" w:rsidR="00A17E6F" w:rsidRDefault="00173581" w:rsidP="00C208B1">
      <w:pPr>
        <w:spacing w:after="0" w:line="240" w:lineRule="auto"/>
        <w:jc w:val="both"/>
        <w:rPr>
          <w:rFonts w:asciiTheme="minorBidi" w:hAnsiTheme="minorBidi"/>
          <w:b/>
          <w:bCs/>
          <w:sz w:val="23"/>
          <w:szCs w:val="23"/>
        </w:rPr>
      </w:pPr>
      <w:r w:rsidRPr="00CE10BE">
        <w:rPr>
          <w:rFonts w:asciiTheme="minorBidi" w:hAnsiTheme="minorBidi"/>
          <w:b/>
          <w:bCs/>
          <w:sz w:val="23"/>
          <w:szCs w:val="23"/>
        </w:rPr>
        <w:t xml:space="preserve">Mission </w:t>
      </w:r>
      <w:r w:rsidR="006F3B00">
        <w:rPr>
          <w:rFonts w:asciiTheme="minorBidi" w:hAnsiTheme="minorBidi"/>
          <w:b/>
          <w:bCs/>
          <w:sz w:val="23"/>
          <w:szCs w:val="23"/>
        </w:rPr>
        <w:t>3</w:t>
      </w:r>
      <w:r w:rsidRPr="00CE10BE">
        <w:rPr>
          <w:rFonts w:asciiTheme="minorBidi" w:hAnsiTheme="minorBidi"/>
          <w:b/>
          <w:bCs/>
          <w:sz w:val="23"/>
          <w:szCs w:val="23"/>
        </w:rPr>
        <w:t xml:space="preserve"> </w:t>
      </w:r>
      <w:r w:rsidR="002F601E" w:rsidRPr="00CE10BE">
        <w:rPr>
          <w:rFonts w:asciiTheme="minorBidi" w:hAnsiTheme="minorBidi"/>
          <w:b/>
          <w:bCs/>
          <w:sz w:val="23"/>
          <w:szCs w:val="23"/>
        </w:rPr>
        <w:t xml:space="preserve">: </w:t>
      </w:r>
      <w:r w:rsidR="00425907" w:rsidRPr="00CE10BE">
        <w:rPr>
          <w:rFonts w:asciiTheme="minorBidi" w:hAnsiTheme="minorBidi"/>
          <w:b/>
          <w:bCs/>
          <w:sz w:val="23"/>
          <w:szCs w:val="23"/>
        </w:rPr>
        <w:t xml:space="preserve">Conception </w:t>
      </w:r>
      <w:r w:rsidR="0017553A" w:rsidRPr="00CE10BE">
        <w:rPr>
          <w:rFonts w:asciiTheme="minorBidi" w:hAnsiTheme="minorBidi"/>
          <w:b/>
          <w:bCs/>
          <w:sz w:val="23"/>
          <w:szCs w:val="23"/>
        </w:rPr>
        <w:t xml:space="preserve">de supports de communication institutionnels </w:t>
      </w:r>
    </w:p>
    <w:p w14:paraId="20B5397B" w14:textId="77777777" w:rsidR="003B7E9C" w:rsidRDefault="003B7E9C" w:rsidP="001B14CD">
      <w:pPr>
        <w:pStyle w:val="Paragraphedeliste"/>
        <w:rPr>
          <w:rFonts w:asciiTheme="minorBidi" w:hAnsiTheme="minorBidi"/>
          <w:b/>
          <w:bCs/>
          <w:sz w:val="23"/>
          <w:szCs w:val="23"/>
        </w:rPr>
      </w:pPr>
    </w:p>
    <w:p w14:paraId="6BFA7EA1" w14:textId="4B0AC7F2" w:rsidR="002F601E" w:rsidRPr="001B14CD" w:rsidRDefault="0017553A" w:rsidP="00074D42">
      <w:pPr>
        <w:pStyle w:val="Paragraphedeliste"/>
        <w:numPr>
          <w:ilvl w:val="0"/>
          <w:numId w:val="5"/>
        </w:numPr>
        <w:spacing w:after="0" w:line="240" w:lineRule="auto"/>
        <w:ind w:left="709" w:hanging="349"/>
        <w:jc w:val="both"/>
        <w:rPr>
          <w:rFonts w:asciiTheme="minorBidi" w:hAnsiTheme="minorBidi"/>
          <w:sz w:val="23"/>
          <w:szCs w:val="23"/>
        </w:rPr>
      </w:pPr>
      <w:r w:rsidRPr="001B14CD">
        <w:rPr>
          <w:rFonts w:asciiTheme="minorBidi" w:hAnsiTheme="minorBidi"/>
          <w:sz w:val="23"/>
          <w:szCs w:val="23"/>
        </w:rPr>
        <w:t>Conception d’une plaquette à de</w:t>
      </w:r>
      <w:r w:rsidR="00B529A8" w:rsidRPr="001B14CD">
        <w:rPr>
          <w:rFonts w:asciiTheme="minorBidi" w:hAnsiTheme="minorBidi"/>
          <w:sz w:val="23"/>
          <w:szCs w:val="23"/>
        </w:rPr>
        <w:t>stination des partenaires</w:t>
      </w:r>
      <w:r w:rsidR="00A911F6" w:rsidRPr="001B14CD">
        <w:rPr>
          <w:rFonts w:asciiTheme="minorBidi" w:hAnsiTheme="minorBidi"/>
          <w:sz w:val="23"/>
          <w:szCs w:val="23"/>
        </w:rPr>
        <w:t xml:space="preserve"> </w:t>
      </w:r>
      <w:r w:rsidR="00A47BA7" w:rsidRPr="001B14CD">
        <w:rPr>
          <w:rFonts w:asciiTheme="minorBidi" w:hAnsiTheme="minorBidi"/>
          <w:sz w:val="23"/>
          <w:szCs w:val="23"/>
        </w:rPr>
        <w:t xml:space="preserve">et ses diapositives en langues française, anglaise et arabe </w:t>
      </w:r>
      <w:r w:rsidR="00A911F6" w:rsidRPr="001B14CD">
        <w:rPr>
          <w:rFonts w:asciiTheme="minorBidi" w:hAnsiTheme="minorBidi"/>
          <w:sz w:val="23"/>
          <w:szCs w:val="23"/>
        </w:rPr>
        <w:t>;</w:t>
      </w:r>
      <w:r w:rsidR="002F601E" w:rsidRPr="001B14CD">
        <w:rPr>
          <w:rFonts w:asciiTheme="minorBidi" w:hAnsiTheme="minorBidi"/>
          <w:sz w:val="23"/>
          <w:szCs w:val="23"/>
        </w:rPr>
        <w:t xml:space="preserve"> </w:t>
      </w:r>
    </w:p>
    <w:p w14:paraId="2EFA2A3D" w14:textId="2B45ABAF" w:rsidR="004D4D3B" w:rsidRPr="00CE10BE" w:rsidRDefault="00B529A8" w:rsidP="00074D42">
      <w:pPr>
        <w:pStyle w:val="Paragraphedeliste"/>
        <w:numPr>
          <w:ilvl w:val="0"/>
          <w:numId w:val="5"/>
        </w:numPr>
        <w:spacing w:after="0" w:line="240" w:lineRule="auto"/>
        <w:ind w:left="709" w:hanging="349"/>
        <w:jc w:val="both"/>
        <w:rPr>
          <w:rFonts w:asciiTheme="minorBidi" w:hAnsiTheme="minorBidi"/>
          <w:sz w:val="23"/>
          <w:szCs w:val="23"/>
        </w:rPr>
      </w:pPr>
      <w:r w:rsidRPr="00CE10BE">
        <w:rPr>
          <w:rFonts w:asciiTheme="minorBidi" w:hAnsiTheme="minorBidi"/>
          <w:sz w:val="23"/>
          <w:szCs w:val="23"/>
        </w:rPr>
        <w:t xml:space="preserve">Conception et élaboration graphique de </w:t>
      </w:r>
      <w:r w:rsidR="003B7E9C" w:rsidRPr="00CE10BE">
        <w:rPr>
          <w:rFonts w:asciiTheme="minorBidi" w:hAnsiTheme="minorBidi"/>
          <w:sz w:val="23"/>
          <w:szCs w:val="23"/>
        </w:rPr>
        <w:t>Template</w:t>
      </w:r>
      <w:r w:rsidRPr="00CE10BE">
        <w:rPr>
          <w:rFonts w:asciiTheme="minorBidi" w:hAnsiTheme="minorBidi"/>
          <w:sz w:val="23"/>
          <w:szCs w:val="23"/>
        </w:rPr>
        <w:t xml:space="preserve"> de présentations</w:t>
      </w:r>
      <w:r w:rsidR="00A17E6F">
        <w:rPr>
          <w:rFonts w:asciiTheme="minorBidi" w:hAnsiTheme="minorBidi"/>
          <w:sz w:val="23"/>
          <w:szCs w:val="23"/>
        </w:rPr>
        <w:t xml:space="preserve"> du projet</w:t>
      </w:r>
      <w:r w:rsidRPr="00CE10BE">
        <w:rPr>
          <w:rFonts w:asciiTheme="minorBidi" w:hAnsiTheme="minorBidi"/>
          <w:sz w:val="23"/>
          <w:szCs w:val="23"/>
        </w:rPr>
        <w:t xml:space="preserve"> </w:t>
      </w:r>
      <w:r w:rsidR="004D4D3B" w:rsidRPr="00CE10BE">
        <w:rPr>
          <w:rFonts w:asciiTheme="minorBidi" w:hAnsiTheme="minorBidi"/>
          <w:sz w:val="23"/>
          <w:szCs w:val="23"/>
        </w:rPr>
        <w:t>;</w:t>
      </w:r>
    </w:p>
    <w:p w14:paraId="3716592C" w14:textId="2AD82707" w:rsidR="007A0555" w:rsidRPr="00CE10BE" w:rsidRDefault="00200991" w:rsidP="00074D42">
      <w:pPr>
        <w:pStyle w:val="Paragraphedeliste"/>
        <w:numPr>
          <w:ilvl w:val="0"/>
          <w:numId w:val="5"/>
        </w:numPr>
        <w:spacing w:after="0" w:line="240" w:lineRule="auto"/>
        <w:ind w:left="709" w:hanging="349"/>
        <w:jc w:val="both"/>
        <w:rPr>
          <w:rFonts w:asciiTheme="minorBidi" w:hAnsiTheme="minorBidi"/>
          <w:sz w:val="23"/>
          <w:szCs w:val="23"/>
        </w:rPr>
      </w:pPr>
      <w:r w:rsidRPr="00CE10BE">
        <w:rPr>
          <w:rFonts w:asciiTheme="minorBidi" w:hAnsiTheme="minorBidi"/>
          <w:sz w:val="23"/>
          <w:szCs w:val="23"/>
        </w:rPr>
        <w:t xml:space="preserve">Conception et élaboration graphique de </w:t>
      </w:r>
      <w:r w:rsidR="003B7E9C" w:rsidRPr="00CE10BE">
        <w:rPr>
          <w:rFonts w:asciiTheme="minorBidi" w:hAnsiTheme="minorBidi"/>
          <w:sz w:val="23"/>
          <w:szCs w:val="23"/>
        </w:rPr>
        <w:t>Template</w:t>
      </w:r>
      <w:r w:rsidRPr="00CE10BE">
        <w:rPr>
          <w:rFonts w:asciiTheme="minorBidi" w:hAnsiTheme="minorBidi"/>
          <w:sz w:val="23"/>
          <w:szCs w:val="23"/>
        </w:rPr>
        <w:t xml:space="preserve"> de documentations du Centre 4C Maroc, notamment pour le Bilan d’activités</w:t>
      </w:r>
      <w:r w:rsidR="007A0555" w:rsidRPr="00CE10BE">
        <w:rPr>
          <w:rFonts w:asciiTheme="minorBidi" w:hAnsiTheme="minorBidi"/>
          <w:sz w:val="23"/>
          <w:szCs w:val="23"/>
        </w:rPr>
        <w:t xml:space="preserve"> et le</w:t>
      </w:r>
      <w:r w:rsidRPr="00CE10BE">
        <w:rPr>
          <w:rFonts w:asciiTheme="minorBidi" w:hAnsiTheme="minorBidi"/>
          <w:sz w:val="23"/>
          <w:szCs w:val="23"/>
        </w:rPr>
        <w:t> </w:t>
      </w:r>
      <w:r w:rsidR="007A0555" w:rsidRPr="00CE10BE">
        <w:rPr>
          <w:rFonts w:asciiTheme="minorBidi" w:hAnsiTheme="minorBidi"/>
          <w:sz w:val="23"/>
          <w:szCs w:val="23"/>
        </w:rPr>
        <w:t>Plan d’action ;</w:t>
      </w:r>
    </w:p>
    <w:p w14:paraId="5182AC46" w14:textId="51650335" w:rsidR="007A0555" w:rsidRPr="00CE10BE" w:rsidRDefault="007A0555" w:rsidP="00074D42">
      <w:pPr>
        <w:pStyle w:val="Paragraphedeliste"/>
        <w:numPr>
          <w:ilvl w:val="0"/>
          <w:numId w:val="5"/>
        </w:numPr>
        <w:spacing w:after="0" w:line="240" w:lineRule="auto"/>
        <w:ind w:left="709" w:hanging="349"/>
        <w:jc w:val="both"/>
        <w:rPr>
          <w:rFonts w:asciiTheme="minorBidi" w:hAnsiTheme="minorBidi"/>
          <w:sz w:val="23"/>
          <w:szCs w:val="23"/>
        </w:rPr>
      </w:pPr>
      <w:r w:rsidRPr="00CE10BE">
        <w:rPr>
          <w:rFonts w:asciiTheme="minorBidi" w:hAnsiTheme="minorBidi"/>
          <w:sz w:val="23"/>
          <w:szCs w:val="23"/>
        </w:rPr>
        <w:t xml:space="preserve">Etablir la charte graphique des documents de communication du </w:t>
      </w:r>
      <w:r w:rsidR="00A17E6F">
        <w:rPr>
          <w:rFonts w:asciiTheme="minorBidi" w:hAnsiTheme="minorBidi"/>
          <w:sz w:val="23"/>
          <w:szCs w:val="23"/>
        </w:rPr>
        <w:t xml:space="preserve">projet </w:t>
      </w:r>
      <w:r w:rsidRPr="00CE10BE">
        <w:rPr>
          <w:rFonts w:asciiTheme="minorBidi" w:hAnsiTheme="minorBidi"/>
          <w:sz w:val="23"/>
          <w:szCs w:val="23"/>
        </w:rPr>
        <w:t>4C Maroc et valider la charte graphique des documents sortants (invitations</w:t>
      </w:r>
      <w:r w:rsidR="006357D2" w:rsidRPr="00CE10BE">
        <w:rPr>
          <w:rFonts w:asciiTheme="minorBidi" w:hAnsiTheme="minorBidi"/>
          <w:sz w:val="23"/>
          <w:szCs w:val="23"/>
        </w:rPr>
        <w:t xml:space="preserve"> et cartes de vœux</w:t>
      </w:r>
      <w:r w:rsidRPr="00CE10BE">
        <w:rPr>
          <w:rFonts w:asciiTheme="minorBidi" w:hAnsiTheme="minorBidi"/>
          <w:sz w:val="23"/>
          <w:szCs w:val="23"/>
        </w:rPr>
        <w:t>, fiches projet, communiqués presse, supports de communication</w:t>
      </w:r>
      <w:r w:rsidR="006571A3" w:rsidRPr="00CE10BE">
        <w:rPr>
          <w:rFonts w:asciiTheme="minorBidi" w:hAnsiTheme="minorBidi"/>
          <w:sz w:val="23"/>
          <w:szCs w:val="23"/>
        </w:rPr>
        <w:t xml:space="preserve">, </w:t>
      </w:r>
      <w:r w:rsidR="002A6F67">
        <w:rPr>
          <w:rFonts w:asciiTheme="minorBidi" w:hAnsiTheme="minorBidi"/>
          <w:sz w:val="23"/>
          <w:szCs w:val="23"/>
        </w:rPr>
        <w:t xml:space="preserve">la revue « Les </w:t>
      </w:r>
      <w:r w:rsidR="006571A3" w:rsidRPr="00CE10BE">
        <w:rPr>
          <w:rFonts w:asciiTheme="minorBidi" w:hAnsiTheme="minorBidi"/>
          <w:sz w:val="23"/>
          <w:szCs w:val="23"/>
        </w:rPr>
        <w:t>nouvelles du climat</w:t>
      </w:r>
      <w:r w:rsidR="002A6F67">
        <w:rPr>
          <w:rFonts w:asciiTheme="minorBidi" w:hAnsiTheme="minorBidi"/>
          <w:sz w:val="23"/>
          <w:szCs w:val="23"/>
        </w:rPr>
        <w:t> », …</w:t>
      </w:r>
      <w:r w:rsidRPr="00CE10BE">
        <w:rPr>
          <w:rFonts w:asciiTheme="minorBidi" w:hAnsiTheme="minorBidi"/>
          <w:sz w:val="23"/>
          <w:szCs w:val="23"/>
        </w:rPr>
        <w:t>)</w:t>
      </w:r>
      <w:r w:rsidR="007B6781" w:rsidRPr="00CE10BE">
        <w:rPr>
          <w:rFonts w:asciiTheme="minorBidi" w:hAnsiTheme="minorBidi"/>
          <w:sz w:val="23"/>
          <w:szCs w:val="23"/>
        </w:rPr>
        <w:t> ;</w:t>
      </w:r>
    </w:p>
    <w:p w14:paraId="6D2D8BCD" w14:textId="5260F3CA" w:rsidR="00B529A8" w:rsidRPr="00CE10BE" w:rsidRDefault="00B529A8" w:rsidP="00074D42">
      <w:pPr>
        <w:pStyle w:val="Paragraphedeliste"/>
        <w:numPr>
          <w:ilvl w:val="0"/>
          <w:numId w:val="5"/>
        </w:numPr>
        <w:spacing w:after="0" w:line="240" w:lineRule="auto"/>
        <w:ind w:left="709" w:hanging="349"/>
        <w:jc w:val="both"/>
        <w:rPr>
          <w:rFonts w:asciiTheme="minorBidi" w:hAnsiTheme="minorBidi"/>
          <w:sz w:val="23"/>
          <w:szCs w:val="23"/>
        </w:rPr>
      </w:pPr>
      <w:r w:rsidRPr="00CE10BE">
        <w:rPr>
          <w:rFonts w:asciiTheme="minorBidi" w:hAnsiTheme="minorBidi"/>
          <w:sz w:val="23"/>
          <w:szCs w:val="23"/>
        </w:rPr>
        <w:t>Elaboration du design graphique de la présentation Powerpoint du</w:t>
      </w:r>
      <w:r w:rsidR="003B7E9C">
        <w:rPr>
          <w:rFonts w:asciiTheme="minorBidi" w:hAnsiTheme="minorBidi"/>
          <w:sz w:val="23"/>
          <w:szCs w:val="23"/>
        </w:rPr>
        <w:t xml:space="preserve"> projet AOP 4C et du</w:t>
      </w:r>
      <w:r w:rsidRPr="00CE10BE">
        <w:rPr>
          <w:rFonts w:asciiTheme="minorBidi" w:hAnsiTheme="minorBidi"/>
          <w:sz w:val="23"/>
          <w:szCs w:val="23"/>
        </w:rPr>
        <w:t xml:space="preserve"> Centre 4C Maroc.</w:t>
      </w:r>
    </w:p>
    <w:p w14:paraId="1BA34F24" w14:textId="77777777" w:rsidR="002F601E" w:rsidRPr="00CE10BE" w:rsidRDefault="002F601E" w:rsidP="004D4D3B">
      <w:pPr>
        <w:spacing w:after="0" w:line="240" w:lineRule="auto"/>
        <w:ind w:left="360"/>
        <w:jc w:val="both"/>
        <w:rPr>
          <w:rFonts w:asciiTheme="minorBidi" w:hAnsiTheme="minorBidi"/>
          <w:sz w:val="23"/>
          <w:szCs w:val="23"/>
        </w:rPr>
      </w:pPr>
    </w:p>
    <w:p w14:paraId="6C4D5184" w14:textId="23D768DA" w:rsidR="002F601E" w:rsidRPr="00CE10BE" w:rsidRDefault="003E7C6C" w:rsidP="002A6F67">
      <w:pPr>
        <w:spacing w:after="0" w:line="240" w:lineRule="auto"/>
        <w:jc w:val="both"/>
        <w:rPr>
          <w:rFonts w:asciiTheme="minorBidi" w:hAnsiTheme="minorBidi"/>
          <w:b/>
          <w:bCs/>
          <w:sz w:val="23"/>
          <w:szCs w:val="23"/>
        </w:rPr>
      </w:pPr>
      <w:r w:rsidRPr="00CE10BE">
        <w:rPr>
          <w:rFonts w:asciiTheme="minorBidi" w:hAnsiTheme="minorBidi"/>
          <w:b/>
          <w:bCs/>
          <w:sz w:val="23"/>
          <w:szCs w:val="23"/>
        </w:rPr>
        <w:t xml:space="preserve">Mission </w:t>
      </w:r>
      <w:r w:rsidR="006F3B00">
        <w:rPr>
          <w:rFonts w:asciiTheme="minorBidi" w:hAnsiTheme="minorBidi"/>
          <w:b/>
          <w:bCs/>
          <w:sz w:val="23"/>
          <w:szCs w:val="23"/>
        </w:rPr>
        <w:t>4</w:t>
      </w:r>
      <w:r w:rsidR="002F601E" w:rsidRPr="00CE10BE">
        <w:rPr>
          <w:rFonts w:asciiTheme="minorBidi" w:hAnsiTheme="minorBidi"/>
          <w:b/>
          <w:bCs/>
          <w:sz w:val="23"/>
          <w:szCs w:val="23"/>
        </w:rPr>
        <w:t xml:space="preserve"> : </w:t>
      </w:r>
      <w:r w:rsidR="00B529A8" w:rsidRPr="00CE10BE">
        <w:rPr>
          <w:rFonts w:asciiTheme="minorBidi" w:hAnsiTheme="minorBidi"/>
          <w:b/>
          <w:bCs/>
          <w:sz w:val="23"/>
          <w:szCs w:val="23"/>
        </w:rPr>
        <w:t>Conception de la stratégie de communication numérique et élaboration d</w:t>
      </w:r>
      <w:r w:rsidR="00200991" w:rsidRPr="00CE10BE">
        <w:rPr>
          <w:rFonts w:asciiTheme="minorBidi" w:hAnsiTheme="minorBidi"/>
          <w:b/>
          <w:bCs/>
          <w:sz w:val="23"/>
          <w:szCs w:val="23"/>
        </w:rPr>
        <w:t>e son</w:t>
      </w:r>
      <w:r w:rsidR="00B529A8" w:rsidRPr="00CE10BE">
        <w:rPr>
          <w:rFonts w:asciiTheme="minorBidi" w:hAnsiTheme="minorBidi"/>
          <w:b/>
          <w:bCs/>
          <w:sz w:val="23"/>
          <w:szCs w:val="23"/>
        </w:rPr>
        <w:t xml:space="preserve"> manuel de procédures</w:t>
      </w:r>
    </w:p>
    <w:p w14:paraId="290557B7" w14:textId="32EC59DE" w:rsidR="00B529A8" w:rsidRPr="00CE10BE" w:rsidRDefault="00B529A8" w:rsidP="00074D42">
      <w:pPr>
        <w:pStyle w:val="Paragraphedeliste"/>
        <w:numPr>
          <w:ilvl w:val="0"/>
          <w:numId w:val="6"/>
        </w:numPr>
        <w:spacing w:after="0" w:line="240" w:lineRule="auto"/>
        <w:jc w:val="both"/>
        <w:rPr>
          <w:rFonts w:asciiTheme="minorBidi" w:hAnsiTheme="minorBidi"/>
          <w:sz w:val="23"/>
          <w:szCs w:val="23"/>
        </w:rPr>
      </w:pPr>
      <w:r w:rsidRPr="00CE10BE">
        <w:rPr>
          <w:rFonts w:asciiTheme="minorBidi" w:hAnsiTheme="minorBidi"/>
          <w:sz w:val="23"/>
          <w:szCs w:val="23"/>
        </w:rPr>
        <w:t xml:space="preserve">Elaboration de la stratégie de communication numérique </w:t>
      </w:r>
      <w:r w:rsidR="006357D2" w:rsidRPr="00CE10BE">
        <w:rPr>
          <w:rFonts w:asciiTheme="minorBidi" w:hAnsiTheme="minorBidi"/>
          <w:sz w:val="23"/>
          <w:szCs w:val="23"/>
        </w:rPr>
        <w:t>identifiant les actions pour atteindre un plus grand public, notamment</w:t>
      </w:r>
      <w:r w:rsidRPr="00CE10BE">
        <w:rPr>
          <w:rFonts w:asciiTheme="minorBidi" w:hAnsiTheme="minorBidi"/>
          <w:sz w:val="23"/>
          <w:szCs w:val="23"/>
        </w:rPr>
        <w:t> </w:t>
      </w:r>
      <w:r w:rsidR="006357D2" w:rsidRPr="00CE10BE">
        <w:rPr>
          <w:rFonts w:asciiTheme="minorBidi" w:hAnsiTheme="minorBidi"/>
          <w:sz w:val="23"/>
          <w:szCs w:val="23"/>
        </w:rPr>
        <w:t>sur les réseaux sociaux suivants : LinkedIn, Facebook, et Twitter</w:t>
      </w:r>
      <w:r w:rsidR="002A6F67">
        <w:rPr>
          <w:rFonts w:asciiTheme="minorBidi" w:hAnsiTheme="minorBidi"/>
          <w:sz w:val="23"/>
          <w:szCs w:val="23"/>
        </w:rPr>
        <w:t xml:space="preserve">, </w:t>
      </w:r>
      <w:proofErr w:type="spellStart"/>
      <w:r w:rsidR="002A6F67">
        <w:rPr>
          <w:rFonts w:asciiTheme="minorBidi" w:hAnsiTheme="minorBidi"/>
          <w:sz w:val="23"/>
          <w:szCs w:val="23"/>
        </w:rPr>
        <w:t>Youtube</w:t>
      </w:r>
      <w:proofErr w:type="spellEnd"/>
      <w:r w:rsidR="006357D2" w:rsidRPr="00CE10BE">
        <w:rPr>
          <w:rFonts w:asciiTheme="minorBidi" w:hAnsiTheme="minorBidi"/>
          <w:sz w:val="23"/>
          <w:szCs w:val="23"/>
        </w:rPr>
        <w:t xml:space="preserve"> ;</w:t>
      </w:r>
    </w:p>
    <w:p w14:paraId="6D3D1981" w14:textId="333406E6" w:rsidR="002F601E" w:rsidRPr="00CE10BE" w:rsidRDefault="00B529A8" w:rsidP="00074D42">
      <w:pPr>
        <w:pStyle w:val="Paragraphedeliste"/>
        <w:numPr>
          <w:ilvl w:val="0"/>
          <w:numId w:val="6"/>
        </w:numPr>
        <w:spacing w:after="0" w:line="240" w:lineRule="auto"/>
        <w:jc w:val="both"/>
        <w:rPr>
          <w:rFonts w:asciiTheme="minorBidi" w:hAnsiTheme="minorBidi"/>
          <w:sz w:val="23"/>
          <w:szCs w:val="23"/>
        </w:rPr>
      </w:pPr>
      <w:r w:rsidRPr="00CE10BE">
        <w:rPr>
          <w:rFonts w:asciiTheme="minorBidi" w:hAnsiTheme="minorBidi"/>
          <w:sz w:val="23"/>
          <w:szCs w:val="23"/>
        </w:rPr>
        <w:t>Elaboration du manuel de procédures pour a</w:t>
      </w:r>
      <w:r w:rsidR="004D4D3B" w:rsidRPr="00CE10BE">
        <w:rPr>
          <w:rFonts w:asciiTheme="minorBidi" w:hAnsiTheme="minorBidi"/>
          <w:sz w:val="23"/>
          <w:szCs w:val="23"/>
        </w:rPr>
        <w:t xml:space="preserve">ssurer l’animation et la modération </w:t>
      </w:r>
      <w:r w:rsidRPr="00CE10BE">
        <w:rPr>
          <w:rFonts w:asciiTheme="minorBidi" w:hAnsiTheme="minorBidi"/>
          <w:sz w:val="23"/>
          <w:szCs w:val="23"/>
        </w:rPr>
        <w:t>des réseaux sociaux du Centre 4C Maroc</w:t>
      </w:r>
      <w:r w:rsidR="002F601E" w:rsidRPr="00CE10BE">
        <w:rPr>
          <w:rFonts w:asciiTheme="minorBidi" w:hAnsiTheme="minorBidi"/>
          <w:sz w:val="23"/>
          <w:szCs w:val="23"/>
        </w:rPr>
        <w:t xml:space="preserve"> ; </w:t>
      </w:r>
    </w:p>
    <w:p w14:paraId="5879BDA2" w14:textId="7D21A551" w:rsidR="002F601E" w:rsidRDefault="002F601E" w:rsidP="002F601E">
      <w:pPr>
        <w:pStyle w:val="Paragraphedeliste"/>
        <w:spacing w:after="0" w:line="240" w:lineRule="auto"/>
        <w:jc w:val="both"/>
        <w:rPr>
          <w:rFonts w:asciiTheme="minorBidi" w:hAnsiTheme="minorBidi"/>
          <w:color w:val="FF0000"/>
          <w:sz w:val="23"/>
          <w:szCs w:val="23"/>
        </w:rPr>
      </w:pPr>
    </w:p>
    <w:p w14:paraId="0ED00AF7" w14:textId="1532CE7B" w:rsidR="00005C73" w:rsidRDefault="00005C73" w:rsidP="002F601E">
      <w:pPr>
        <w:pStyle w:val="Paragraphedeliste"/>
        <w:spacing w:after="0" w:line="240" w:lineRule="auto"/>
        <w:jc w:val="both"/>
        <w:rPr>
          <w:rFonts w:asciiTheme="minorBidi" w:hAnsiTheme="minorBidi"/>
          <w:color w:val="FF0000"/>
          <w:sz w:val="23"/>
          <w:szCs w:val="23"/>
        </w:rPr>
      </w:pPr>
    </w:p>
    <w:p w14:paraId="5927F28A" w14:textId="2A59D45F" w:rsidR="00005C73" w:rsidRDefault="00005C73" w:rsidP="002F601E">
      <w:pPr>
        <w:pStyle w:val="Paragraphedeliste"/>
        <w:spacing w:after="0" w:line="240" w:lineRule="auto"/>
        <w:jc w:val="both"/>
        <w:rPr>
          <w:rFonts w:asciiTheme="minorBidi" w:hAnsiTheme="minorBidi"/>
          <w:color w:val="FF0000"/>
          <w:sz w:val="23"/>
          <w:szCs w:val="23"/>
        </w:rPr>
      </w:pPr>
    </w:p>
    <w:p w14:paraId="533500D6" w14:textId="42AD4C32" w:rsidR="00005C73" w:rsidRDefault="00005C73" w:rsidP="002F601E">
      <w:pPr>
        <w:pStyle w:val="Paragraphedeliste"/>
        <w:spacing w:after="0" w:line="240" w:lineRule="auto"/>
        <w:jc w:val="both"/>
        <w:rPr>
          <w:rFonts w:asciiTheme="minorBidi" w:hAnsiTheme="minorBidi"/>
          <w:color w:val="FF0000"/>
          <w:sz w:val="23"/>
          <w:szCs w:val="23"/>
        </w:rPr>
      </w:pPr>
    </w:p>
    <w:p w14:paraId="0D510311" w14:textId="77777777" w:rsidR="00005C73" w:rsidRPr="00CE10BE" w:rsidRDefault="00005C73" w:rsidP="002F601E">
      <w:pPr>
        <w:pStyle w:val="Paragraphedeliste"/>
        <w:spacing w:after="0" w:line="240" w:lineRule="auto"/>
        <w:jc w:val="both"/>
        <w:rPr>
          <w:rFonts w:asciiTheme="minorBidi" w:hAnsiTheme="minorBidi"/>
          <w:sz w:val="23"/>
          <w:szCs w:val="23"/>
        </w:rPr>
      </w:pPr>
    </w:p>
    <w:p w14:paraId="3E4A1D57" w14:textId="18EA0D96" w:rsidR="002F601E" w:rsidRDefault="003E7C6C" w:rsidP="002A6F67">
      <w:pPr>
        <w:spacing w:after="0" w:line="240" w:lineRule="auto"/>
        <w:jc w:val="both"/>
        <w:rPr>
          <w:rFonts w:asciiTheme="minorBidi" w:hAnsiTheme="minorBidi"/>
          <w:b/>
          <w:bCs/>
          <w:sz w:val="23"/>
          <w:szCs w:val="23"/>
        </w:rPr>
      </w:pPr>
      <w:r w:rsidRPr="00CE10BE">
        <w:rPr>
          <w:rFonts w:asciiTheme="minorBidi" w:hAnsiTheme="minorBidi"/>
          <w:b/>
          <w:bCs/>
          <w:sz w:val="23"/>
          <w:szCs w:val="23"/>
        </w:rPr>
        <w:t xml:space="preserve">Mission </w:t>
      </w:r>
      <w:r w:rsidR="006F3B00">
        <w:rPr>
          <w:rFonts w:asciiTheme="minorBidi" w:hAnsiTheme="minorBidi"/>
          <w:b/>
          <w:bCs/>
          <w:sz w:val="23"/>
          <w:szCs w:val="23"/>
        </w:rPr>
        <w:t>5</w:t>
      </w:r>
      <w:r w:rsidR="002F601E" w:rsidRPr="00CE10BE">
        <w:rPr>
          <w:rFonts w:asciiTheme="minorBidi" w:hAnsiTheme="minorBidi"/>
          <w:b/>
          <w:bCs/>
          <w:sz w:val="23"/>
          <w:szCs w:val="23"/>
        </w:rPr>
        <w:t xml:space="preserve"> : </w:t>
      </w:r>
      <w:r w:rsidR="00200991" w:rsidRPr="00CE10BE">
        <w:rPr>
          <w:rFonts w:asciiTheme="minorBidi" w:hAnsiTheme="minorBidi"/>
          <w:b/>
          <w:bCs/>
          <w:sz w:val="23"/>
          <w:szCs w:val="23"/>
        </w:rPr>
        <w:t xml:space="preserve">Conception de la stratégie de communication presse et </w:t>
      </w:r>
      <w:r w:rsidR="00BC68C3" w:rsidRPr="00CE10BE">
        <w:rPr>
          <w:rFonts w:asciiTheme="minorBidi" w:hAnsiTheme="minorBidi"/>
          <w:b/>
          <w:bCs/>
          <w:sz w:val="23"/>
          <w:szCs w:val="23"/>
        </w:rPr>
        <w:t>préparation des premières actions de communication presse</w:t>
      </w:r>
      <w:r w:rsidR="00F768E8">
        <w:rPr>
          <w:rFonts w:asciiTheme="minorBidi" w:hAnsiTheme="minorBidi"/>
          <w:b/>
          <w:bCs/>
          <w:sz w:val="23"/>
          <w:szCs w:val="23"/>
        </w:rPr>
        <w:t>.</w:t>
      </w:r>
    </w:p>
    <w:p w14:paraId="2CD0C5A3" w14:textId="77777777" w:rsidR="00F768E8" w:rsidRPr="00CE10BE" w:rsidRDefault="00F768E8">
      <w:pPr>
        <w:spacing w:after="0" w:line="240" w:lineRule="auto"/>
        <w:jc w:val="both"/>
        <w:rPr>
          <w:rFonts w:asciiTheme="minorBidi" w:hAnsiTheme="minorBidi"/>
          <w:sz w:val="23"/>
          <w:szCs w:val="23"/>
        </w:rPr>
      </w:pPr>
    </w:p>
    <w:p w14:paraId="0F82976E" w14:textId="398EC63E" w:rsidR="00BC68C3" w:rsidRPr="00CE10BE" w:rsidRDefault="00BC68C3" w:rsidP="00074D42">
      <w:pPr>
        <w:pStyle w:val="Paragraphedeliste"/>
        <w:numPr>
          <w:ilvl w:val="0"/>
          <w:numId w:val="7"/>
        </w:numPr>
        <w:spacing w:after="0" w:line="240" w:lineRule="auto"/>
        <w:jc w:val="both"/>
        <w:rPr>
          <w:rFonts w:asciiTheme="minorBidi" w:hAnsiTheme="minorBidi"/>
          <w:sz w:val="23"/>
          <w:szCs w:val="23"/>
        </w:rPr>
      </w:pPr>
      <w:r w:rsidRPr="00CE10BE">
        <w:rPr>
          <w:rFonts w:asciiTheme="minorBidi" w:hAnsiTheme="minorBidi"/>
          <w:sz w:val="23"/>
          <w:szCs w:val="23"/>
        </w:rPr>
        <w:t>Elaboration de la stratégie de communication presse du</w:t>
      </w:r>
      <w:r w:rsidR="00005C73">
        <w:rPr>
          <w:rFonts w:asciiTheme="minorBidi" w:hAnsiTheme="minorBidi"/>
          <w:sz w:val="23"/>
          <w:szCs w:val="23"/>
        </w:rPr>
        <w:t xml:space="preserve"> </w:t>
      </w:r>
      <w:proofErr w:type="gramStart"/>
      <w:r w:rsidR="00005C73">
        <w:rPr>
          <w:rFonts w:asciiTheme="minorBidi" w:hAnsiTheme="minorBidi"/>
          <w:sz w:val="23"/>
          <w:szCs w:val="23"/>
        </w:rPr>
        <w:t xml:space="preserve">projet </w:t>
      </w:r>
      <w:r w:rsidRPr="00CE10BE">
        <w:rPr>
          <w:rFonts w:asciiTheme="minorBidi" w:hAnsiTheme="minorBidi"/>
          <w:sz w:val="23"/>
          <w:szCs w:val="23"/>
        </w:rPr>
        <w:t>,</w:t>
      </w:r>
      <w:proofErr w:type="gramEnd"/>
      <w:r w:rsidRPr="00CE10BE">
        <w:rPr>
          <w:rFonts w:asciiTheme="minorBidi" w:hAnsiTheme="minorBidi"/>
          <w:sz w:val="23"/>
          <w:szCs w:val="23"/>
        </w:rPr>
        <w:t xml:space="preserve"> identifiant notamment les supports de presse spécialisés dans l</w:t>
      </w:r>
      <w:r w:rsidR="002671CD">
        <w:rPr>
          <w:rFonts w:asciiTheme="minorBidi" w:hAnsiTheme="minorBidi"/>
          <w:sz w:val="23"/>
          <w:szCs w:val="23"/>
        </w:rPr>
        <w:t>e domaine d</w:t>
      </w:r>
      <w:r w:rsidRPr="00CE10BE">
        <w:rPr>
          <w:rFonts w:asciiTheme="minorBidi" w:hAnsiTheme="minorBidi"/>
          <w:sz w:val="23"/>
          <w:szCs w:val="23"/>
        </w:rPr>
        <w:t>es changements climatiques au Maroc et à l’international ;</w:t>
      </w:r>
    </w:p>
    <w:p w14:paraId="795BEA36" w14:textId="0526C36E" w:rsidR="00200991" w:rsidRPr="00CE10BE" w:rsidRDefault="00200991" w:rsidP="00074D42">
      <w:pPr>
        <w:pStyle w:val="Paragraphedeliste"/>
        <w:numPr>
          <w:ilvl w:val="0"/>
          <w:numId w:val="7"/>
        </w:numPr>
        <w:spacing w:after="0" w:line="240" w:lineRule="auto"/>
        <w:jc w:val="both"/>
        <w:rPr>
          <w:rFonts w:asciiTheme="minorBidi" w:hAnsiTheme="minorBidi"/>
          <w:sz w:val="23"/>
          <w:szCs w:val="23"/>
        </w:rPr>
      </w:pPr>
      <w:r w:rsidRPr="00CE10BE">
        <w:rPr>
          <w:rFonts w:asciiTheme="minorBidi" w:hAnsiTheme="minorBidi"/>
          <w:sz w:val="23"/>
          <w:szCs w:val="23"/>
        </w:rPr>
        <w:t>Organisation de points presses, rédaction de communiqués et articles pour diffusion à la presse nationale</w:t>
      </w:r>
      <w:r w:rsidR="002D5DC7" w:rsidRPr="00CE10BE">
        <w:rPr>
          <w:rFonts w:asciiTheme="minorBidi" w:hAnsiTheme="minorBidi"/>
          <w:sz w:val="23"/>
          <w:szCs w:val="23"/>
        </w:rPr>
        <w:t xml:space="preserve"> (5 articles pour diffusion à la presse nationale</w:t>
      </w:r>
      <w:r w:rsidR="00BC68C3" w:rsidRPr="00CE10BE">
        <w:rPr>
          <w:rFonts w:asciiTheme="minorBidi" w:hAnsiTheme="minorBidi"/>
          <w:sz w:val="23"/>
          <w:szCs w:val="23"/>
        </w:rPr>
        <w:t>, dont au moins 1 en langue arabe</w:t>
      </w:r>
      <w:r w:rsidR="002D5DC7" w:rsidRPr="00CE10BE">
        <w:rPr>
          <w:rFonts w:asciiTheme="minorBidi" w:hAnsiTheme="minorBidi"/>
          <w:sz w:val="23"/>
          <w:szCs w:val="23"/>
        </w:rPr>
        <w:t>)</w:t>
      </w:r>
      <w:r w:rsidR="00BC68C3" w:rsidRPr="00CE10BE">
        <w:rPr>
          <w:rFonts w:asciiTheme="minorBidi" w:hAnsiTheme="minorBidi"/>
          <w:sz w:val="23"/>
          <w:szCs w:val="23"/>
        </w:rPr>
        <w:t> ;</w:t>
      </w:r>
    </w:p>
    <w:p w14:paraId="4FB34D72" w14:textId="2EA59F31" w:rsidR="00200991" w:rsidRPr="00CE10BE" w:rsidRDefault="00200991" w:rsidP="00074D42">
      <w:pPr>
        <w:pStyle w:val="Paragraphedeliste"/>
        <w:numPr>
          <w:ilvl w:val="0"/>
          <w:numId w:val="7"/>
        </w:numPr>
        <w:spacing w:after="0" w:line="240" w:lineRule="auto"/>
        <w:jc w:val="both"/>
        <w:rPr>
          <w:rFonts w:asciiTheme="minorBidi" w:hAnsiTheme="minorBidi"/>
          <w:sz w:val="23"/>
          <w:szCs w:val="23"/>
        </w:rPr>
      </w:pPr>
      <w:r w:rsidRPr="00CE10BE">
        <w:rPr>
          <w:rFonts w:asciiTheme="minorBidi" w:hAnsiTheme="minorBidi"/>
          <w:sz w:val="23"/>
          <w:szCs w:val="23"/>
        </w:rPr>
        <w:t xml:space="preserve">Préparation des </w:t>
      </w:r>
      <w:r w:rsidR="002671CD">
        <w:rPr>
          <w:rFonts w:asciiTheme="minorBidi" w:hAnsiTheme="minorBidi"/>
          <w:sz w:val="23"/>
          <w:szCs w:val="23"/>
        </w:rPr>
        <w:t xml:space="preserve">contenus et des messages clés à diffuser en vue des </w:t>
      </w:r>
      <w:r w:rsidRPr="00CE10BE">
        <w:rPr>
          <w:rFonts w:asciiTheme="minorBidi" w:hAnsiTheme="minorBidi"/>
          <w:sz w:val="23"/>
          <w:szCs w:val="23"/>
        </w:rPr>
        <w:t>entretiens et interviews pour la presse nationale et internationale</w:t>
      </w:r>
      <w:r w:rsidR="002D5DC7" w:rsidRPr="00CE10BE">
        <w:rPr>
          <w:rFonts w:asciiTheme="minorBidi" w:hAnsiTheme="minorBidi"/>
          <w:sz w:val="23"/>
          <w:szCs w:val="23"/>
        </w:rPr>
        <w:t xml:space="preserve"> (</w:t>
      </w:r>
      <w:r w:rsidR="002671CD">
        <w:rPr>
          <w:rFonts w:asciiTheme="minorBidi" w:hAnsiTheme="minorBidi"/>
          <w:sz w:val="23"/>
          <w:szCs w:val="23"/>
        </w:rPr>
        <w:t>4</w:t>
      </w:r>
      <w:r w:rsidR="002671CD" w:rsidRPr="00CE10BE">
        <w:rPr>
          <w:rFonts w:asciiTheme="minorBidi" w:hAnsiTheme="minorBidi"/>
          <w:sz w:val="23"/>
          <w:szCs w:val="23"/>
        </w:rPr>
        <w:t xml:space="preserve"> </w:t>
      </w:r>
      <w:r w:rsidR="002D5DC7" w:rsidRPr="00CE10BE">
        <w:rPr>
          <w:rFonts w:asciiTheme="minorBidi" w:hAnsiTheme="minorBidi"/>
          <w:sz w:val="23"/>
          <w:szCs w:val="23"/>
        </w:rPr>
        <w:t>interviews pour la presse nationale</w:t>
      </w:r>
      <w:r w:rsidR="00BC68C3" w:rsidRPr="00CE10BE">
        <w:rPr>
          <w:rFonts w:asciiTheme="minorBidi" w:hAnsiTheme="minorBidi"/>
          <w:sz w:val="23"/>
          <w:szCs w:val="23"/>
        </w:rPr>
        <w:t xml:space="preserve">, dont </w:t>
      </w:r>
      <w:r w:rsidR="002671CD">
        <w:rPr>
          <w:rFonts w:asciiTheme="minorBidi" w:hAnsiTheme="minorBidi"/>
          <w:sz w:val="23"/>
          <w:szCs w:val="23"/>
        </w:rPr>
        <w:t>2</w:t>
      </w:r>
      <w:r w:rsidR="002671CD" w:rsidRPr="00CE10BE">
        <w:rPr>
          <w:rFonts w:asciiTheme="minorBidi" w:hAnsiTheme="minorBidi"/>
          <w:sz w:val="23"/>
          <w:szCs w:val="23"/>
        </w:rPr>
        <w:t xml:space="preserve"> </w:t>
      </w:r>
      <w:r w:rsidR="00BC68C3" w:rsidRPr="00CE10BE">
        <w:rPr>
          <w:rFonts w:asciiTheme="minorBidi" w:hAnsiTheme="minorBidi"/>
          <w:sz w:val="23"/>
          <w:szCs w:val="23"/>
        </w:rPr>
        <w:t>en langue arabe,</w:t>
      </w:r>
      <w:r w:rsidR="002D5DC7" w:rsidRPr="00CE10BE">
        <w:rPr>
          <w:rFonts w:asciiTheme="minorBidi" w:hAnsiTheme="minorBidi"/>
          <w:sz w:val="23"/>
          <w:szCs w:val="23"/>
        </w:rPr>
        <w:t xml:space="preserve"> et 1 interview pour la presse internationale)</w:t>
      </w:r>
      <w:r w:rsidR="00BC68C3" w:rsidRPr="00CE10BE">
        <w:rPr>
          <w:rFonts w:asciiTheme="minorBidi" w:hAnsiTheme="minorBidi"/>
          <w:sz w:val="23"/>
          <w:szCs w:val="23"/>
        </w:rPr>
        <w:t>.</w:t>
      </w:r>
    </w:p>
    <w:p w14:paraId="161FC2A8" w14:textId="77777777" w:rsidR="008D7DDF" w:rsidRPr="00CE10BE" w:rsidRDefault="008D7DDF" w:rsidP="008D7DDF">
      <w:pPr>
        <w:spacing w:after="0" w:line="240" w:lineRule="auto"/>
        <w:jc w:val="both"/>
        <w:rPr>
          <w:rFonts w:asciiTheme="minorBidi" w:hAnsiTheme="minorBidi"/>
          <w:sz w:val="23"/>
          <w:szCs w:val="23"/>
        </w:rPr>
      </w:pPr>
    </w:p>
    <w:p w14:paraId="472573FA" w14:textId="77777777" w:rsidR="002F601E" w:rsidRPr="00CE10BE" w:rsidRDefault="002F601E" w:rsidP="002F601E">
      <w:pPr>
        <w:spacing w:after="0" w:line="240" w:lineRule="auto"/>
        <w:jc w:val="both"/>
        <w:rPr>
          <w:rFonts w:asciiTheme="minorBidi" w:hAnsiTheme="minorBidi"/>
          <w:sz w:val="23"/>
          <w:szCs w:val="23"/>
        </w:rPr>
      </w:pPr>
    </w:p>
    <w:p w14:paraId="6F8033DD" w14:textId="6976D2D3" w:rsidR="00687240" w:rsidRPr="00CE10BE" w:rsidRDefault="00687240" w:rsidP="00074D42">
      <w:pPr>
        <w:pStyle w:val="Paragraphedeliste"/>
        <w:numPr>
          <w:ilvl w:val="0"/>
          <w:numId w:val="1"/>
        </w:num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
          <w:bCs/>
          <w:sz w:val="23"/>
          <w:szCs w:val="23"/>
        </w:rPr>
      </w:pPr>
      <w:r w:rsidRPr="00CE10BE">
        <w:rPr>
          <w:rFonts w:asciiTheme="minorBidi" w:hAnsiTheme="minorBidi"/>
          <w:b/>
          <w:bCs/>
          <w:sz w:val="23"/>
          <w:szCs w:val="23"/>
          <w:u w:val="single"/>
        </w:rPr>
        <w:t xml:space="preserve"> Durée de la mission et Calendrier de remise des livrables</w:t>
      </w:r>
      <w:r w:rsidRPr="00CE10BE">
        <w:rPr>
          <w:rFonts w:asciiTheme="minorBidi" w:hAnsiTheme="minorBidi"/>
          <w:b/>
          <w:bCs/>
          <w:sz w:val="23"/>
          <w:szCs w:val="23"/>
        </w:rPr>
        <w:t>  </w:t>
      </w:r>
    </w:p>
    <w:p w14:paraId="24529634" w14:textId="77777777" w:rsidR="00270C27" w:rsidRPr="00CE10BE" w:rsidRDefault="00270C27"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rPr>
          <w:rFonts w:asciiTheme="minorBidi" w:hAnsiTheme="minorBidi"/>
          <w:b/>
          <w:bCs/>
          <w:sz w:val="23"/>
          <w:szCs w:val="23"/>
          <w:u w:val="single"/>
        </w:rPr>
      </w:pPr>
    </w:p>
    <w:p w14:paraId="680F4331" w14:textId="47195876" w:rsidR="00687240" w:rsidRPr="00CE10BE" w:rsidRDefault="00687240" w:rsidP="00270C27">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jc w:val="both"/>
        <w:rPr>
          <w:rFonts w:asciiTheme="minorBidi" w:hAnsiTheme="minorBidi"/>
          <w:sz w:val="23"/>
          <w:szCs w:val="23"/>
        </w:rPr>
      </w:pPr>
      <w:bookmarkStart w:id="5" w:name="_Hlk13958742"/>
      <w:r w:rsidRPr="00CE10BE">
        <w:rPr>
          <w:rFonts w:asciiTheme="minorBidi" w:hAnsiTheme="minorBidi"/>
          <w:sz w:val="23"/>
          <w:szCs w:val="23"/>
        </w:rPr>
        <w:t>Les livrables suivants sont attendus du/de la consultant(e) :</w:t>
      </w:r>
    </w:p>
    <w:p w14:paraId="2C919F92" w14:textId="77777777" w:rsidR="00687240" w:rsidRPr="00694A97" w:rsidRDefault="00687240" w:rsidP="00270C27">
      <w:pPr>
        <w:tabs>
          <w:tab w:val="left" w:pos="0"/>
          <w:tab w:val="left" w:pos="568"/>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jc w:val="both"/>
        <w:rPr>
          <w:rFonts w:asciiTheme="minorBidi" w:hAnsiTheme="minorBidi"/>
        </w:rPr>
      </w:pPr>
    </w:p>
    <w:tbl>
      <w:tblPr>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2373"/>
        <w:gridCol w:w="1811"/>
        <w:gridCol w:w="1339"/>
      </w:tblGrid>
      <w:tr w:rsidR="00441F70" w:rsidRPr="00C208B1" w14:paraId="2828E4DA" w14:textId="410DC2CF" w:rsidTr="00694A97">
        <w:trPr>
          <w:trHeight w:val="454"/>
        </w:trPr>
        <w:tc>
          <w:tcPr>
            <w:tcW w:w="3964" w:type="dxa"/>
            <w:vAlign w:val="center"/>
          </w:tcPr>
          <w:p w14:paraId="69A365AD" w14:textId="77777777" w:rsidR="00441F70" w:rsidRPr="00C208B1" w:rsidRDefault="00441F70" w:rsidP="00441F70">
            <w:pPr>
              <w:spacing w:after="0" w:line="240" w:lineRule="auto"/>
              <w:contextualSpacing/>
              <w:jc w:val="center"/>
              <w:rPr>
                <w:rFonts w:asciiTheme="minorBidi" w:hAnsiTheme="minorBidi"/>
                <w:b/>
                <w:bCs/>
              </w:rPr>
            </w:pPr>
            <w:r w:rsidRPr="00C208B1">
              <w:rPr>
                <w:rFonts w:asciiTheme="minorBidi" w:hAnsiTheme="minorBidi"/>
                <w:b/>
                <w:bCs/>
              </w:rPr>
              <w:t>Livrables</w:t>
            </w:r>
          </w:p>
        </w:tc>
        <w:tc>
          <w:tcPr>
            <w:tcW w:w="2373" w:type="dxa"/>
            <w:vAlign w:val="center"/>
          </w:tcPr>
          <w:p w14:paraId="3C807C2F" w14:textId="0DA38FAC" w:rsidR="00441F70" w:rsidRPr="00C208B1" w:rsidRDefault="00694A97" w:rsidP="00694A97">
            <w:pPr>
              <w:pStyle w:val="TableParagraph"/>
              <w:jc w:val="center"/>
              <w:rPr>
                <w:rFonts w:asciiTheme="minorBidi" w:hAnsiTheme="minorBidi"/>
                <w:b/>
                <w:bCs/>
              </w:rPr>
            </w:pPr>
            <w:r w:rsidRPr="00C208B1">
              <w:rPr>
                <w:rFonts w:ascii="Calibri Light" w:hAnsi="Calibri Light" w:cs="Calibri Light"/>
                <w:b/>
                <w:color w:val="000000" w:themeColor="text1"/>
              </w:rPr>
              <w:t>Echéances prévisionnelles des livrables</w:t>
            </w:r>
          </w:p>
        </w:tc>
        <w:tc>
          <w:tcPr>
            <w:tcW w:w="1811" w:type="dxa"/>
            <w:shd w:val="clear" w:color="auto" w:fill="auto"/>
            <w:vAlign w:val="center"/>
          </w:tcPr>
          <w:p w14:paraId="1425B357" w14:textId="4CF69018" w:rsidR="00441F70" w:rsidRPr="00C208B1" w:rsidRDefault="00441F70" w:rsidP="00441F70">
            <w:pPr>
              <w:pStyle w:val="TableParagraph"/>
              <w:jc w:val="center"/>
              <w:rPr>
                <w:rFonts w:ascii="Calibri Light" w:hAnsi="Calibri Light" w:cs="Calibri Light"/>
                <w:b/>
                <w:color w:val="000000" w:themeColor="text1"/>
              </w:rPr>
            </w:pPr>
            <w:r w:rsidRPr="00C208B1">
              <w:rPr>
                <w:rFonts w:ascii="Calibri Light" w:hAnsi="Calibri Light" w:cs="Calibri Light"/>
                <w:b/>
                <w:color w:val="000000" w:themeColor="text1"/>
              </w:rPr>
              <w:t xml:space="preserve">Estimation H/J </w:t>
            </w:r>
          </w:p>
          <w:p w14:paraId="47F74D59" w14:textId="055DC1EA" w:rsidR="00441F70" w:rsidRPr="00C208B1" w:rsidRDefault="00441F70" w:rsidP="00441F70">
            <w:pPr>
              <w:spacing w:after="0" w:line="240" w:lineRule="auto"/>
              <w:contextualSpacing/>
              <w:jc w:val="center"/>
              <w:rPr>
                <w:rFonts w:asciiTheme="minorBidi" w:hAnsiTheme="minorBidi"/>
                <w:b/>
                <w:bCs/>
              </w:rPr>
            </w:pPr>
            <w:r w:rsidRPr="00C208B1">
              <w:rPr>
                <w:rFonts w:ascii="Calibri Light" w:hAnsi="Calibri Light" w:cs="Calibri Light"/>
                <w:b/>
                <w:color w:val="000000" w:themeColor="text1"/>
              </w:rPr>
              <w:t>A titre indicatif</w:t>
            </w:r>
          </w:p>
        </w:tc>
        <w:tc>
          <w:tcPr>
            <w:tcW w:w="1339" w:type="dxa"/>
            <w:shd w:val="clear" w:color="auto" w:fill="auto"/>
          </w:tcPr>
          <w:p w14:paraId="78E4CF0C" w14:textId="77777777" w:rsidR="00441F70" w:rsidRPr="00C208B1" w:rsidRDefault="00441F70" w:rsidP="00441F70">
            <w:pPr>
              <w:pStyle w:val="TableParagraph"/>
              <w:jc w:val="center"/>
              <w:rPr>
                <w:rFonts w:ascii="Calibri Light" w:hAnsi="Calibri Light" w:cs="Calibri Light"/>
                <w:b/>
                <w:color w:val="000000" w:themeColor="text1"/>
              </w:rPr>
            </w:pPr>
          </w:p>
          <w:p w14:paraId="755F3A7A" w14:textId="7CE80388" w:rsidR="00441F70" w:rsidRPr="00C208B1" w:rsidRDefault="00441F70" w:rsidP="00441F70">
            <w:pPr>
              <w:spacing w:after="0" w:line="240" w:lineRule="auto"/>
              <w:contextualSpacing/>
              <w:jc w:val="center"/>
              <w:rPr>
                <w:rFonts w:asciiTheme="minorBidi" w:hAnsiTheme="minorBidi"/>
                <w:b/>
                <w:bCs/>
              </w:rPr>
            </w:pPr>
            <w:r w:rsidRPr="00C208B1">
              <w:rPr>
                <w:rFonts w:ascii="Calibri Light" w:hAnsi="Calibri Light" w:cs="Calibri Light"/>
                <w:b/>
                <w:color w:val="000000" w:themeColor="text1"/>
              </w:rPr>
              <w:t>Pourcentage du paiement</w:t>
            </w:r>
          </w:p>
        </w:tc>
      </w:tr>
      <w:tr w:rsidR="00441F70" w:rsidRPr="00C208B1" w14:paraId="615F47F9" w14:textId="615350C8" w:rsidTr="00694A97">
        <w:trPr>
          <w:trHeight w:val="454"/>
        </w:trPr>
        <w:tc>
          <w:tcPr>
            <w:tcW w:w="3964" w:type="dxa"/>
            <w:vAlign w:val="center"/>
          </w:tcPr>
          <w:p w14:paraId="4AFC6231" w14:textId="3B91C499" w:rsidR="00441F70" w:rsidRPr="00C208B1" w:rsidRDefault="00441F70" w:rsidP="00441F70">
            <w:pPr>
              <w:spacing w:after="0" w:line="240" w:lineRule="auto"/>
              <w:contextualSpacing/>
              <w:jc w:val="both"/>
              <w:rPr>
                <w:rFonts w:asciiTheme="minorBidi" w:hAnsiTheme="minorBidi"/>
                <w:b/>
                <w:bCs/>
                <w:u w:val="single"/>
              </w:rPr>
            </w:pPr>
            <w:r w:rsidRPr="00C208B1">
              <w:rPr>
                <w:rFonts w:asciiTheme="minorBidi" w:hAnsiTheme="minorBidi"/>
                <w:b/>
                <w:bCs/>
                <w:u w:val="single"/>
              </w:rPr>
              <w:t xml:space="preserve">Livrable 1 : </w:t>
            </w:r>
          </w:p>
          <w:p w14:paraId="64A453A8" w14:textId="60C6BCB7" w:rsidR="00441F70" w:rsidRPr="00C208B1" w:rsidRDefault="00441F70" w:rsidP="00074D42">
            <w:pPr>
              <w:pStyle w:val="Paragraphedeliste"/>
              <w:numPr>
                <w:ilvl w:val="0"/>
                <w:numId w:val="7"/>
              </w:numPr>
              <w:spacing w:after="0" w:line="240" w:lineRule="auto"/>
              <w:jc w:val="both"/>
              <w:rPr>
                <w:rFonts w:asciiTheme="minorBidi" w:hAnsiTheme="minorBidi"/>
                <w:b/>
                <w:bCs/>
                <w:u w:val="single"/>
              </w:rPr>
            </w:pPr>
            <w:r w:rsidRPr="00C208B1">
              <w:rPr>
                <w:rFonts w:asciiTheme="minorBidi" w:hAnsiTheme="minorBidi"/>
              </w:rPr>
              <w:t xml:space="preserve">Diagnostic de l’action de communication du Projet PNUD RO4C </w:t>
            </w:r>
          </w:p>
        </w:tc>
        <w:tc>
          <w:tcPr>
            <w:tcW w:w="2373" w:type="dxa"/>
            <w:vAlign w:val="center"/>
          </w:tcPr>
          <w:p w14:paraId="0F2A35D1" w14:textId="0C22DB32" w:rsidR="00441F70" w:rsidRPr="00C208B1" w:rsidRDefault="00441F70" w:rsidP="00441F70">
            <w:pPr>
              <w:spacing w:after="0" w:line="240" w:lineRule="auto"/>
              <w:contextualSpacing/>
              <w:jc w:val="both"/>
              <w:rPr>
                <w:rFonts w:asciiTheme="minorBidi" w:hAnsiTheme="minorBidi"/>
              </w:rPr>
            </w:pPr>
            <w:r w:rsidRPr="00C208B1">
              <w:rPr>
                <w:rFonts w:asciiTheme="minorBidi" w:hAnsiTheme="minorBidi"/>
              </w:rPr>
              <w:t>02 semaines après la notification de contrat de service</w:t>
            </w:r>
          </w:p>
        </w:tc>
        <w:tc>
          <w:tcPr>
            <w:tcW w:w="1811" w:type="dxa"/>
          </w:tcPr>
          <w:p w14:paraId="544EE93D" w14:textId="49447997" w:rsidR="00441F70" w:rsidRPr="00C208B1" w:rsidRDefault="00694A97" w:rsidP="00441F70">
            <w:pPr>
              <w:spacing w:after="0" w:line="240" w:lineRule="auto"/>
              <w:contextualSpacing/>
              <w:jc w:val="both"/>
              <w:rPr>
                <w:rFonts w:asciiTheme="minorBidi" w:hAnsiTheme="minorBidi"/>
              </w:rPr>
            </w:pPr>
            <w:r w:rsidRPr="00C208B1">
              <w:rPr>
                <w:rFonts w:ascii="Calibri Light" w:hAnsi="Calibri Light" w:cs="Calibri Light"/>
                <w:b/>
                <w:color w:val="000000" w:themeColor="text1"/>
              </w:rPr>
              <w:t>5</w:t>
            </w:r>
          </w:p>
        </w:tc>
        <w:tc>
          <w:tcPr>
            <w:tcW w:w="1339" w:type="dxa"/>
          </w:tcPr>
          <w:p w14:paraId="00AD7138" w14:textId="77777777" w:rsidR="00441F70" w:rsidRPr="00C208B1" w:rsidRDefault="00441F70" w:rsidP="00441F70">
            <w:pPr>
              <w:pStyle w:val="TableParagraph"/>
              <w:jc w:val="center"/>
              <w:rPr>
                <w:rFonts w:ascii="Calibri Light" w:hAnsi="Calibri Light" w:cs="Calibri Light"/>
                <w:b/>
                <w:color w:val="000000" w:themeColor="text1"/>
              </w:rPr>
            </w:pPr>
          </w:p>
          <w:p w14:paraId="18DD341C" w14:textId="77777777" w:rsidR="00441F70" w:rsidRPr="00C208B1" w:rsidRDefault="00441F70" w:rsidP="00441F70">
            <w:pPr>
              <w:pStyle w:val="TableParagraph"/>
              <w:jc w:val="center"/>
              <w:rPr>
                <w:rFonts w:ascii="Calibri Light" w:hAnsi="Calibri Light" w:cs="Calibri Light"/>
                <w:b/>
                <w:color w:val="000000" w:themeColor="text1"/>
              </w:rPr>
            </w:pPr>
          </w:p>
          <w:p w14:paraId="7256A82B" w14:textId="3B2191E6" w:rsidR="00441F70" w:rsidRPr="00C208B1" w:rsidRDefault="00694A97" w:rsidP="00441F70">
            <w:pPr>
              <w:spacing w:after="0" w:line="240" w:lineRule="auto"/>
              <w:contextualSpacing/>
              <w:jc w:val="both"/>
              <w:rPr>
                <w:rFonts w:asciiTheme="minorBidi" w:hAnsiTheme="minorBidi"/>
              </w:rPr>
            </w:pPr>
            <w:r w:rsidRPr="00C208B1">
              <w:rPr>
                <w:rFonts w:ascii="Calibri Light" w:hAnsi="Calibri Light" w:cs="Calibri Light"/>
                <w:b/>
                <w:color w:val="000000" w:themeColor="text1"/>
              </w:rPr>
              <w:t>1</w:t>
            </w:r>
            <w:r w:rsidR="00441F70" w:rsidRPr="00C208B1">
              <w:rPr>
                <w:rFonts w:ascii="Calibri Light" w:hAnsi="Calibri Light" w:cs="Calibri Light"/>
                <w:b/>
                <w:color w:val="000000" w:themeColor="text1"/>
              </w:rPr>
              <w:t>0%</w:t>
            </w:r>
          </w:p>
        </w:tc>
      </w:tr>
      <w:tr w:rsidR="00441F70" w:rsidRPr="00C208B1" w14:paraId="675C6F51" w14:textId="017E5FC1" w:rsidTr="00694A97">
        <w:trPr>
          <w:trHeight w:val="454"/>
        </w:trPr>
        <w:tc>
          <w:tcPr>
            <w:tcW w:w="3964" w:type="dxa"/>
            <w:vAlign w:val="center"/>
          </w:tcPr>
          <w:p w14:paraId="7422B709" w14:textId="363C8E73" w:rsidR="00441F70" w:rsidRPr="00C208B1" w:rsidRDefault="00441F70" w:rsidP="00441F70">
            <w:pPr>
              <w:spacing w:after="0" w:line="240" w:lineRule="auto"/>
              <w:contextualSpacing/>
              <w:jc w:val="both"/>
              <w:rPr>
                <w:rFonts w:asciiTheme="minorBidi" w:hAnsiTheme="minorBidi"/>
                <w:b/>
                <w:bCs/>
                <w:u w:val="single"/>
              </w:rPr>
            </w:pPr>
            <w:r w:rsidRPr="00C208B1">
              <w:rPr>
                <w:rFonts w:asciiTheme="minorBidi" w:hAnsiTheme="minorBidi"/>
                <w:b/>
                <w:bCs/>
                <w:u w:val="single"/>
              </w:rPr>
              <w:t xml:space="preserve">Livrable 2 : </w:t>
            </w:r>
          </w:p>
          <w:p w14:paraId="7B49155F" w14:textId="70D96D12" w:rsidR="00441F70" w:rsidRPr="00C208B1" w:rsidRDefault="00441F70" w:rsidP="00074D42">
            <w:pPr>
              <w:pStyle w:val="Paragraphedeliste"/>
              <w:numPr>
                <w:ilvl w:val="0"/>
                <w:numId w:val="8"/>
              </w:numPr>
              <w:spacing w:after="0" w:line="240" w:lineRule="auto"/>
              <w:jc w:val="both"/>
              <w:rPr>
                <w:rFonts w:asciiTheme="minorBidi" w:hAnsiTheme="minorBidi"/>
              </w:rPr>
            </w:pPr>
            <w:r w:rsidRPr="00C208B1">
              <w:rPr>
                <w:rFonts w:asciiTheme="minorBidi" w:hAnsiTheme="minorBidi"/>
              </w:rPr>
              <w:t xml:space="preserve">Stratégie de communication globale du Projet PNUD RO4C </w:t>
            </w:r>
          </w:p>
        </w:tc>
        <w:tc>
          <w:tcPr>
            <w:tcW w:w="2373" w:type="dxa"/>
            <w:vAlign w:val="center"/>
          </w:tcPr>
          <w:p w14:paraId="3DC5C67D" w14:textId="40F486DB" w:rsidR="00441F70" w:rsidRPr="00C208B1" w:rsidRDefault="00441F70" w:rsidP="00441F70">
            <w:pPr>
              <w:spacing w:after="0" w:line="240" w:lineRule="auto"/>
              <w:contextualSpacing/>
              <w:jc w:val="both"/>
              <w:rPr>
                <w:rFonts w:asciiTheme="minorBidi" w:hAnsiTheme="minorBidi"/>
              </w:rPr>
            </w:pPr>
            <w:r w:rsidRPr="00C208B1">
              <w:rPr>
                <w:rFonts w:asciiTheme="minorBidi" w:hAnsiTheme="minorBidi"/>
              </w:rPr>
              <w:t>01 mois après la notification de contrat de service</w:t>
            </w:r>
          </w:p>
        </w:tc>
        <w:tc>
          <w:tcPr>
            <w:tcW w:w="1811" w:type="dxa"/>
          </w:tcPr>
          <w:p w14:paraId="682C1267" w14:textId="552D14CB" w:rsidR="00441F70" w:rsidRPr="00C208B1" w:rsidRDefault="00441F70" w:rsidP="00694A97">
            <w:pPr>
              <w:spacing w:after="0" w:line="240" w:lineRule="auto"/>
              <w:contextualSpacing/>
              <w:jc w:val="both"/>
              <w:rPr>
                <w:rFonts w:asciiTheme="minorBidi" w:hAnsiTheme="minorBidi"/>
              </w:rPr>
            </w:pPr>
            <w:r w:rsidRPr="00C208B1">
              <w:rPr>
                <w:rFonts w:ascii="Calibri Light" w:hAnsi="Calibri Light" w:cs="Calibri Light"/>
                <w:b/>
                <w:color w:val="000000" w:themeColor="text1"/>
              </w:rPr>
              <w:t>1</w:t>
            </w:r>
            <w:r w:rsidR="00694A97" w:rsidRPr="00C208B1">
              <w:rPr>
                <w:rFonts w:ascii="Calibri Light" w:hAnsi="Calibri Light" w:cs="Calibri Light"/>
                <w:b/>
                <w:color w:val="000000" w:themeColor="text1"/>
              </w:rPr>
              <w:t>0</w:t>
            </w:r>
          </w:p>
        </w:tc>
        <w:tc>
          <w:tcPr>
            <w:tcW w:w="1339" w:type="dxa"/>
          </w:tcPr>
          <w:p w14:paraId="7DCAE876" w14:textId="42189AC6" w:rsidR="00441F70" w:rsidRPr="00C208B1" w:rsidRDefault="00694A97" w:rsidP="00441F70">
            <w:pPr>
              <w:spacing w:after="0" w:line="240" w:lineRule="auto"/>
              <w:contextualSpacing/>
              <w:jc w:val="both"/>
              <w:rPr>
                <w:rFonts w:asciiTheme="minorBidi" w:hAnsiTheme="minorBidi"/>
              </w:rPr>
            </w:pPr>
            <w:r w:rsidRPr="00C208B1">
              <w:rPr>
                <w:rFonts w:asciiTheme="minorBidi" w:hAnsiTheme="minorBidi"/>
              </w:rPr>
              <w:t>20%</w:t>
            </w:r>
          </w:p>
        </w:tc>
      </w:tr>
      <w:tr w:rsidR="00441F70" w:rsidRPr="00C208B1" w14:paraId="01C865FC" w14:textId="6C44E383" w:rsidTr="00694A97">
        <w:tc>
          <w:tcPr>
            <w:tcW w:w="3964" w:type="dxa"/>
          </w:tcPr>
          <w:p w14:paraId="43E04780" w14:textId="2801E48A" w:rsidR="00441F70" w:rsidRPr="00C208B1" w:rsidRDefault="00441F70" w:rsidP="00441F70">
            <w:pPr>
              <w:spacing w:after="0" w:line="240" w:lineRule="auto"/>
              <w:jc w:val="both"/>
              <w:rPr>
                <w:rFonts w:asciiTheme="minorBidi" w:hAnsiTheme="minorBidi"/>
              </w:rPr>
            </w:pPr>
            <w:r w:rsidRPr="00C208B1">
              <w:rPr>
                <w:rFonts w:asciiTheme="minorBidi" w:hAnsiTheme="minorBidi"/>
                <w:b/>
                <w:u w:val="single"/>
              </w:rPr>
              <w:t>Livrable 3</w:t>
            </w:r>
            <w:r w:rsidRPr="00C208B1">
              <w:rPr>
                <w:rFonts w:asciiTheme="minorBidi" w:hAnsiTheme="minorBidi"/>
              </w:rPr>
              <w:t xml:space="preserve"> : </w:t>
            </w:r>
          </w:p>
          <w:p w14:paraId="3CEAC1B3" w14:textId="3858BFAF" w:rsidR="00441F70" w:rsidRPr="00C208B1" w:rsidRDefault="00441F70" w:rsidP="00074D42">
            <w:pPr>
              <w:pStyle w:val="Paragraphedeliste"/>
              <w:numPr>
                <w:ilvl w:val="0"/>
                <w:numId w:val="2"/>
              </w:numPr>
              <w:spacing w:after="0" w:line="240" w:lineRule="auto"/>
              <w:jc w:val="both"/>
              <w:rPr>
                <w:rFonts w:asciiTheme="minorBidi" w:hAnsiTheme="minorBidi"/>
              </w:rPr>
            </w:pPr>
            <w:r w:rsidRPr="00C208B1">
              <w:rPr>
                <w:rFonts w:asciiTheme="minorBidi" w:hAnsiTheme="minorBidi"/>
              </w:rPr>
              <w:t xml:space="preserve">Supports de communication institutionnels du Projet PNUD RO4C </w:t>
            </w:r>
          </w:p>
        </w:tc>
        <w:tc>
          <w:tcPr>
            <w:tcW w:w="2373" w:type="dxa"/>
            <w:shd w:val="clear" w:color="auto" w:fill="FFFFFF"/>
            <w:vAlign w:val="center"/>
          </w:tcPr>
          <w:p w14:paraId="1515D63C" w14:textId="32DB66B9" w:rsidR="00441F70" w:rsidRPr="00C208B1" w:rsidRDefault="00441F70" w:rsidP="00441F70">
            <w:pPr>
              <w:spacing w:after="0" w:line="240" w:lineRule="auto"/>
              <w:contextualSpacing/>
              <w:rPr>
                <w:rFonts w:asciiTheme="minorBidi" w:hAnsiTheme="minorBidi"/>
              </w:rPr>
            </w:pPr>
            <w:r w:rsidRPr="00C208B1">
              <w:rPr>
                <w:rFonts w:asciiTheme="minorBidi" w:hAnsiTheme="minorBidi"/>
              </w:rPr>
              <w:t xml:space="preserve">02 semaines après la remise de la stratégie de communication globale </w:t>
            </w:r>
          </w:p>
        </w:tc>
        <w:tc>
          <w:tcPr>
            <w:tcW w:w="1811" w:type="dxa"/>
          </w:tcPr>
          <w:p w14:paraId="29D9011E" w14:textId="1861498B" w:rsidR="00441F70" w:rsidRPr="00C208B1" w:rsidRDefault="00694A97" w:rsidP="00694A97">
            <w:pPr>
              <w:spacing w:after="0" w:line="240" w:lineRule="auto"/>
              <w:contextualSpacing/>
              <w:rPr>
                <w:rFonts w:asciiTheme="minorBidi" w:hAnsiTheme="minorBidi"/>
              </w:rPr>
            </w:pPr>
            <w:r w:rsidRPr="00C208B1">
              <w:rPr>
                <w:rFonts w:ascii="Calibri Light" w:hAnsi="Calibri Light" w:cs="Calibri Light"/>
                <w:b/>
                <w:color w:val="000000" w:themeColor="text1"/>
              </w:rPr>
              <w:t>5</w:t>
            </w:r>
          </w:p>
        </w:tc>
        <w:tc>
          <w:tcPr>
            <w:tcW w:w="1339" w:type="dxa"/>
          </w:tcPr>
          <w:p w14:paraId="01584972" w14:textId="77777777" w:rsidR="00441F70" w:rsidRPr="00C208B1" w:rsidRDefault="00441F70" w:rsidP="00441F70">
            <w:pPr>
              <w:pStyle w:val="TableParagraph"/>
              <w:jc w:val="center"/>
              <w:rPr>
                <w:rFonts w:ascii="Calibri Light" w:hAnsi="Calibri Light" w:cs="Calibri Light"/>
                <w:b/>
                <w:color w:val="000000" w:themeColor="text1"/>
              </w:rPr>
            </w:pPr>
          </w:p>
          <w:p w14:paraId="050C9E5D" w14:textId="6CA23351" w:rsidR="00441F70" w:rsidRPr="00C208B1" w:rsidRDefault="00694A97" w:rsidP="00441F70">
            <w:pPr>
              <w:spacing w:after="0" w:line="240" w:lineRule="auto"/>
              <w:contextualSpacing/>
              <w:rPr>
                <w:rFonts w:asciiTheme="minorBidi" w:hAnsiTheme="minorBidi"/>
              </w:rPr>
            </w:pPr>
            <w:r w:rsidRPr="00C208B1">
              <w:rPr>
                <w:rFonts w:ascii="Calibri Light" w:hAnsi="Calibri Light" w:cs="Calibri Light"/>
                <w:b/>
                <w:color w:val="000000" w:themeColor="text1"/>
              </w:rPr>
              <w:t>2</w:t>
            </w:r>
            <w:r w:rsidR="00441F70" w:rsidRPr="00C208B1">
              <w:rPr>
                <w:rFonts w:ascii="Calibri Light" w:hAnsi="Calibri Light" w:cs="Calibri Light"/>
                <w:b/>
                <w:color w:val="000000" w:themeColor="text1"/>
              </w:rPr>
              <w:t>0%</w:t>
            </w:r>
          </w:p>
        </w:tc>
      </w:tr>
      <w:tr w:rsidR="00441F70" w:rsidRPr="00C208B1" w14:paraId="23067764" w14:textId="50240DAE" w:rsidTr="00694A97">
        <w:trPr>
          <w:trHeight w:val="465"/>
        </w:trPr>
        <w:tc>
          <w:tcPr>
            <w:tcW w:w="3964" w:type="dxa"/>
          </w:tcPr>
          <w:p w14:paraId="7FFD3222" w14:textId="578B5B8C" w:rsidR="00441F70" w:rsidRPr="00C208B1" w:rsidRDefault="00441F70" w:rsidP="00441F70">
            <w:pPr>
              <w:spacing w:after="0" w:line="240" w:lineRule="auto"/>
              <w:contextualSpacing/>
              <w:jc w:val="both"/>
              <w:rPr>
                <w:rFonts w:asciiTheme="minorBidi" w:hAnsiTheme="minorBidi"/>
                <w:b/>
                <w:bCs/>
              </w:rPr>
            </w:pPr>
            <w:r w:rsidRPr="00C208B1">
              <w:rPr>
                <w:rFonts w:asciiTheme="minorBidi" w:hAnsiTheme="minorBidi"/>
                <w:b/>
                <w:bCs/>
                <w:u w:val="single"/>
              </w:rPr>
              <w:t>Livrable 4</w:t>
            </w:r>
            <w:r w:rsidRPr="00C208B1">
              <w:rPr>
                <w:rFonts w:asciiTheme="minorBidi" w:hAnsiTheme="minorBidi"/>
                <w:b/>
                <w:bCs/>
              </w:rPr>
              <w:t xml:space="preserve"> : </w:t>
            </w:r>
          </w:p>
          <w:p w14:paraId="7BC0AFAA" w14:textId="079E0005" w:rsidR="00441F70" w:rsidRPr="00C208B1" w:rsidRDefault="00441F70" w:rsidP="00074D42">
            <w:pPr>
              <w:pStyle w:val="Paragraphedeliste"/>
              <w:numPr>
                <w:ilvl w:val="0"/>
                <w:numId w:val="3"/>
              </w:numPr>
              <w:spacing w:after="0" w:line="240" w:lineRule="auto"/>
              <w:jc w:val="both"/>
              <w:rPr>
                <w:rFonts w:asciiTheme="minorBidi" w:hAnsiTheme="minorBidi"/>
              </w:rPr>
            </w:pPr>
            <w:r w:rsidRPr="00C208B1">
              <w:rPr>
                <w:rFonts w:asciiTheme="minorBidi" w:hAnsiTheme="minorBidi"/>
              </w:rPr>
              <w:t xml:space="preserve">Stratégie de communication numérique du Projet PNUD RO4C </w:t>
            </w:r>
          </w:p>
          <w:p w14:paraId="2F794E65" w14:textId="1A542E17" w:rsidR="00441F70" w:rsidRPr="00C208B1" w:rsidRDefault="00441F70" w:rsidP="00074D42">
            <w:pPr>
              <w:pStyle w:val="Paragraphedeliste"/>
              <w:numPr>
                <w:ilvl w:val="0"/>
                <w:numId w:val="3"/>
              </w:numPr>
              <w:spacing w:after="0" w:line="240" w:lineRule="auto"/>
              <w:jc w:val="both"/>
              <w:rPr>
                <w:rFonts w:asciiTheme="minorBidi" w:hAnsiTheme="minorBidi"/>
              </w:rPr>
            </w:pPr>
            <w:r w:rsidRPr="00C208B1">
              <w:rPr>
                <w:rFonts w:asciiTheme="minorBidi" w:hAnsiTheme="minorBidi"/>
              </w:rPr>
              <w:t>Manuel de procédures relatif à la communication numérique du Projet PNUD RO4C et du Centre 4C Maroc</w:t>
            </w:r>
          </w:p>
        </w:tc>
        <w:tc>
          <w:tcPr>
            <w:tcW w:w="2373" w:type="dxa"/>
            <w:vAlign w:val="center"/>
          </w:tcPr>
          <w:p w14:paraId="5BC155D3" w14:textId="3EA14BAA" w:rsidR="00441F70" w:rsidRPr="00C208B1" w:rsidRDefault="00441F70" w:rsidP="00D07F45">
            <w:pPr>
              <w:spacing w:after="0" w:line="240" w:lineRule="auto"/>
              <w:contextualSpacing/>
              <w:rPr>
                <w:rFonts w:asciiTheme="minorBidi" w:hAnsiTheme="minorBidi"/>
              </w:rPr>
            </w:pPr>
            <w:r w:rsidRPr="00C208B1">
              <w:rPr>
                <w:rFonts w:asciiTheme="minorBidi" w:hAnsiTheme="minorBidi"/>
              </w:rPr>
              <w:t>0</w:t>
            </w:r>
            <w:r w:rsidR="00D07F45">
              <w:rPr>
                <w:rFonts w:asciiTheme="minorBidi" w:hAnsiTheme="minorBidi"/>
              </w:rPr>
              <w:t>3</w:t>
            </w:r>
            <w:r w:rsidRPr="00C208B1">
              <w:rPr>
                <w:rFonts w:asciiTheme="minorBidi" w:hAnsiTheme="minorBidi"/>
              </w:rPr>
              <w:t xml:space="preserve"> semaines après la remise de la stratégie de communication globale</w:t>
            </w:r>
          </w:p>
        </w:tc>
        <w:tc>
          <w:tcPr>
            <w:tcW w:w="1811" w:type="dxa"/>
          </w:tcPr>
          <w:p w14:paraId="122DB962" w14:textId="018B245A" w:rsidR="00441F70" w:rsidRPr="00C208B1" w:rsidRDefault="00694A97" w:rsidP="00441F70">
            <w:pPr>
              <w:spacing w:after="0" w:line="240" w:lineRule="auto"/>
              <w:contextualSpacing/>
              <w:rPr>
                <w:rFonts w:asciiTheme="minorBidi" w:hAnsiTheme="minorBidi"/>
              </w:rPr>
            </w:pPr>
            <w:r w:rsidRPr="00C208B1">
              <w:rPr>
                <w:rFonts w:ascii="Calibri Light" w:hAnsi="Calibri Light" w:cs="Calibri Light"/>
                <w:b/>
                <w:color w:val="000000" w:themeColor="text1"/>
              </w:rPr>
              <w:t>10</w:t>
            </w:r>
          </w:p>
        </w:tc>
        <w:tc>
          <w:tcPr>
            <w:tcW w:w="1339" w:type="dxa"/>
          </w:tcPr>
          <w:p w14:paraId="7F2DB106" w14:textId="1A91287A" w:rsidR="00441F70" w:rsidRPr="00C208B1" w:rsidRDefault="00694A97" w:rsidP="00441F70">
            <w:pPr>
              <w:spacing w:after="0" w:line="240" w:lineRule="auto"/>
              <w:contextualSpacing/>
              <w:rPr>
                <w:rFonts w:asciiTheme="minorBidi" w:hAnsiTheme="minorBidi"/>
              </w:rPr>
            </w:pPr>
            <w:r w:rsidRPr="00C208B1">
              <w:rPr>
                <w:rFonts w:asciiTheme="minorBidi" w:hAnsiTheme="minorBidi"/>
              </w:rPr>
              <w:t>20%</w:t>
            </w:r>
          </w:p>
        </w:tc>
      </w:tr>
      <w:tr w:rsidR="00441F70" w:rsidRPr="00C208B1" w14:paraId="64E79D92" w14:textId="16ED3DE0" w:rsidTr="00694A97">
        <w:trPr>
          <w:trHeight w:val="465"/>
        </w:trPr>
        <w:tc>
          <w:tcPr>
            <w:tcW w:w="3964" w:type="dxa"/>
          </w:tcPr>
          <w:p w14:paraId="53A13E5C" w14:textId="00D08CB4" w:rsidR="00441F70" w:rsidRPr="00C208B1" w:rsidRDefault="00441F70" w:rsidP="00441F70">
            <w:pPr>
              <w:spacing w:after="0" w:line="240" w:lineRule="auto"/>
              <w:contextualSpacing/>
              <w:jc w:val="both"/>
              <w:rPr>
                <w:rFonts w:asciiTheme="minorBidi" w:hAnsiTheme="minorBidi"/>
                <w:b/>
                <w:bCs/>
              </w:rPr>
            </w:pPr>
            <w:r w:rsidRPr="00C208B1">
              <w:rPr>
                <w:rFonts w:asciiTheme="minorBidi" w:hAnsiTheme="minorBidi"/>
                <w:b/>
                <w:bCs/>
                <w:u w:val="single"/>
              </w:rPr>
              <w:t>Livrable 5</w:t>
            </w:r>
            <w:r w:rsidRPr="00C208B1">
              <w:rPr>
                <w:rFonts w:asciiTheme="minorBidi" w:hAnsiTheme="minorBidi"/>
                <w:b/>
                <w:bCs/>
              </w:rPr>
              <w:t xml:space="preserve"> : </w:t>
            </w:r>
          </w:p>
          <w:p w14:paraId="5EF77BFE" w14:textId="4071C3B8" w:rsidR="00441F70" w:rsidRPr="00C208B1" w:rsidRDefault="00441F70" w:rsidP="00074D42">
            <w:pPr>
              <w:pStyle w:val="Paragraphedeliste"/>
              <w:numPr>
                <w:ilvl w:val="0"/>
                <w:numId w:val="3"/>
              </w:numPr>
              <w:spacing w:after="0" w:line="240" w:lineRule="auto"/>
              <w:jc w:val="both"/>
              <w:rPr>
                <w:rFonts w:asciiTheme="minorBidi" w:hAnsiTheme="minorBidi"/>
              </w:rPr>
            </w:pPr>
            <w:r w:rsidRPr="00C208B1">
              <w:rPr>
                <w:rFonts w:asciiTheme="minorBidi" w:hAnsiTheme="minorBidi"/>
              </w:rPr>
              <w:t xml:space="preserve">Stratégie de communication presse du Projet PNUD RO4C </w:t>
            </w:r>
          </w:p>
          <w:p w14:paraId="47F72A01" w14:textId="77777777" w:rsidR="00441F70" w:rsidRPr="00C208B1" w:rsidRDefault="00441F70" w:rsidP="00074D42">
            <w:pPr>
              <w:pStyle w:val="Paragraphedeliste"/>
              <w:numPr>
                <w:ilvl w:val="0"/>
                <w:numId w:val="3"/>
              </w:numPr>
              <w:spacing w:after="0" w:line="240" w:lineRule="auto"/>
              <w:jc w:val="both"/>
              <w:rPr>
                <w:rFonts w:asciiTheme="minorBidi" w:hAnsiTheme="minorBidi"/>
              </w:rPr>
            </w:pPr>
            <w:r w:rsidRPr="00C208B1">
              <w:rPr>
                <w:rFonts w:asciiTheme="minorBidi" w:hAnsiTheme="minorBidi"/>
              </w:rPr>
              <w:t>Rédaction de cinq articles pour diffusion à la presse nationale</w:t>
            </w:r>
          </w:p>
          <w:p w14:paraId="59CECDAE" w14:textId="414BF9AF" w:rsidR="00441F70" w:rsidRPr="00C208B1" w:rsidRDefault="00441F70" w:rsidP="00074D42">
            <w:pPr>
              <w:pStyle w:val="Paragraphedeliste"/>
              <w:numPr>
                <w:ilvl w:val="0"/>
                <w:numId w:val="3"/>
              </w:numPr>
              <w:spacing w:after="0" w:line="240" w:lineRule="auto"/>
              <w:jc w:val="both"/>
              <w:rPr>
                <w:rFonts w:asciiTheme="minorBidi" w:hAnsiTheme="minorBidi"/>
              </w:rPr>
            </w:pPr>
            <w:r w:rsidRPr="00C208B1">
              <w:rPr>
                <w:rFonts w:asciiTheme="minorBidi" w:hAnsiTheme="minorBidi"/>
              </w:rPr>
              <w:t>Préparation de 4 interviews pour la presse nationale et internationale</w:t>
            </w:r>
          </w:p>
        </w:tc>
        <w:tc>
          <w:tcPr>
            <w:tcW w:w="2373" w:type="dxa"/>
            <w:vAlign w:val="center"/>
          </w:tcPr>
          <w:p w14:paraId="6DB5721C" w14:textId="5957E722" w:rsidR="00441F70" w:rsidRPr="00C208B1" w:rsidRDefault="00441F70" w:rsidP="00441F70">
            <w:pPr>
              <w:spacing w:after="0" w:line="240" w:lineRule="auto"/>
              <w:contextualSpacing/>
              <w:rPr>
                <w:rFonts w:asciiTheme="minorBidi" w:hAnsiTheme="minorBidi"/>
              </w:rPr>
            </w:pPr>
            <w:r w:rsidRPr="00C208B1">
              <w:rPr>
                <w:rFonts w:asciiTheme="minorBidi" w:hAnsiTheme="minorBidi"/>
              </w:rPr>
              <w:t>06 semaines après la notification de contrat de service</w:t>
            </w:r>
          </w:p>
        </w:tc>
        <w:tc>
          <w:tcPr>
            <w:tcW w:w="1811" w:type="dxa"/>
            <w:shd w:val="clear" w:color="auto" w:fill="E5DFEC" w:themeFill="accent4" w:themeFillTint="33"/>
          </w:tcPr>
          <w:p w14:paraId="266B763F" w14:textId="1BD4A02B" w:rsidR="00441F70" w:rsidRPr="00C208B1" w:rsidRDefault="00694A97" w:rsidP="00441F70">
            <w:pPr>
              <w:spacing w:after="0" w:line="240" w:lineRule="auto"/>
              <w:contextualSpacing/>
              <w:rPr>
                <w:rFonts w:asciiTheme="minorBidi" w:hAnsiTheme="minorBidi"/>
              </w:rPr>
            </w:pPr>
            <w:r w:rsidRPr="00C208B1">
              <w:rPr>
                <w:rFonts w:ascii="Calibri Light" w:hAnsi="Calibri Light" w:cs="Calibri Light"/>
                <w:b/>
                <w:color w:val="000000" w:themeColor="text1"/>
              </w:rPr>
              <w:t>10</w:t>
            </w:r>
          </w:p>
        </w:tc>
        <w:tc>
          <w:tcPr>
            <w:tcW w:w="1339" w:type="dxa"/>
            <w:shd w:val="clear" w:color="auto" w:fill="E5DFEC" w:themeFill="accent4" w:themeFillTint="33"/>
          </w:tcPr>
          <w:p w14:paraId="03A40763" w14:textId="414C2220" w:rsidR="00441F70" w:rsidRPr="00C208B1" w:rsidRDefault="00694A97" w:rsidP="00441F70">
            <w:pPr>
              <w:spacing w:after="0" w:line="240" w:lineRule="auto"/>
              <w:contextualSpacing/>
              <w:rPr>
                <w:rFonts w:asciiTheme="minorBidi" w:hAnsiTheme="minorBidi"/>
              </w:rPr>
            </w:pPr>
            <w:r w:rsidRPr="00C208B1">
              <w:rPr>
                <w:rFonts w:ascii="Calibri Light" w:hAnsi="Calibri Light" w:cs="Calibri Light"/>
                <w:b/>
                <w:color w:val="000000" w:themeColor="text1"/>
              </w:rPr>
              <w:t>30</w:t>
            </w:r>
            <w:r w:rsidR="00441F70" w:rsidRPr="00C208B1">
              <w:rPr>
                <w:rFonts w:ascii="Calibri Light" w:hAnsi="Calibri Light" w:cs="Calibri Light"/>
                <w:b/>
                <w:color w:val="000000" w:themeColor="text1"/>
              </w:rPr>
              <w:t>%</w:t>
            </w:r>
          </w:p>
        </w:tc>
      </w:tr>
      <w:tr w:rsidR="00694A97" w:rsidRPr="00C208B1" w14:paraId="7BDDAD5F" w14:textId="77777777" w:rsidTr="00180BC9">
        <w:trPr>
          <w:trHeight w:val="465"/>
        </w:trPr>
        <w:tc>
          <w:tcPr>
            <w:tcW w:w="6337" w:type="dxa"/>
            <w:gridSpan w:val="2"/>
          </w:tcPr>
          <w:p w14:paraId="0ABAC2E6" w14:textId="5A3AE281" w:rsidR="00694A97" w:rsidRPr="00C208B1" w:rsidRDefault="00694A97" w:rsidP="00441F70">
            <w:pPr>
              <w:spacing w:after="0" w:line="240" w:lineRule="auto"/>
              <w:contextualSpacing/>
              <w:rPr>
                <w:rFonts w:asciiTheme="minorBidi" w:hAnsiTheme="minorBidi"/>
              </w:rPr>
            </w:pPr>
            <w:r w:rsidRPr="00C208B1">
              <w:rPr>
                <w:rFonts w:asciiTheme="minorBidi" w:hAnsiTheme="minorBidi"/>
                <w:b/>
                <w:bCs/>
                <w:u w:val="single"/>
              </w:rPr>
              <w:t xml:space="preserve">TOTAL </w:t>
            </w:r>
          </w:p>
        </w:tc>
        <w:tc>
          <w:tcPr>
            <w:tcW w:w="1811" w:type="dxa"/>
            <w:shd w:val="clear" w:color="auto" w:fill="E5DFEC" w:themeFill="accent4" w:themeFillTint="33"/>
          </w:tcPr>
          <w:p w14:paraId="39D3A9AD" w14:textId="6F4B72A4" w:rsidR="00694A97" w:rsidRPr="00C208B1" w:rsidRDefault="00694A97" w:rsidP="00441F70">
            <w:pPr>
              <w:spacing w:after="0" w:line="240" w:lineRule="auto"/>
              <w:contextualSpacing/>
              <w:rPr>
                <w:rFonts w:ascii="Calibri Light" w:hAnsi="Calibri Light" w:cs="Calibri Light"/>
                <w:b/>
                <w:color w:val="000000" w:themeColor="text1"/>
              </w:rPr>
            </w:pPr>
            <w:r w:rsidRPr="00C208B1">
              <w:rPr>
                <w:rFonts w:ascii="Calibri Light" w:hAnsi="Calibri Light" w:cs="Calibri Light"/>
                <w:b/>
                <w:color w:val="000000" w:themeColor="text1"/>
              </w:rPr>
              <w:t>40</w:t>
            </w:r>
          </w:p>
        </w:tc>
        <w:tc>
          <w:tcPr>
            <w:tcW w:w="1339" w:type="dxa"/>
            <w:shd w:val="clear" w:color="auto" w:fill="E5DFEC" w:themeFill="accent4" w:themeFillTint="33"/>
          </w:tcPr>
          <w:p w14:paraId="08212D90" w14:textId="1BAE7579" w:rsidR="00694A97" w:rsidRPr="00C208B1" w:rsidRDefault="00694A97" w:rsidP="00441F70">
            <w:pPr>
              <w:spacing w:after="0" w:line="240" w:lineRule="auto"/>
              <w:contextualSpacing/>
              <w:rPr>
                <w:rFonts w:ascii="Calibri Light" w:hAnsi="Calibri Light" w:cs="Calibri Light"/>
                <w:b/>
                <w:color w:val="000000" w:themeColor="text1"/>
              </w:rPr>
            </w:pPr>
            <w:r w:rsidRPr="00C208B1">
              <w:rPr>
                <w:rFonts w:ascii="Calibri Light" w:hAnsi="Calibri Light" w:cs="Calibri Light"/>
                <w:b/>
                <w:color w:val="000000" w:themeColor="text1"/>
              </w:rPr>
              <w:t>100 %</w:t>
            </w:r>
          </w:p>
        </w:tc>
      </w:tr>
    </w:tbl>
    <w:p w14:paraId="1C6B8952" w14:textId="77777777" w:rsidR="000D6D2C" w:rsidRPr="00C208B1" w:rsidRDefault="000D6D2C"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rPr>
          <w:rFonts w:asciiTheme="minorBidi" w:hAnsiTheme="minorBidi"/>
          <w:b/>
          <w:bCs/>
          <w:u w:val="single"/>
        </w:rPr>
      </w:pPr>
      <w:bookmarkStart w:id="6" w:name="_Hlk13958935"/>
      <w:bookmarkEnd w:id="5"/>
    </w:p>
    <w:p w14:paraId="647FC470" w14:textId="5191BBC7" w:rsidR="000D6D2C" w:rsidRDefault="000D6D2C"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rPr>
          <w:rFonts w:asciiTheme="minorBidi" w:hAnsiTheme="minorBidi"/>
          <w:b/>
          <w:bCs/>
          <w:sz w:val="23"/>
          <w:szCs w:val="23"/>
          <w:u w:val="single"/>
        </w:rPr>
      </w:pPr>
    </w:p>
    <w:p w14:paraId="61717367" w14:textId="257C4137" w:rsidR="00C208B1" w:rsidRDefault="00C208B1"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rPr>
          <w:rFonts w:asciiTheme="minorBidi" w:hAnsiTheme="minorBidi"/>
          <w:b/>
          <w:bCs/>
          <w:sz w:val="23"/>
          <w:szCs w:val="23"/>
          <w:u w:val="single"/>
        </w:rPr>
      </w:pPr>
    </w:p>
    <w:p w14:paraId="4F6AA2ED" w14:textId="77777777" w:rsidR="00694A97" w:rsidRDefault="00694A97"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rPr>
          <w:rFonts w:asciiTheme="minorBidi" w:hAnsiTheme="minorBidi"/>
          <w:b/>
          <w:bCs/>
          <w:sz w:val="23"/>
          <w:szCs w:val="23"/>
          <w:u w:val="single"/>
        </w:rPr>
      </w:pPr>
    </w:p>
    <w:p w14:paraId="4A026BF7" w14:textId="432B0344" w:rsidR="00687240" w:rsidRPr="00CE10BE" w:rsidRDefault="00687240" w:rsidP="00074D42">
      <w:pPr>
        <w:pStyle w:val="Paragraphedeliste"/>
        <w:numPr>
          <w:ilvl w:val="0"/>
          <w:numId w:val="1"/>
        </w:num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
          <w:bCs/>
          <w:sz w:val="23"/>
          <w:szCs w:val="23"/>
          <w:u w:val="single"/>
        </w:rPr>
      </w:pPr>
      <w:r w:rsidRPr="00CE10BE">
        <w:rPr>
          <w:rFonts w:asciiTheme="minorBidi" w:hAnsiTheme="minorBidi"/>
          <w:b/>
          <w:bCs/>
          <w:sz w:val="23"/>
          <w:szCs w:val="23"/>
          <w:u w:val="single"/>
        </w:rPr>
        <w:t xml:space="preserve"> Modalités de mise en œuvre et de gouvernance de la mission</w:t>
      </w:r>
    </w:p>
    <w:p w14:paraId="59F4BCCB" w14:textId="77777777" w:rsidR="00270C27" w:rsidRPr="00CE10BE" w:rsidRDefault="00270C27"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rPr>
          <w:rFonts w:asciiTheme="minorBidi" w:hAnsiTheme="minorBidi"/>
          <w:b/>
          <w:bCs/>
          <w:sz w:val="23"/>
          <w:szCs w:val="23"/>
          <w:u w:val="single"/>
        </w:rPr>
      </w:pPr>
    </w:p>
    <w:p w14:paraId="2FA212CE" w14:textId="77777777" w:rsidR="005E485B" w:rsidRDefault="005E485B" w:rsidP="00F07B11">
      <w:pPr>
        <w:spacing w:after="0" w:line="240" w:lineRule="auto"/>
        <w:contextualSpacing/>
        <w:jc w:val="both"/>
        <w:rPr>
          <w:rFonts w:asciiTheme="minorBidi" w:hAnsiTheme="minorBidi"/>
          <w:sz w:val="23"/>
          <w:szCs w:val="23"/>
        </w:rPr>
      </w:pPr>
    </w:p>
    <w:p w14:paraId="1CFB9E53" w14:textId="1202099A" w:rsidR="004C084B" w:rsidRPr="00CE10BE" w:rsidRDefault="00687240" w:rsidP="00F07B11">
      <w:pPr>
        <w:spacing w:after="0" w:line="240" w:lineRule="auto"/>
        <w:contextualSpacing/>
        <w:jc w:val="both"/>
        <w:rPr>
          <w:rFonts w:asciiTheme="minorBidi" w:eastAsia="Times New Roman" w:hAnsiTheme="minorBidi"/>
          <w:sz w:val="23"/>
          <w:szCs w:val="23"/>
          <w:lang w:eastAsia="fr-FR"/>
        </w:rPr>
      </w:pPr>
      <w:r w:rsidRPr="00CE10BE">
        <w:rPr>
          <w:rFonts w:asciiTheme="minorBidi" w:hAnsiTheme="minorBidi"/>
          <w:sz w:val="23"/>
          <w:szCs w:val="23"/>
        </w:rPr>
        <w:t xml:space="preserve">La réalisation des prestations sera suivie par un Comité de Suivi </w:t>
      </w:r>
      <w:r w:rsidR="004C084B" w:rsidRPr="00CE10BE">
        <w:rPr>
          <w:rFonts w:asciiTheme="minorBidi" w:hAnsiTheme="minorBidi"/>
          <w:sz w:val="23"/>
          <w:szCs w:val="23"/>
        </w:rPr>
        <w:t xml:space="preserve">au niveau du </w:t>
      </w:r>
      <w:r w:rsidR="00631EE2" w:rsidRPr="00CE10BE">
        <w:rPr>
          <w:rFonts w:asciiTheme="minorBidi" w:hAnsiTheme="minorBidi"/>
          <w:sz w:val="23"/>
          <w:szCs w:val="23"/>
        </w:rPr>
        <w:t>Centre 4C</w:t>
      </w:r>
      <w:r w:rsidRPr="00CE10BE">
        <w:rPr>
          <w:rFonts w:asciiTheme="minorBidi" w:hAnsiTheme="minorBidi"/>
          <w:sz w:val="23"/>
          <w:szCs w:val="23"/>
        </w:rPr>
        <w:t xml:space="preserve">. Ce comité </w:t>
      </w:r>
      <w:r w:rsidR="00F07B11" w:rsidRPr="00CE10BE">
        <w:rPr>
          <w:rFonts w:asciiTheme="minorBidi" w:hAnsiTheme="minorBidi"/>
          <w:sz w:val="23"/>
          <w:szCs w:val="23"/>
        </w:rPr>
        <w:t xml:space="preserve">sera chargé d’examiner et </w:t>
      </w:r>
      <w:r w:rsidR="00045F41" w:rsidRPr="00CE10BE">
        <w:rPr>
          <w:rFonts w:asciiTheme="minorBidi" w:hAnsiTheme="minorBidi"/>
          <w:sz w:val="23"/>
          <w:szCs w:val="23"/>
        </w:rPr>
        <w:t>v</w:t>
      </w:r>
      <w:r w:rsidRPr="00CE10BE">
        <w:rPr>
          <w:rFonts w:asciiTheme="minorBidi" w:eastAsia="Times New Roman" w:hAnsiTheme="minorBidi"/>
          <w:sz w:val="23"/>
          <w:szCs w:val="23"/>
          <w:lang w:eastAsia="fr-FR"/>
        </w:rPr>
        <w:t>alid</w:t>
      </w:r>
      <w:r w:rsidR="00045F41" w:rsidRPr="00CE10BE">
        <w:rPr>
          <w:rFonts w:asciiTheme="minorBidi" w:eastAsia="Times New Roman" w:hAnsiTheme="minorBidi"/>
          <w:sz w:val="23"/>
          <w:szCs w:val="23"/>
          <w:lang w:eastAsia="fr-FR"/>
        </w:rPr>
        <w:t>er</w:t>
      </w:r>
      <w:r w:rsidRPr="00CE10BE">
        <w:rPr>
          <w:rFonts w:asciiTheme="minorBidi" w:eastAsia="Times New Roman" w:hAnsiTheme="minorBidi"/>
          <w:sz w:val="23"/>
          <w:szCs w:val="23"/>
          <w:lang w:eastAsia="fr-FR"/>
        </w:rPr>
        <w:t xml:space="preserve"> </w:t>
      </w:r>
      <w:bookmarkEnd w:id="6"/>
      <w:r w:rsidR="00665529" w:rsidRPr="00CE10BE">
        <w:rPr>
          <w:rFonts w:asciiTheme="minorBidi" w:eastAsia="Times New Roman" w:hAnsiTheme="minorBidi"/>
          <w:sz w:val="23"/>
          <w:szCs w:val="23"/>
          <w:lang w:eastAsia="fr-FR"/>
        </w:rPr>
        <w:t xml:space="preserve">tous les livrables </w:t>
      </w:r>
      <w:r w:rsidR="00B36060" w:rsidRPr="00CE10BE">
        <w:rPr>
          <w:rFonts w:asciiTheme="minorBidi" w:eastAsia="Times New Roman" w:hAnsiTheme="minorBidi"/>
          <w:sz w:val="23"/>
          <w:szCs w:val="23"/>
          <w:lang w:eastAsia="fr-FR"/>
        </w:rPr>
        <w:t>demandés</w:t>
      </w:r>
      <w:r w:rsidR="00045F41" w:rsidRPr="00CE10BE">
        <w:rPr>
          <w:rFonts w:asciiTheme="minorBidi" w:eastAsia="Times New Roman" w:hAnsiTheme="minorBidi"/>
          <w:sz w:val="23"/>
          <w:szCs w:val="23"/>
          <w:lang w:eastAsia="fr-FR"/>
        </w:rPr>
        <w:t>.</w:t>
      </w:r>
    </w:p>
    <w:p w14:paraId="7BF5A32D" w14:textId="77777777" w:rsidR="00045F41" w:rsidRPr="00CE10BE" w:rsidRDefault="00045F41" w:rsidP="00045F41">
      <w:pPr>
        <w:spacing w:after="0" w:line="240" w:lineRule="auto"/>
        <w:contextualSpacing/>
        <w:jc w:val="both"/>
        <w:rPr>
          <w:rFonts w:asciiTheme="minorBidi" w:eastAsia="Times New Roman" w:hAnsiTheme="minorBidi"/>
          <w:sz w:val="23"/>
          <w:szCs w:val="23"/>
          <w:lang w:eastAsia="fr-FR"/>
        </w:rPr>
      </w:pPr>
    </w:p>
    <w:p w14:paraId="1981EB10" w14:textId="77777777" w:rsidR="00687240" w:rsidRPr="00CE10BE" w:rsidRDefault="00687240" w:rsidP="00B56425">
      <w:pPr>
        <w:spacing w:after="0" w:line="240" w:lineRule="auto"/>
        <w:contextualSpacing/>
        <w:jc w:val="both"/>
        <w:rPr>
          <w:rFonts w:asciiTheme="minorBidi" w:hAnsiTheme="minorBidi"/>
          <w:sz w:val="23"/>
          <w:szCs w:val="23"/>
        </w:rPr>
      </w:pPr>
      <w:r w:rsidRPr="00CE10BE">
        <w:rPr>
          <w:rFonts w:asciiTheme="minorBidi" w:hAnsiTheme="minorBidi"/>
          <w:sz w:val="23"/>
          <w:szCs w:val="23"/>
        </w:rPr>
        <w:t xml:space="preserve">Ce comité recevra les versions provisoires des livrables de la mission et fournira ses commentaires dans un délai maximum de </w:t>
      </w:r>
      <w:r w:rsidR="00B56425" w:rsidRPr="00CE10BE">
        <w:rPr>
          <w:rFonts w:asciiTheme="minorBidi" w:hAnsiTheme="minorBidi"/>
          <w:sz w:val="23"/>
          <w:szCs w:val="23"/>
        </w:rPr>
        <w:t>3</w:t>
      </w:r>
      <w:r w:rsidR="004C084B" w:rsidRPr="00CE10BE">
        <w:rPr>
          <w:rFonts w:asciiTheme="minorBidi" w:hAnsiTheme="minorBidi"/>
          <w:sz w:val="23"/>
          <w:szCs w:val="23"/>
        </w:rPr>
        <w:t xml:space="preserve"> </w:t>
      </w:r>
      <w:r w:rsidRPr="00CE10BE">
        <w:rPr>
          <w:rFonts w:asciiTheme="minorBidi" w:hAnsiTheme="minorBidi"/>
          <w:sz w:val="23"/>
          <w:szCs w:val="23"/>
        </w:rPr>
        <w:t>jours ouvrables.</w:t>
      </w:r>
      <w:r w:rsidR="00665529" w:rsidRPr="00CE10BE">
        <w:rPr>
          <w:rFonts w:asciiTheme="minorBidi" w:hAnsiTheme="minorBidi"/>
          <w:sz w:val="23"/>
          <w:szCs w:val="23"/>
        </w:rPr>
        <w:t xml:space="preserve"> </w:t>
      </w:r>
      <w:r w:rsidRPr="00CE10BE">
        <w:rPr>
          <w:rFonts w:asciiTheme="minorBidi" w:hAnsiTheme="minorBidi"/>
          <w:sz w:val="23"/>
          <w:szCs w:val="23"/>
        </w:rPr>
        <w:t>Le/la consultant(e) doit intégrer et répondre aux commentaires dudit comité.</w:t>
      </w:r>
    </w:p>
    <w:p w14:paraId="28238614" w14:textId="77777777" w:rsidR="00270C27" w:rsidRPr="00CE10BE" w:rsidRDefault="00270C27" w:rsidP="00270C27">
      <w:pPr>
        <w:spacing w:after="0" w:line="240" w:lineRule="auto"/>
        <w:contextualSpacing/>
        <w:jc w:val="both"/>
        <w:rPr>
          <w:rFonts w:asciiTheme="minorBidi" w:hAnsiTheme="minorBidi"/>
          <w:sz w:val="23"/>
          <w:szCs w:val="23"/>
        </w:rPr>
      </w:pPr>
    </w:p>
    <w:p w14:paraId="7D4EBCDB" w14:textId="77777777" w:rsidR="00270C27" w:rsidRPr="00CE10BE" w:rsidRDefault="00270C27"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1080"/>
        <w:contextualSpacing/>
        <w:rPr>
          <w:rFonts w:asciiTheme="minorBidi" w:hAnsiTheme="minorBidi"/>
          <w:b/>
          <w:bCs/>
          <w:sz w:val="23"/>
          <w:szCs w:val="23"/>
        </w:rPr>
      </w:pPr>
    </w:p>
    <w:p w14:paraId="693D4728" w14:textId="562E087E" w:rsidR="00441F70" w:rsidRDefault="00441F70" w:rsidP="00074D42">
      <w:pPr>
        <w:pStyle w:val="Paragraphedeliste"/>
        <w:numPr>
          <w:ilvl w:val="0"/>
          <w:numId w:val="1"/>
        </w:num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
          <w:bCs/>
          <w:sz w:val="23"/>
          <w:szCs w:val="23"/>
          <w:lang w:bidi="fr-FR"/>
        </w:rPr>
      </w:pPr>
      <w:r w:rsidRPr="00441F70">
        <w:rPr>
          <w:rFonts w:asciiTheme="minorBidi" w:hAnsiTheme="minorBidi"/>
          <w:b/>
          <w:bCs/>
          <w:sz w:val="23"/>
          <w:szCs w:val="23"/>
          <w:lang w:bidi="fr-FR"/>
        </w:rPr>
        <w:t>Qualifications requises :</w:t>
      </w:r>
    </w:p>
    <w:p w14:paraId="3F08B140" w14:textId="77777777" w:rsidR="00441F70" w:rsidRPr="00441F70" w:rsidRDefault="00441F70" w:rsidP="00441F70">
      <w:p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contextualSpacing/>
        <w:rPr>
          <w:rFonts w:asciiTheme="minorBidi" w:hAnsiTheme="minorBidi"/>
          <w:b/>
          <w:bCs/>
          <w:sz w:val="23"/>
          <w:szCs w:val="23"/>
          <w:lang w:bidi="fr-FR"/>
        </w:rPr>
      </w:pPr>
    </w:p>
    <w:p w14:paraId="1A6D816B" w14:textId="6831D53F" w:rsidR="00441F70" w:rsidRPr="00D07F45" w:rsidRDefault="00441F70" w:rsidP="00074D42">
      <w:pPr>
        <w:pStyle w:val="Paragraphedeliste"/>
        <w:numPr>
          <w:ilvl w:val="0"/>
          <w:numId w:val="12"/>
        </w:num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rPr>
          <w:rFonts w:asciiTheme="minorBidi" w:hAnsiTheme="minorBidi"/>
          <w:sz w:val="23"/>
          <w:szCs w:val="23"/>
        </w:rPr>
      </w:pPr>
      <w:r w:rsidRPr="00D07F45">
        <w:rPr>
          <w:rFonts w:asciiTheme="minorBidi" w:hAnsiTheme="minorBidi"/>
          <w:sz w:val="23"/>
          <w:szCs w:val="23"/>
        </w:rPr>
        <w:t xml:space="preserve">Formation universitaire avancée (Master ou diplôme équivalent) en </w:t>
      </w:r>
      <w:proofErr w:type="gramStart"/>
      <w:r w:rsidRPr="00D07F45">
        <w:rPr>
          <w:rFonts w:asciiTheme="minorBidi" w:hAnsiTheme="minorBidi"/>
          <w:sz w:val="23"/>
          <w:szCs w:val="23"/>
        </w:rPr>
        <w:t xml:space="preserve">communication </w:t>
      </w:r>
      <w:r w:rsidR="00C208B1" w:rsidRPr="00D07F45">
        <w:rPr>
          <w:rFonts w:asciiTheme="minorBidi" w:hAnsiTheme="minorBidi"/>
          <w:sz w:val="23"/>
          <w:szCs w:val="23"/>
        </w:rPr>
        <w:t>.</w:t>
      </w:r>
      <w:proofErr w:type="gramEnd"/>
    </w:p>
    <w:p w14:paraId="13B48E73" w14:textId="0ACC5E6B" w:rsidR="00441F70" w:rsidRDefault="00441F70" w:rsidP="00074D42">
      <w:pPr>
        <w:pStyle w:val="Paragraphedeliste"/>
        <w:numPr>
          <w:ilvl w:val="0"/>
          <w:numId w:val="12"/>
        </w:num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rPr>
          <w:rFonts w:asciiTheme="minorBidi" w:hAnsiTheme="minorBidi"/>
          <w:sz w:val="23"/>
          <w:szCs w:val="23"/>
        </w:rPr>
      </w:pPr>
      <w:r w:rsidRPr="00D07F45">
        <w:rPr>
          <w:rFonts w:asciiTheme="minorBidi" w:hAnsiTheme="minorBidi"/>
          <w:sz w:val="23"/>
          <w:szCs w:val="23"/>
        </w:rPr>
        <w:t>Expérience avérée dans le domaine de la communication en lien avec les changements</w:t>
      </w:r>
      <w:r w:rsidR="00D07F45">
        <w:rPr>
          <w:rFonts w:asciiTheme="minorBidi" w:hAnsiTheme="minorBidi"/>
          <w:sz w:val="23"/>
          <w:szCs w:val="23"/>
        </w:rPr>
        <w:t xml:space="preserve"> </w:t>
      </w:r>
      <w:r w:rsidRPr="00D07F45">
        <w:rPr>
          <w:rFonts w:asciiTheme="minorBidi" w:hAnsiTheme="minorBidi"/>
          <w:sz w:val="23"/>
          <w:szCs w:val="23"/>
        </w:rPr>
        <w:t>climatiques, l’environnement et le développement durable</w:t>
      </w:r>
      <w:r w:rsidR="00C208B1" w:rsidRPr="00D07F45">
        <w:rPr>
          <w:rFonts w:asciiTheme="minorBidi" w:hAnsiTheme="minorBidi"/>
          <w:sz w:val="23"/>
          <w:szCs w:val="23"/>
        </w:rPr>
        <w:t xml:space="preserve"> en </w:t>
      </w:r>
      <w:proofErr w:type="gramStart"/>
      <w:r w:rsidR="00C208B1" w:rsidRPr="00D07F45">
        <w:rPr>
          <w:rFonts w:asciiTheme="minorBidi" w:hAnsiTheme="minorBidi"/>
          <w:sz w:val="23"/>
          <w:szCs w:val="23"/>
        </w:rPr>
        <w:t xml:space="preserve">général </w:t>
      </w:r>
      <w:r w:rsidRPr="00D07F45">
        <w:rPr>
          <w:rFonts w:asciiTheme="minorBidi" w:hAnsiTheme="minorBidi"/>
          <w:sz w:val="23"/>
          <w:szCs w:val="23"/>
        </w:rPr>
        <w:t> ;</w:t>
      </w:r>
      <w:proofErr w:type="gramEnd"/>
    </w:p>
    <w:p w14:paraId="5D4ED8FB" w14:textId="6FA7C62E" w:rsidR="00D07F45" w:rsidRPr="00D07F45" w:rsidRDefault="00D07F45" w:rsidP="00074D42">
      <w:pPr>
        <w:pStyle w:val="Paragraphedeliste"/>
        <w:numPr>
          <w:ilvl w:val="0"/>
          <w:numId w:val="12"/>
        </w:num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rPr>
          <w:rFonts w:asciiTheme="minorBidi" w:hAnsiTheme="minorBidi"/>
          <w:sz w:val="23"/>
          <w:szCs w:val="23"/>
        </w:rPr>
      </w:pPr>
      <w:r w:rsidRPr="00D07F45">
        <w:rPr>
          <w:rFonts w:asciiTheme="minorBidi" w:hAnsiTheme="minorBidi"/>
          <w:sz w:val="23"/>
          <w:szCs w:val="23"/>
        </w:rPr>
        <w:t xml:space="preserve">Ayant au moins 10 ans d’expérience dans le domaine de la communication, </w:t>
      </w:r>
    </w:p>
    <w:p w14:paraId="2109FFFB" w14:textId="41A94A6A" w:rsidR="00441F70" w:rsidRPr="00D07F45" w:rsidRDefault="00441F70" w:rsidP="00074D42">
      <w:pPr>
        <w:pStyle w:val="Paragraphedeliste"/>
        <w:numPr>
          <w:ilvl w:val="0"/>
          <w:numId w:val="12"/>
        </w:num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rPr>
          <w:rFonts w:asciiTheme="minorBidi" w:hAnsiTheme="minorBidi"/>
          <w:sz w:val="23"/>
          <w:szCs w:val="23"/>
        </w:rPr>
      </w:pPr>
      <w:r w:rsidRPr="00D07F45">
        <w:rPr>
          <w:rFonts w:asciiTheme="minorBidi" w:hAnsiTheme="minorBidi"/>
          <w:sz w:val="23"/>
          <w:szCs w:val="23"/>
        </w:rPr>
        <w:t>Avoir une solide expérience en matière de gestion de la</w:t>
      </w:r>
      <w:r w:rsidR="00D07F45">
        <w:rPr>
          <w:rFonts w:asciiTheme="minorBidi" w:hAnsiTheme="minorBidi"/>
          <w:sz w:val="23"/>
          <w:szCs w:val="23"/>
        </w:rPr>
        <w:t xml:space="preserve"> communication institutionnelle n</w:t>
      </w:r>
      <w:r w:rsidRPr="00D07F45">
        <w:rPr>
          <w:rFonts w:asciiTheme="minorBidi" w:hAnsiTheme="minorBidi"/>
          <w:sz w:val="23"/>
          <w:szCs w:val="23"/>
        </w:rPr>
        <w:t>otamment auprès d’institutions publiques nationales et d’agences de coopération</w:t>
      </w:r>
      <w:r w:rsidR="00D07F45">
        <w:rPr>
          <w:rFonts w:asciiTheme="minorBidi" w:hAnsiTheme="minorBidi"/>
          <w:sz w:val="23"/>
          <w:szCs w:val="23"/>
        </w:rPr>
        <w:t xml:space="preserve"> </w:t>
      </w:r>
      <w:r w:rsidRPr="00D07F45">
        <w:rPr>
          <w:rFonts w:asciiTheme="minorBidi" w:hAnsiTheme="minorBidi"/>
          <w:sz w:val="23"/>
          <w:szCs w:val="23"/>
        </w:rPr>
        <w:t>Internationales ;</w:t>
      </w:r>
    </w:p>
    <w:p w14:paraId="17ADFF20" w14:textId="03ABA238" w:rsidR="00441F70" w:rsidRPr="00D07F45" w:rsidRDefault="00441F70" w:rsidP="00074D42">
      <w:pPr>
        <w:pStyle w:val="Paragraphedeliste"/>
        <w:numPr>
          <w:ilvl w:val="0"/>
          <w:numId w:val="12"/>
        </w:num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rPr>
          <w:rFonts w:asciiTheme="minorBidi" w:hAnsiTheme="minorBidi"/>
          <w:sz w:val="23"/>
          <w:szCs w:val="23"/>
        </w:rPr>
      </w:pPr>
      <w:r w:rsidRPr="00D07F45">
        <w:rPr>
          <w:rFonts w:asciiTheme="minorBidi" w:hAnsiTheme="minorBidi"/>
          <w:sz w:val="23"/>
          <w:szCs w:val="23"/>
        </w:rPr>
        <w:t>Avoir une parfaite maitrise des langues française, arabe et anglaise ;</w:t>
      </w:r>
    </w:p>
    <w:p w14:paraId="7C367F65" w14:textId="77777777" w:rsidR="00441F70" w:rsidRPr="00CE10BE" w:rsidRDefault="00441F70" w:rsidP="00441F70">
      <w:p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contextualSpacing/>
        <w:jc w:val="both"/>
        <w:rPr>
          <w:rFonts w:asciiTheme="minorBidi" w:hAnsiTheme="minorBidi"/>
          <w:sz w:val="23"/>
          <w:szCs w:val="23"/>
          <w:lang w:bidi="fr-FR"/>
        </w:rPr>
      </w:pPr>
    </w:p>
    <w:p w14:paraId="132952E7" w14:textId="40E0CA43" w:rsidR="00A6716B" w:rsidRPr="00CE10BE" w:rsidRDefault="00086F80" w:rsidP="00BC68C3">
      <w:pPr>
        <w:jc w:val="both"/>
        <w:rPr>
          <w:rFonts w:asciiTheme="minorBidi" w:hAnsiTheme="minorBidi"/>
          <w:sz w:val="23"/>
          <w:szCs w:val="23"/>
          <w:lang w:bidi="fr-FR"/>
        </w:rPr>
      </w:pPr>
      <w:r w:rsidRPr="00CE10BE">
        <w:rPr>
          <w:rFonts w:asciiTheme="minorBidi" w:hAnsiTheme="minorBidi"/>
          <w:sz w:val="23"/>
          <w:szCs w:val="23"/>
          <w:lang w:bidi="fr-FR"/>
        </w:rPr>
        <w:t xml:space="preserve">Le </w:t>
      </w:r>
      <w:r w:rsidR="005D7E78" w:rsidRPr="00CE10BE">
        <w:rPr>
          <w:rFonts w:asciiTheme="minorBidi" w:hAnsiTheme="minorBidi"/>
          <w:sz w:val="23"/>
          <w:szCs w:val="23"/>
          <w:lang w:bidi="fr-FR"/>
        </w:rPr>
        <w:t>consultant</w:t>
      </w:r>
      <w:r w:rsidRPr="00CE10BE">
        <w:rPr>
          <w:rFonts w:asciiTheme="minorBidi" w:hAnsiTheme="minorBidi"/>
          <w:sz w:val="23"/>
          <w:szCs w:val="23"/>
          <w:lang w:bidi="fr-FR"/>
        </w:rPr>
        <w:t xml:space="preserve"> s’engage à préserver le contenu, les documents et les résultats de cette mission en confiance, à l’observation de la confidentialité vis-à-vis des tiers ainsi qu'à rétrocéder le matériel fourni avec la résiliation du contrat.</w:t>
      </w:r>
    </w:p>
    <w:p w14:paraId="020959DA" w14:textId="77777777" w:rsidR="00086F80" w:rsidRPr="00CE10BE" w:rsidRDefault="00086F80" w:rsidP="00A61AF4">
      <w:pPr>
        <w:pStyle w:val="Paragraphedeliste"/>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sz w:val="23"/>
          <w:szCs w:val="23"/>
        </w:rPr>
      </w:pPr>
    </w:p>
    <w:p w14:paraId="335E200A" w14:textId="77777777" w:rsidR="00687240" w:rsidRPr="00CE10BE" w:rsidRDefault="00687240" w:rsidP="00074D42">
      <w:pPr>
        <w:pStyle w:val="Paragraphedeliste"/>
        <w:numPr>
          <w:ilvl w:val="0"/>
          <w:numId w:val="1"/>
        </w:num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
          <w:bCs/>
          <w:sz w:val="23"/>
          <w:szCs w:val="23"/>
          <w:u w:val="single"/>
        </w:rPr>
      </w:pPr>
      <w:bookmarkStart w:id="7" w:name="_Hlk13959118"/>
      <w:r w:rsidRPr="00CE10BE">
        <w:rPr>
          <w:rFonts w:asciiTheme="minorBidi" w:hAnsiTheme="minorBidi"/>
          <w:b/>
          <w:bCs/>
          <w:sz w:val="23"/>
          <w:szCs w:val="23"/>
          <w:u w:val="single"/>
        </w:rPr>
        <w:t>Soumission des offres</w:t>
      </w:r>
    </w:p>
    <w:p w14:paraId="3CFFFB58" w14:textId="77777777" w:rsidR="00270C27" w:rsidRPr="00CE10BE" w:rsidRDefault="00270C27" w:rsidP="00270C27">
      <w:p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1080"/>
        <w:contextualSpacing/>
        <w:rPr>
          <w:rFonts w:asciiTheme="minorBidi" w:hAnsiTheme="minorBidi"/>
          <w:b/>
          <w:bCs/>
          <w:sz w:val="23"/>
          <w:szCs w:val="23"/>
          <w:u w:val="single"/>
        </w:rPr>
      </w:pPr>
    </w:p>
    <w:p w14:paraId="435A4565" w14:textId="77777777" w:rsidR="00687240" w:rsidRPr="00CE10BE" w:rsidRDefault="00687240" w:rsidP="00270C27">
      <w:pPr>
        <w:spacing w:after="0" w:line="240" w:lineRule="auto"/>
        <w:contextualSpacing/>
        <w:jc w:val="both"/>
        <w:rPr>
          <w:rFonts w:asciiTheme="minorBidi" w:hAnsiTheme="minorBidi"/>
          <w:sz w:val="23"/>
          <w:szCs w:val="23"/>
        </w:rPr>
      </w:pPr>
      <w:r w:rsidRPr="00CE10BE">
        <w:rPr>
          <w:rFonts w:asciiTheme="minorBidi" w:hAnsiTheme="minorBidi"/>
          <w:b/>
          <w:sz w:val="23"/>
          <w:szCs w:val="23"/>
          <w:u w:val="single"/>
        </w:rPr>
        <w:t xml:space="preserve">L’offre technique : </w:t>
      </w:r>
      <w:r w:rsidRPr="00CE10BE">
        <w:rPr>
          <w:rFonts w:asciiTheme="minorBidi" w:hAnsiTheme="minorBidi"/>
          <w:sz w:val="23"/>
          <w:szCs w:val="23"/>
        </w:rPr>
        <w:t>doit comporter les éléments suivants :</w:t>
      </w:r>
    </w:p>
    <w:p w14:paraId="79251924" w14:textId="77777777" w:rsidR="00270C27" w:rsidRPr="00CE10BE" w:rsidRDefault="00270C27" w:rsidP="00270C27">
      <w:pPr>
        <w:spacing w:after="0" w:line="240" w:lineRule="auto"/>
        <w:contextualSpacing/>
        <w:jc w:val="both"/>
        <w:rPr>
          <w:rFonts w:asciiTheme="minorBidi" w:hAnsiTheme="minorBidi"/>
          <w:sz w:val="23"/>
          <w:szCs w:val="23"/>
        </w:rPr>
      </w:pPr>
    </w:p>
    <w:p w14:paraId="1F427809" w14:textId="59363B75" w:rsidR="00687240" w:rsidRPr="00CE10BE" w:rsidRDefault="00687240" w:rsidP="00074D42">
      <w:pPr>
        <w:numPr>
          <w:ilvl w:val="0"/>
          <w:numId w:val="4"/>
        </w:num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jc w:val="both"/>
        <w:rPr>
          <w:rFonts w:asciiTheme="minorBidi" w:hAnsiTheme="minorBidi"/>
          <w:sz w:val="23"/>
          <w:szCs w:val="23"/>
        </w:rPr>
      </w:pPr>
      <w:r w:rsidRPr="00CE10BE">
        <w:rPr>
          <w:rFonts w:asciiTheme="minorBidi" w:hAnsiTheme="minorBidi"/>
          <w:sz w:val="23"/>
          <w:szCs w:val="23"/>
        </w:rPr>
        <w:t xml:space="preserve">Note </w:t>
      </w:r>
      <w:r w:rsidR="004C084B" w:rsidRPr="00CE10BE">
        <w:rPr>
          <w:rFonts w:asciiTheme="minorBidi" w:hAnsiTheme="minorBidi"/>
          <w:sz w:val="23"/>
          <w:szCs w:val="23"/>
        </w:rPr>
        <w:t>de cadrage</w:t>
      </w:r>
      <w:r w:rsidRPr="00CE10BE">
        <w:rPr>
          <w:rFonts w:asciiTheme="minorBidi" w:hAnsiTheme="minorBidi"/>
          <w:sz w:val="23"/>
          <w:szCs w:val="23"/>
        </w:rPr>
        <w:t xml:space="preserve">, ne dépassant pas </w:t>
      </w:r>
      <w:r w:rsidR="00DF6A80" w:rsidRPr="00CE10BE">
        <w:rPr>
          <w:rFonts w:asciiTheme="minorBidi" w:hAnsiTheme="minorBidi"/>
          <w:sz w:val="23"/>
          <w:szCs w:val="23"/>
        </w:rPr>
        <w:t>5</w:t>
      </w:r>
      <w:r w:rsidRPr="00CE10BE">
        <w:rPr>
          <w:rFonts w:asciiTheme="minorBidi" w:hAnsiTheme="minorBidi"/>
          <w:sz w:val="23"/>
          <w:szCs w:val="23"/>
        </w:rPr>
        <w:t xml:space="preserve"> pages, détaillant </w:t>
      </w:r>
      <w:r w:rsidR="004C084B" w:rsidRPr="00CE10BE">
        <w:rPr>
          <w:rFonts w:asciiTheme="minorBidi" w:hAnsiTheme="minorBidi"/>
          <w:sz w:val="23"/>
          <w:szCs w:val="23"/>
        </w:rPr>
        <w:t xml:space="preserve">le </w:t>
      </w:r>
      <w:r w:rsidR="00FD65DE" w:rsidRPr="00CE10BE">
        <w:rPr>
          <w:rFonts w:asciiTheme="minorBidi" w:hAnsiTheme="minorBidi"/>
          <w:sz w:val="23"/>
          <w:szCs w:val="23"/>
        </w:rPr>
        <w:t xml:space="preserve">contexte ainsi que </w:t>
      </w:r>
      <w:r w:rsidR="00DF6A80" w:rsidRPr="00CE10BE">
        <w:rPr>
          <w:rFonts w:asciiTheme="minorBidi" w:hAnsiTheme="minorBidi"/>
          <w:sz w:val="23"/>
          <w:szCs w:val="23"/>
        </w:rPr>
        <w:t xml:space="preserve">la méthodologie pour l’élaboration </w:t>
      </w:r>
      <w:r w:rsidR="00CE10BE" w:rsidRPr="00CE10BE">
        <w:rPr>
          <w:rFonts w:asciiTheme="minorBidi" w:hAnsiTheme="minorBidi"/>
          <w:sz w:val="23"/>
          <w:szCs w:val="23"/>
        </w:rPr>
        <w:t>des livrables</w:t>
      </w:r>
      <w:r w:rsidR="00DF6A80" w:rsidRPr="00CE10BE">
        <w:rPr>
          <w:rFonts w:asciiTheme="minorBidi" w:hAnsiTheme="minorBidi"/>
          <w:sz w:val="23"/>
          <w:szCs w:val="23"/>
        </w:rPr>
        <w:t xml:space="preserve"> ;</w:t>
      </w:r>
    </w:p>
    <w:p w14:paraId="5403B1C8" w14:textId="3CD499BD" w:rsidR="00687240" w:rsidRPr="00CE10BE" w:rsidRDefault="00687240" w:rsidP="00074D42">
      <w:pPr>
        <w:numPr>
          <w:ilvl w:val="0"/>
          <w:numId w:val="4"/>
        </w:num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contextualSpacing/>
        <w:jc w:val="both"/>
        <w:rPr>
          <w:rFonts w:asciiTheme="minorBidi" w:hAnsiTheme="minorBidi"/>
          <w:sz w:val="23"/>
          <w:szCs w:val="23"/>
        </w:rPr>
      </w:pPr>
      <w:r w:rsidRPr="00CE10BE">
        <w:rPr>
          <w:rFonts w:asciiTheme="minorBidi" w:hAnsiTheme="minorBidi"/>
          <w:sz w:val="23"/>
          <w:szCs w:val="23"/>
        </w:rPr>
        <w:t xml:space="preserve">CV </w:t>
      </w:r>
      <w:r w:rsidR="00441F70">
        <w:rPr>
          <w:rFonts w:asciiTheme="minorBidi" w:hAnsiTheme="minorBidi"/>
          <w:sz w:val="23"/>
          <w:szCs w:val="23"/>
        </w:rPr>
        <w:t>du consultant(e)</w:t>
      </w:r>
      <w:r w:rsidRPr="00CE10BE">
        <w:rPr>
          <w:rFonts w:asciiTheme="minorBidi" w:hAnsiTheme="minorBidi"/>
          <w:sz w:val="23"/>
          <w:szCs w:val="23"/>
        </w:rPr>
        <w:t xml:space="preserve"> mettant en valeur </w:t>
      </w:r>
      <w:r w:rsidR="00441F70">
        <w:rPr>
          <w:rFonts w:asciiTheme="minorBidi" w:hAnsiTheme="minorBidi"/>
          <w:sz w:val="23"/>
          <w:szCs w:val="23"/>
        </w:rPr>
        <w:t>son</w:t>
      </w:r>
      <w:r w:rsidR="005E485B" w:rsidRPr="00CE10BE">
        <w:rPr>
          <w:rFonts w:asciiTheme="minorBidi" w:hAnsiTheme="minorBidi"/>
          <w:sz w:val="23"/>
          <w:szCs w:val="23"/>
        </w:rPr>
        <w:t xml:space="preserve"> </w:t>
      </w:r>
      <w:r w:rsidR="00441F70">
        <w:rPr>
          <w:rFonts w:asciiTheme="minorBidi" w:hAnsiTheme="minorBidi"/>
          <w:sz w:val="23"/>
          <w:szCs w:val="23"/>
        </w:rPr>
        <w:t>expérience</w:t>
      </w:r>
      <w:r w:rsidRPr="00CE10BE">
        <w:rPr>
          <w:rFonts w:asciiTheme="minorBidi" w:hAnsiTheme="minorBidi"/>
          <w:sz w:val="23"/>
          <w:szCs w:val="23"/>
        </w:rPr>
        <w:t xml:space="preserve"> et </w:t>
      </w:r>
      <w:r w:rsidR="00441F70">
        <w:rPr>
          <w:rFonts w:asciiTheme="minorBidi" w:hAnsiTheme="minorBidi"/>
          <w:sz w:val="23"/>
          <w:szCs w:val="23"/>
        </w:rPr>
        <w:t>ses</w:t>
      </w:r>
      <w:r w:rsidR="005E485B" w:rsidRPr="00CE10BE">
        <w:rPr>
          <w:rFonts w:asciiTheme="minorBidi" w:hAnsiTheme="minorBidi"/>
          <w:sz w:val="23"/>
          <w:szCs w:val="23"/>
        </w:rPr>
        <w:t xml:space="preserve"> </w:t>
      </w:r>
      <w:r w:rsidRPr="00CE10BE">
        <w:rPr>
          <w:rFonts w:asciiTheme="minorBidi" w:hAnsiTheme="minorBidi"/>
          <w:sz w:val="23"/>
          <w:szCs w:val="23"/>
        </w:rPr>
        <w:t>compétences en lien avec la consultation ;</w:t>
      </w:r>
    </w:p>
    <w:bookmarkEnd w:id="7"/>
    <w:p w14:paraId="16AEE2D1" w14:textId="77777777" w:rsidR="00045F41" w:rsidRPr="00CE10BE" w:rsidRDefault="00687240" w:rsidP="004C084B">
      <w:pPr>
        <w:pStyle w:val="Paragraphedeliste"/>
        <w:autoSpaceDE w:val="0"/>
        <w:autoSpaceDN w:val="0"/>
        <w:adjustRightInd w:val="0"/>
        <w:spacing w:before="240" w:line="240" w:lineRule="auto"/>
        <w:ind w:left="0"/>
        <w:jc w:val="both"/>
        <w:rPr>
          <w:rFonts w:asciiTheme="minorBidi" w:hAnsiTheme="minorBidi"/>
          <w:b/>
          <w:sz w:val="23"/>
          <w:szCs w:val="23"/>
        </w:rPr>
      </w:pPr>
      <w:r w:rsidRPr="00CE10BE">
        <w:rPr>
          <w:rFonts w:asciiTheme="minorBidi" w:hAnsiTheme="minorBidi"/>
          <w:b/>
          <w:sz w:val="23"/>
          <w:szCs w:val="23"/>
          <w:u w:val="single"/>
        </w:rPr>
        <w:t>L’offre financière :</w:t>
      </w:r>
      <w:r w:rsidRPr="00CE10BE">
        <w:rPr>
          <w:rFonts w:asciiTheme="minorBidi" w:hAnsiTheme="minorBidi"/>
          <w:b/>
          <w:sz w:val="23"/>
          <w:szCs w:val="23"/>
        </w:rPr>
        <w:t xml:space="preserve"> </w:t>
      </w:r>
    </w:p>
    <w:p w14:paraId="4E402E9D" w14:textId="77777777" w:rsidR="00045F41" w:rsidRPr="00CE10BE" w:rsidRDefault="00045F41" w:rsidP="004C084B">
      <w:pPr>
        <w:pStyle w:val="Paragraphedeliste"/>
        <w:autoSpaceDE w:val="0"/>
        <w:autoSpaceDN w:val="0"/>
        <w:adjustRightInd w:val="0"/>
        <w:spacing w:before="240" w:line="240" w:lineRule="auto"/>
        <w:ind w:left="0"/>
        <w:jc w:val="both"/>
        <w:rPr>
          <w:rFonts w:asciiTheme="minorBidi" w:hAnsiTheme="minorBidi"/>
          <w:b/>
          <w:sz w:val="23"/>
          <w:szCs w:val="23"/>
        </w:rPr>
      </w:pPr>
    </w:p>
    <w:p w14:paraId="0F4909D7" w14:textId="68E6139F" w:rsidR="00687240" w:rsidRPr="00CE10BE" w:rsidRDefault="00687240" w:rsidP="004C084B">
      <w:pPr>
        <w:pStyle w:val="Paragraphedeliste"/>
        <w:autoSpaceDE w:val="0"/>
        <w:autoSpaceDN w:val="0"/>
        <w:adjustRightInd w:val="0"/>
        <w:spacing w:before="240" w:line="240" w:lineRule="auto"/>
        <w:ind w:left="0"/>
        <w:jc w:val="both"/>
        <w:rPr>
          <w:rFonts w:asciiTheme="minorBidi" w:hAnsiTheme="minorBidi"/>
          <w:b/>
          <w:sz w:val="23"/>
          <w:szCs w:val="23"/>
          <w:u w:val="single"/>
        </w:rPr>
      </w:pPr>
      <w:r w:rsidRPr="00CE10BE">
        <w:rPr>
          <w:rFonts w:asciiTheme="minorBidi" w:hAnsiTheme="minorBidi"/>
          <w:sz w:val="23"/>
          <w:szCs w:val="23"/>
        </w:rPr>
        <w:t>L’offre financière pour la prestation devra comprendre un forfait d’honoraires total</w:t>
      </w:r>
      <w:r w:rsidR="000614E7" w:rsidRPr="00CE10BE">
        <w:rPr>
          <w:rFonts w:asciiTheme="minorBidi" w:hAnsiTheme="minorBidi"/>
          <w:sz w:val="23"/>
          <w:szCs w:val="23"/>
        </w:rPr>
        <w:t xml:space="preserve"> en TTC</w:t>
      </w:r>
      <w:r w:rsidR="00F44EA4" w:rsidRPr="00CE10BE">
        <w:rPr>
          <w:rFonts w:asciiTheme="minorBidi" w:hAnsiTheme="minorBidi"/>
          <w:sz w:val="23"/>
          <w:szCs w:val="23"/>
        </w:rPr>
        <w:t>.</w:t>
      </w:r>
      <w:r w:rsidRPr="00CE10BE">
        <w:rPr>
          <w:rFonts w:asciiTheme="minorBidi" w:hAnsiTheme="minorBidi"/>
          <w:sz w:val="23"/>
          <w:szCs w:val="23"/>
        </w:rPr>
        <w:t xml:space="preserve">  </w:t>
      </w:r>
    </w:p>
    <w:p w14:paraId="000B378E" w14:textId="77777777" w:rsidR="00F44EA4" w:rsidRPr="00CE10BE" w:rsidRDefault="00687240" w:rsidP="00275B7E">
      <w:pPr>
        <w:pStyle w:val="BankNormal"/>
        <w:spacing w:after="0"/>
        <w:jc w:val="both"/>
        <w:rPr>
          <w:rFonts w:asciiTheme="minorBidi" w:hAnsiTheme="minorBidi" w:cstheme="minorBidi"/>
          <w:sz w:val="23"/>
          <w:szCs w:val="23"/>
          <w:lang w:val="fr-FR" w:eastAsia="fr-FR"/>
        </w:rPr>
      </w:pPr>
      <w:r w:rsidRPr="00CE10BE">
        <w:rPr>
          <w:rFonts w:asciiTheme="minorBidi" w:hAnsiTheme="minorBidi" w:cstheme="minorBidi"/>
          <w:b/>
          <w:bCs/>
          <w:sz w:val="23"/>
          <w:szCs w:val="23"/>
          <w:lang w:val="fr-FR" w:eastAsia="fr-FR"/>
        </w:rPr>
        <w:t>NB :</w:t>
      </w:r>
      <w:r w:rsidRPr="00CE10BE">
        <w:rPr>
          <w:rFonts w:asciiTheme="minorBidi" w:hAnsiTheme="minorBidi" w:cstheme="minorBidi"/>
          <w:sz w:val="23"/>
          <w:szCs w:val="23"/>
          <w:lang w:val="fr-FR" w:eastAsia="fr-FR"/>
        </w:rPr>
        <w:t xml:space="preserve"> La devise de l’offre est la devise locale (Dirham Marocain –MAD).</w:t>
      </w:r>
    </w:p>
    <w:p w14:paraId="495EE9C6" w14:textId="77777777" w:rsidR="00CB6FF6" w:rsidRPr="00CE10BE" w:rsidRDefault="00CB6FF6" w:rsidP="00275B7E">
      <w:pPr>
        <w:pStyle w:val="BankNormal"/>
        <w:spacing w:after="0"/>
        <w:jc w:val="both"/>
        <w:rPr>
          <w:rFonts w:asciiTheme="minorBidi" w:hAnsiTheme="minorBidi" w:cstheme="minorBidi"/>
          <w:sz w:val="23"/>
          <w:szCs w:val="23"/>
          <w:lang w:val="fr-FR" w:eastAsia="fr-FR"/>
        </w:rPr>
      </w:pPr>
    </w:p>
    <w:p w14:paraId="699C511F" w14:textId="37D80C08" w:rsidR="004C084B" w:rsidRDefault="004C084B" w:rsidP="004C084B">
      <w:pPr>
        <w:pStyle w:val="BankNormal"/>
        <w:spacing w:after="0"/>
        <w:jc w:val="both"/>
        <w:rPr>
          <w:rFonts w:asciiTheme="minorBidi" w:hAnsiTheme="minorBidi" w:cstheme="minorBidi"/>
          <w:sz w:val="23"/>
          <w:szCs w:val="23"/>
          <w:lang w:val="fr-FR" w:eastAsia="fr-FR"/>
        </w:rPr>
      </w:pPr>
    </w:p>
    <w:p w14:paraId="76525CD4" w14:textId="2C6CBA80" w:rsidR="00C208B1" w:rsidRDefault="00C208B1" w:rsidP="004C084B">
      <w:pPr>
        <w:pStyle w:val="BankNormal"/>
        <w:spacing w:after="0"/>
        <w:jc w:val="both"/>
        <w:rPr>
          <w:rFonts w:asciiTheme="minorBidi" w:hAnsiTheme="minorBidi" w:cstheme="minorBidi"/>
          <w:sz w:val="23"/>
          <w:szCs w:val="23"/>
          <w:lang w:val="fr-FR" w:eastAsia="fr-FR"/>
        </w:rPr>
      </w:pPr>
    </w:p>
    <w:p w14:paraId="623B7938" w14:textId="376793F2" w:rsidR="00C208B1" w:rsidRDefault="00C208B1" w:rsidP="004C084B">
      <w:pPr>
        <w:pStyle w:val="BankNormal"/>
        <w:spacing w:after="0"/>
        <w:jc w:val="both"/>
        <w:rPr>
          <w:rFonts w:asciiTheme="minorBidi" w:hAnsiTheme="minorBidi" w:cstheme="minorBidi"/>
          <w:sz w:val="23"/>
          <w:szCs w:val="23"/>
          <w:lang w:val="fr-FR" w:eastAsia="fr-FR"/>
        </w:rPr>
      </w:pPr>
    </w:p>
    <w:p w14:paraId="1BA389DA" w14:textId="6C377F92" w:rsidR="00C208B1" w:rsidRDefault="00C208B1" w:rsidP="004C084B">
      <w:pPr>
        <w:pStyle w:val="BankNormal"/>
        <w:spacing w:after="0"/>
        <w:jc w:val="both"/>
        <w:rPr>
          <w:rFonts w:asciiTheme="minorBidi" w:hAnsiTheme="minorBidi" w:cstheme="minorBidi"/>
          <w:sz w:val="23"/>
          <w:szCs w:val="23"/>
          <w:lang w:val="fr-FR" w:eastAsia="fr-FR"/>
        </w:rPr>
      </w:pPr>
    </w:p>
    <w:p w14:paraId="2825E6DF" w14:textId="485E6EE2" w:rsidR="00C208B1" w:rsidRDefault="00C208B1" w:rsidP="004C084B">
      <w:pPr>
        <w:pStyle w:val="BankNormal"/>
        <w:spacing w:after="0"/>
        <w:jc w:val="both"/>
        <w:rPr>
          <w:rFonts w:asciiTheme="minorBidi" w:hAnsiTheme="minorBidi" w:cstheme="minorBidi"/>
          <w:sz w:val="23"/>
          <w:szCs w:val="23"/>
          <w:lang w:val="fr-FR" w:eastAsia="fr-FR"/>
        </w:rPr>
      </w:pPr>
    </w:p>
    <w:p w14:paraId="69D0B7FB" w14:textId="77777777" w:rsidR="00594CAF" w:rsidRDefault="00594CAF" w:rsidP="004C084B">
      <w:pPr>
        <w:pStyle w:val="BankNormal"/>
        <w:spacing w:after="0"/>
        <w:jc w:val="both"/>
        <w:rPr>
          <w:rFonts w:asciiTheme="minorBidi" w:hAnsiTheme="minorBidi" w:cstheme="minorBidi"/>
          <w:sz w:val="23"/>
          <w:szCs w:val="23"/>
          <w:lang w:val="fr-FR" w:eastAsia="fr-FR"/>
        </w:rPr>
      </w:pPr>
    </w:p>
    <w:p w14:paraId="672C19C0" w14:textId="5A761CCB" w:rsidR="00C208B1" w:rsidRDefault="00C208B1" w:rsidP="004C084B">
      <w:pPr>
        <w:pStyle w:val="BankNormal"/>
        <w:spacing w:after="0"/>
        <w:jc w:val="both"/>
        <w:rPr>
          <w:rFonts w:asciiTheme="minorBidi" w:hAnsiTheme="minorBidi" w:cstheme="minorBidi"/>
          <w:sz w:val="23"/>
          <w:szCs w:val="23"/>
          <w:lang w:val="fr-FR" w:eastAsia="fr-FR"/>
        </w:rPr>
      </w:pPr>
    </w:p>
    <w:p w14:paraId="003B7E7A" w14:textId="77777777" w:rsidR="00C208B1" w:rsidRPr="00CE10BE" w:rsidRDefault="00C208B1" w:rsidP="004C084B">
      <w:pPr>
        <w:pStyle w:val="BankNormal"/>
        <w:spacing w:after="0"/>
        <w:jc w:val="both"/>
        <w:rPr>
          <w:rFonts w:asciiTheme="minorBidi" w:hAnsiTheme="minorBidi" w:cstheme="minorBidi"/>
          <w:sz w:val="23"/>
          <w:szCs w:val="23"/>
          <w:lang w:val="fr-FR" w:eastAsia="fr-FR"/>
        </w:rPr>
      </w:pPr>
    </w:p>
    <w:p w14:paraId="2CE0F159" w14:textId="77777777" w:rsidR="00687240" w:rsidRPr="00CE10BE" w:rsidRDefault="00687240" w:rsidP="00074D42">
      <w:pPr>
        <w:pStyle w:val="Paragraphedeliste"/>
        <w:numPr>
          <w:ilvl w:val="0"/>
          <w:numId w:val="1"/>
        </w:numPr>
        <w:tabs>
          <w:tab w:val="left" w:pos="0"/>
          <w:tab w:val="left" w:pos="527"/>
          <w:tab w:val="left" w:pos="720"/>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spacing w:after="0" w:line="240" w:lineRule="auto"/>
        <w:ind w:left="360"/>
        <w:rPr>
          <w:rFonts w:asciiTheme="minorBidi" w:hAnsiTheme="minorBidi"/>
          <w:b/>
          <w:bCs/>
          <w:sz w:val="23"/>
          <w:szCs w:val="23"/>
          <w:u w:val="single"/>
        </w:rPr>
      </w:pPr>
      <w:r w:rsidRPr="00CE10BE">
        <w:rPr>
          <w:rFonts w:asciiTheme="minorBidi" w:hAnsiTheme="minorBidi"/>
          <w:b/>
          <w:bCs/>
          <w:sz w:val="23"/>
          <w:szCs w:val="23"/>
          <w:u w:val="single"/>
        </w:rPr>
        <w:t xml:space="preserve">CRITERES D’EVALUATION DE LA CONSULTATION : </w:t>
      </w:r>
    </w:p>
    <w:p w14:paraId="4C97AA10" w14:textId="77777777" w:rsidR="00687240" w:rsidRPr="00CE10BE" w:rsidRDefault="00687240" w:rsidP="00687240">
      <w:pPr>
        <w:pStyle w:val="BankNormal"/>
        <w:spacing w:after="0"/>
        <w:jc w:val="both"/>
        <w:rPr>
          <w:rFonts w:asciiTheme="minorBidi" w:hAnsiTheme="minorBidi" w:cstheme="minorBidi"/>
          <w:sz w:val="23"/>
          <w:szCs w:val="23"/>
          <w:lang w:val="fr-FR" w:eastAsia="fr-FR"/>
        </w:rPr>
      </w:pPr>
      <w:r w:rsidRPr="00CE10BE">
        <w:rPr>
          <w:rFonts w:asciiTheme="minorBidi" w:hAnsiTheme="minorBidi" w:cstheme="minorBidi"/>
          <w:sz w:val="23"/>
          <w:szCs w:val="23"/>
          <w:lang w:val="fr-FR" w:eastAsia="fr-FR"/>
        </w:rPr>
        <w:t>Le/la consultant(e) sera évalué/e en fonction d'une combinaison de critères techniques et financiers.</w:t>
      </w:r>
    </w:p>
    <w:p w14:paraId="716413A2" w14:textId="77777777" w:rsidR="00687240" w:rsidRPr="00CE10BE" w:rsidRDefault="00687240" w:rsidP="00F570DD">
      <w:pPr>
        <w:pStyle w:val="BankNormal"/>
        <w:spacing w:after="0"/>
        <w:jc w:val="both"/>
        <w:rPr>
          <w:rFonts w:asciiTheme="minorBidi" w:hAnsiTheme="minorBidi" w:cstheme="minorBidi"/>
          <w:b/>
          <w:i/>
          <w:sz w:val="23"/>
          <w:szCs w:val="23"/>
          <w:u w:val="single"/>
          <w:lang w:val="fr-FR" w:eastAsia="fr-FR"/>
        </w:rPr>
      </w:pPr>
      <w:r w:rsidRPr="00CE10BE">
        <w:rPr>
          <w:rFonts w:asciiTheme="minorBidi" w:hAnsiTheme="minorBidi" w:cstheme="minorBidi"/>
          <w:sz w:val="23"/>
          <w:szCs w:val="23"/>
          <w:lang w:val="fr-FR" w:eastAsia="fr-FR"/>
        </w:rPr>
        <w:br/>
      </w:r>
      <w:r w:rsidRPr="00CE10BE">
        <w:rPr>
          <w:rFonts w:asciiTheme="minorBidi" w:hAnsiTheme="minorBidi" w:cstheme="minorBidi"/>
          <w:b/>
          <w:i/>
          <w:sz w:val="23"/>
          <w:szCs w:val="23"/>
          <w:u w:val="single"/>
          <w:lang w:val="fr-FR" w:eastAsia="fr-FR"/>
        </w:rPr>
        <w:t>Evaluation technique des offres</w:t>
      </w:r>
    </w:p>
    <w:p w14:paraId="2752164E" w14:textId="77777777" w:rsidR="00687240" w:rsidRPr="00CE10BE" w:rsidRDefault="00687240" w:rsidP="00687240">
      <w:pPr>
        <w:pStyle w:val="BankNormal"/>
        <w:spacing w:after="0"/>
        <w:jc w:val="both"/>
        <w:rPr>
          <w:rFonts w:asciiTheme="minorBidi" w:hAnsiTheme="minorBidi" w:cstheme="minorBidi"/>
          <w:sz w:val="23"/>
          <w:szCs w:val="23"/>
          <w:lang w:val="fr-FR" w:eastAsia="fr-FR"/>
        </w:rPr>
      </w:pPr>
    </w:p>
    <w:p w14:paraId="132E69E8" w14:textId="77777777" w:rsidR="00687240" w:rsidRPr="00CE10BE" w:rsidRDefault="00687240" w:rsidP="00687240">
      <w:pPr>
        <w:pStyle w:val="BankNormal"/>
        <w:spacing w:after="0"/>
        <w:jc w:val="both"/>
        <w:rPr>
          <w:rFonts w:asciiTheme="minorBidi" w:hAnsiTheme="minorBidi" w:cstheme="minorBidi"/>
          <w:sz w:val="23"/>
          <w:szCs w:val="23"/>
          <w:lang w:val="fr-FR" w:eastAsia="fr-FR"/>
        </w:rPr>
      </w:pPr>
      <w:r w:rsidRPr="00CE10BE">
        <w:rPr>
          <w:rFonts w:asciiTheme="minorBidi" w:hAnsiTheme="minorBidi" w:cstheme="minorBidi"/>
          <w:sz w:val="23"/>
          <w:szCs w:val="23"/>
          <w:lang w:val="fr-FR" w:eastAsia="fr-FR"/>
        </w:rPr>
        <w:t>L’évaluation technique sera effectuée sur la base des critères suivants :</w:t>
      </w:r>
    </w:p>
    <w:p w14:paraId="76A1AC44" w14:textId="77777777" w:rsidR="00687240" w:rsidRPr="00CE10BE" w:rsidRDefault="00687240" w:rsidP="00687240">
      <w:pPr>
        <w:pStyle w:val="BankNormal"/>
        <w:spacing w:after="0"/>
        <w:jc w:val="center"/>
        <w:rPr>
          <w:rFonts w:asciiTheme="minorBidi" w:eastAsia="Calibri" w:hAnsiTheme="minorBidi" w:cstheme="minorBidi"/>
          <w:sz w:val="23"/>
          <w:szCs w:val="23"/>
          <w:lang w:val="fr-F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09"/>
        <w:gridCol w:w="2250"/>
      </w:tblGrid>
      <w:tr w:rsidR="008264AE" w:rsidRPr="00CE10BE" w14:paraId="73EBE65A" w14:textId="77777777" w:rsidTr="006947C1">
        <w:trPr>
          <w:jc w:val="center"/>
        </w:trPr>
        <w:tc>
          <w:tcPr>
            <w:tcW w:w="6109" w:type="dxa"/>
            <w:shd w:val="clear" w:color="auto" w:fill="D9D9D9"/>
          </w:tcPr>
          <w:p w14:paraId="335A9561" w14:textId="77777777" w:rsidR="00687240" w:rsidRPr="00CE10BE" w:rsidRDefault="00687240" w:rsidP="006947C1">
            <w:pPr>
              <w:pStyle w:val="BankNormal"/>
              <w:spacing w:after="0"/>
              <w:jc w:val="center"/>
              <w:rPr>
                <w:rFonts w:asciiTheme="minorBidi" w:eastAsia="Calibri" w:hAnsiTheme="minorBidi" w:cstheme="minorBidi"/>
                <w:b/>
                <w:sz w:val="23"/>
                <w:szCs w:val="23"/>
                <w:lang w:val="fr-FR"/>
              </w:rPr>
            </w:pPr>
            <w:r w:rsidRPr="00CE10BE">
              <w:rPr>
                <w:rFonts w:asciiTheme="minorBidi" w:eastAsia="Calibri" w:hAnsiTheme="minorBidi" w:cstheme="minorBidi"/>
                <w:b/>
                <w:sz w:val="23"/>
                <w:szCs w:val="23"/>
                <w:lang w:val="fr-FR"/>
              </w:rPr>
              <w:t>Critères de l’évaluation technique</w:t>
            </w:r>
          </w:p>
        </w:tc>
        <w:tc>
          <w:tcPr>
            <w:tcW w:w="2250" w:type="dxa"/>
            <w:shd w:val="clear" w:color="auto" w:fill="D9D9D9"/>
          </w:tcPr>
          <w:p w14:paraId="35217AA3" w14:textId="77777777" w:rsidR="00687240" w:rsidRPr="00CE10BE" w:rsidRDefault="00687240" w:rsidP="006947C1">
            <w:pPr>
              <w:pStyle w:val="BankNormal"/>
              <w:spacing w:after="0"/>
              <w:jc w:val="center"/>
              <w:rPr>
                <w:rFonts w:asciiTheme="minorBidi" w:eastAsia="Calibri" w:hAnsiTheme="minorBidi" w:cstheme="minorBidi"/>
                <w:b/>
                <w:sz w:val="23"/>
                <w:szCs w:val="23"/>
                <w:lang w:val="fr-FR"/>
              </w:rPr>
            </w:pPr>
            <w:r w:rsidRPr="00CE10BE">
              <w:rPr>
                <w:rFonts w:asciiTheme="minorBidi" w:eastAsia="Calibri" w:hAnsiTheme="minorBidi" w:cstheme="minorBidi"/>
                <w:b/>
                <w:sz w:val="23"/>
                <w:szCs w:val="23"/>
                <w:lang w:val="fr-FR"/>
              </w:rPr>
              <w:t>Points</w:t>
            </w:r>
          </w:p>
          <w:p w14:paraId="606A953B" w14:textId="77777777" w:rsidR="00687240" w:rsidRPr="00CE10BE" w:rsidRDefault="00687240" w:rsidP="006947C1">
            <w:pPr>
              <w:pStyle w:val="BankNormal"/>
              <w:spacing w:after="0"/>
              <w:jc w:val="center"/>
              <w:rPr>
                <w:rFonts w:asciiTheme="minorBidi" w:eastAsia="Calibri" w:hAnsiTheme="minorBidi" w:cstheme="minorBidi"/>
                <w:b/>
                <w:sz w:val="23"/>
                <w:szCs w:val="23"/>
                <w:lang w:val="fr-FR"/>
              </w:rPr>
            </w:pPr>
          </w:p>
        </w:tc>
      </w:tr>
      <w:tr w:rsidR="008264AE" w:rsidRPr="00CE10BE" w14:paraId="40D8FA1D" w14:textId="77777777" w:rsidTr="006947C1">
        <w:trPr>
          <w:trHeight w:val="1103"/>
          <w:jc w:val="center"/>
        </w:trPr>
        <w:tc>
          <w:tcPr>
            <w:tcW w:w="6109" w:type="dxa"/>
          </w:tcPr>
          <w:p w14:paraId="3BF0F671" w14:textId="42687922" w:rsidR="00687240" w:rsidRPr="00CE10BE" w:rsidRDefault="00687240" w:rsidP="004C084B">
            <w:pPr>
              <w:pStyle w:val="BankNormal"/>
              <w:spacing w:after="0"/>
              <w:jc w:val="both"/>
              <w:rPr>
                <w:rFonts w:asciiTheme="minorBidi" w:eastAsia="Calibri" w:hAnsiTheme="minorBidi" w:cstheme="minorBidi"/>
                <w:b/>
                <w:iCs/>
                <w:sz w:val="23"/>
                <w:szCs w:val="23"/>
                <w:lang w:val="fr-FR"/>
              </w:rPr>
            </w:pPr>
            <w:r w:rsidRPr="00CE10BE">
              <w:rPr>
                <w:rFonts w:asciiTheme="minorBidi" w:eastAsia="Calibri" w:hAnsiTheme="minorBidi" w:cstheme="minorBidi"/>
                <w:b/>
                <w:iCs/>
                <w:sz w:val="23"/>
                <w:szCs w:val="23"/>
                <w:lang w:val="fr-FR"/>
              </w:rPr>
              <w:t xml:space="preserve">Note </w:t>
            </w:r>
            <w:r w:rsidR="004C084B" w:rsidRPr="00CE10BE">
              <w:rPr>
                <w:rFonts w:asciiTheme="minorBidi" w:eastAsia="Calibri" w:hAnsiTheme="minorBidi" w:cstheme="minorBidi"/>
                <w:b/>
                <w:iCs/>
                <w:sz w:val="23"/>
                <w:szCs w:val="23"/>
                <w:lang w:val="fr-FR"/>
              </w:rPr>
              <w:t xml:space="preserve">de </w:t>
            </w:r>
            <w:r w:rsidR="00DF6A80" w:rsidRPr="00CE10BE">
              <w:rPr>
                <w:rFonts w:asciiTheme="minorBidi" w:eastAsia="Calibri" w:hAnsiTheme="minorBidi" w:cstheme="minorBidi"/>
                <w:b/>
                <w:iCs/>
                <w:sz w:val="23"/>
                <w:szCs w:val="23"/>
                <w:lang w:val="fr-FR"/>
              </w:rPr>
              <w:t>cadrage</w:t>
            </w:r>
            <w:r w:rsidR="00CE10BE" w:rsidRPr="00CE10BE">
              <w:rPr>
                <w:rFonts w:asciiTheme="minorBidi" w:eastAsia="Calibri" w:hAnsiTheme="minorBidi" w:cstheme="minorBidi"/>
                <w:b/>
                <w:iCs/>
                <w:sz w:val="23"/>
                <w:szCs w:val="23"/>
                <w:lang w:val="fr-FR"/>
              </w:rPr>
              <w:t xml:space="preserve"> </w:t>
            </w:r>
            <w:r w:rsidR="00FD65DE" w:rsidRPr="00CE10BE">
              <w:rPr>
                <w:rFonts w:asciiTheme="minorBidi" w:eastAsia="Calibri" w:hAnsiTheme="minorBidi" w:cstheme="minorBidi"/>
                <w:b/>
                <w:iCs/>
                <w:sz w:val="23"/>
                <w:szCs w:val="23"/>
                <w:lang w:val="fr-FR"/>
              </w:rPr>
              <w:t>et sa qualité</w:t>
            </w:r>
            <w:r w:rsidR="00F44EA4" w:rsidRPr="00CE10BE">
              <w:rPr>
                <w:rFonts w:asciiTheme="minorBidi" w:eastAsia="Calibri" w:hAnsiTheme="minorBidi" w:cstheme="minorBidi"/>
                <w:b/>
                <w:iCs/>
                <w:sz w:val="23"/>
                <w:szCs w:val="23"/>
                <w:lang w:val="fr-FR"/>
              </w:rPr>
              <w:t xml:space="preserve"> </w:t>
            </w:r>
          </w:p>
          <w:p w14:paraId="262B2EAF" w14:textId="72111ECC" w:rsidR="00687240" w:rsidRPr="00CE10BE" w:rsidRDefault="00687240" w:rsidP="00594CAF">
            <w:pPr>
              <w:pStyle w:val="BankNormal"/>
              <w:spacing w:after="0"/>
              <w:jc w:val="both"/>
              <w:rPr>
                <w:rFonts w:asciiTheme="minorBidi" w:eastAsia="Calibri" w:hAnsiTheme="minorBidi" w:cstheme="minorBidi"/>
                <w:iCs/>
                <w:sz w:val="23"/>
                <w:szCs w:val="23"/>
                <w:lang w:val="fr-FR"/>
              </w:rPr>
            </w:pPr>
            <w:r w:rsidRPr="00CE10BE">
              <w:rPr>
                <w:rFonts w:asciiTheme="minorBidi" w:eastAsia="Calibri" w:hAnsiTheme="minorBidi" w:cstheme="minorBidi"/>
                <w:iCs/>
                <w:sz w:val="23"/>
                <w:szCs w:val="23"/>
                <w:lang w:val="fr-FR"/>
              </w:rPr>
              <w:t xml:space="preserve">- </w:t>
            </w:r>
            <w:r w:rsidR="0054431B" w:rsidRPr="00CE10BE">
              <w:rPr>
                <w:rFonts w:asciiTheme="minorBidi" w:eastAsia="Calibri" w:hAnsiTheme="minorBidi" w:cstheme="minorBidi"/>
                <w:iCs/>
                <w:sz w:val="23"/>
                <w:szCs w:val="23"/>
                <w:lang w:val="fr-FR"/>
              </w:rPr>
              <w:t>*</w:t>
            </w:r>
            <w:r w:rsidR="00CE10BE" w:rsidRPr="00CE10BE">
              <w:rPr>
                <w:rFonts w:asciiTheme="minorBidi" w:eastAsia="Calibri" w:hAnsiTheme="minorBidi" w:cstheme="minorBidi"/>
                <w:iCs/>
                <w:sz w:val="23"/>
                <w:szCs w:val="23"/>
                <w:lang w:val="fr-FR"/>
              </w:rPr>
              <w:t xml:space="preserve">Bien détaillée : </w:t>
            </w:r>
            <w:r w:rsidR="00594CAF">
              <w:rPr>
                <w:rFonts w:asciiTheme="minorBidi" w:eastAsia="Calibri" w:hAnsiTheme="minorBidi" w:cstheme="minorBidi"/>
                <w:iCs/>
                <w:sz w:val="23"/>
                <w:szCs w:val="23"/>
                <w:lang w:val="fr-FR"/>
              </w:rPr>
              <w:t>2</w:t>
            </w:r>
            <w:r w:rsidRPr="00CE10BE">
              <w:rPr>
                <w:rFonts w:asciiTheme="minorBidi" w:eastAsia="Calibri" w:hAnsiTheme="minorBidi" w:cstheme="minorBidi"/>
                <w:iCs/>
                <w:sz w:val="23"/>
                <w:szCs w:val="23"/>
                <w:lang w:val="fr-FR"/>
              </w:rPr>
              <w:t>0 points</w:t>
            </w:r>
          </w:p>
          <w:p w14:paraId="61AABD0C" w14:textId="3005CCC0" w:rsidR="00687240" w:rsidRPr="00CE10BE" w:rsidRDefault="00687240" w:rsidP="00594CAF">
            <w:pPr>
              <w:pStyle w:val="BankNormal"/>
              <w:spacing w:after="0"/>
              <w:jc w:val="both"/>
              <w:rPr>
                <w:rFonts w:asciiTheme="minorBidi" w:eastAsia="Calibri" w:hAnsiTheme="minorBidi" w:cstheme="minorBidi"/>
                <w:iCs/>
                <w:sz w:val="23"/>
                <w:szCs w:val="23"/>
                <w:lang w:val="fr-FR"/>
              </w:rPr>
            </w:pPr>
            <w:r w:rsidRPr="00CE10BE">
              <w:rPr>
                <w:rFonts w:asciiTheme="minorBidi" w:eastAsia="Calibri" w:hAnsiTheme="minorBidi" w:cstheme="minorBidi"/>
                <w:iCs/>
                <w:sz w:val="23"/>
                <w:szCs w:val="23"/>
                <w:lang w:val="fr-FR"/>
              </w:rPr>
              <w:t xml:space="preserve">- </w:t>
            </w:r>
            <w:r w:rsidR="00F44EA4" w:rsidRPr="00CE10BE">
              <w:rPr>
                <w:rFonts w:asciiTheme="minorBidi" w:eastAsia="Calibri" w:hAnsiTheme="minorBidi" w:cstheme="minorBidi"/>
                <w:iCs/>
                <w:sz w:val="23"/>
                <w:szCs w:val="23"/>
                <w:lang w:val="fr-FR"/>
              </w:rPr>
              <w:t xml:space="preserve">Détaillée </w:t>
            </w:r>
            <w:r w:rsidRPr="00CE10BE">
              <w:rPr>
                <w:rFonts w:asciiTheme="minorBidi" w:eastAsia="Calibri" w:hAnsiTheme="minorBidi" w:cstheme="minorBidi"/>
                <w:iCs/>
                <w:sz w:val="23"/>
                <w:szCs w:val="23"/>
                <w:lang w:val="fr-FR"/>
              </w:rPr>
              <w:t xml:space="preserve">:  </w:t>
            </w:r>
            <w:r w:rsidR="00CE10BE" w:rsidRPr="00CE10BE">
              <w:rPr>
                <w:rFonts w:asciiTheme="minorBidi" w:eastAsia="Calibri" w:hAnsiTheme="minorBidi" w:cstheme="minorBidi"/>
                <w:iCs/>
                <w:sz w:val="23"/>
                <w:szCs w:val="23"/>
                <w:lang w:val="fr-FR"/>
              </w:rPr>
              <w:t>1</w:t>
            </w:r>
            <w:r w:rsidR="00594CAF">
              <w:rPr>
                <w:rFonts w:asciiTheme="minorBidi" w:eastAsia="Calibri" w:hAnsiTheme="minorBidi" w:cstheme="minorBidi"/>
                <w:iCs/>
                <w:sz w:val="23"/>
                <w:szCs w:val="23"/>
                <w:lang w:val="fr-FR"/>
              </w:rPr>
              <w:t>0</w:t>
            </w:r>
            <w:r w:rsidRPr="00CE10BE">
              <w:rPr>
                <w:rFonts w:asciiTheme="minorBidi" w:eastAsia="Calibri" w:hAnsiTheme="minorBidi" w:cstheme="minorBidi"/>
                <w:iCs/>
                <w:sz w:val="23"/>
                <w:szCs w:val="23"/>
                <w:lang w:val="fr-FR"/>
              </w:rPr>
              <w:t xml:space="preserve"> points</w:t>
            </w:r>
          </w:p>
          <w:p w14:paraId="6E236E84" w14:textId="77777777" w:rsidR="00687240" w:rsidRPr="00CE10BE" w:rsidRDefault="00687240" w:rsidP="00F44EA4">
            <w:pPr>
              <w:pStyle w:val="BankNormal"/>
              <w:spacing w:after="0"/>
              <w:jc w:val="both"/>
              <w:rPr>
                <w:rFonts w:asciiTheme="minorBidi" w:eastAsia="Calibri" w:hAnsiTheme="minorBidi" w:cstheme="minorBidi"/>
                <w:iCs/>
                <w:sz w:val="23"/>
                <w:szCs w:val="23"/>
                <w:lang w:val="fr-FR"/>
              </w:rPr>
            </w:pPr>
            <w:r w:rsidRPr="00CE10BE">
              <w:rPr>
                <w:rFonts w:asciiTheme="minorBidi" w:eastAsia="Calibri" w:hAnsiTheme="minorBidi" w:cstheme="minorBidi"/>
                <w:iCs/>
                <w:sz w:val="23"/>
                <w:szCs w:val="23"/>
                <w:lang w:val="fr-FR"/>
              </w:rPr>
              <w:t xml:space="preserve">- Non </w:t>
            </w:r>
            <w:r w:rsidR="00F44EA4" w:rsidRPr="00CE10BE">
              <w:rPr>
                <w:rFonts w:asciiTheme="minorBidi" w:eastAsia="Calibri" w:hAnsiTheme="minorBidi" w:cstheme="minorBidi"/>
                <w:iCs/>
                <w:sz w:val="23"/>
                <w:szCs w:val="23"/>
                <w:lang w:val="fr-FR"/>
              </w:rPr>
              <w:t xml:space="preserve">détaillée </w:t>
            </w:r>
            <w:r w:rsidRPr="00CE10BE">
              <w:rPr>
                <w:rFonts w:asciiTheme="minorBidi" w:eastAsia="Calibri" w:hAnsiTheme="minorBidi" w:cstheme="minorBidi"/>
                <w:iCs/>
                <w:sz w:val="23"/>
                <w:szCs w:val="23"/>
                <w:lang w:val="fr-FR"/>
              </w:rPr>
              <w:t>:  0 points</w:t>
            </w:r>
          </w:p>
        </w:tc>
        <w:tc>
          <w:tcPr>
            <w:tcW w:w="2250" w:type="dxa"/>
            <w:vAlign w:val="center"/>
          </w:tcPr>
          <w:p w14:paraId="6053B324" w14:textId="77777777" w:rsidR="00687240" w:rsidRPr="00CE10BE" w:rsidRDefault="00687240" w:rsidP="006947C1">
            <w:pPr>
              <w:pStyle w:val="BankNormal"/>
              <w:spacing w:after="0"/>
              <w:jc w:val="center"/>
              <w:rPr>
                <w:rFonts w:asciiTheme="minorBidi" w:eastAsia="Calibri" w:hAnsiTheme="minorBidi" w:cstheme="minorBidi"/>
                <w:sz w:val="23"/>
                <w:szCs w:val="23"/>
                <w:lang w:val="fr-FR"/>
              </w:rPr>
            </w:pPr>
          </w:p>
          <w:p w14:paraId="060C4938" w14:textId="4E7656A4" w:rsidR="00687240" w:rsidRPr="00CE10BE" w:rsidRDefault="00594CAF" w:rsidP="00F44EA4">
            <w:pPr>
              <w:pStyle w:val="BankNormal"/>
              <w:spacing w:after="0"/>
              <w:jc w:val="center"/>
              <w:rPr>
                <w:rFonts w:asciiTheme="minorBidi" w:eastAsia="Calibri" w:hAnsiTheme="minorBidi" w:cstheme="minorBidi"/>
                <w:sz w:val="23"/>
                <w:szCs w:val="23"/>
                <w:lang w:val="fr-FR"/>
              </w:rPr>
            </w:pPr>
            <w:r>
              <w:rPr>
                <w:rFonts w:asciiTheme="minorBidi" w:eastAsia="Calibri" w:hAnsiTheme="minorBidi" w:cstheme="minorBidi"/>
                <w:sz w:val="23"/>
                <w:szCs w:val="23"/>
                <w:lang w:val="fr-FR"/>
              </w:rPr>
              <w:t>2</w:t>
            </w:r>
            <w:r w:rsidR="00B56425" w:rsidRPr="00CE10BE">
              <w:rPr>
                <w:rFonts w:asciiTheme="minorBidi" w:eastAsia="Calibri" w:hAnsiTheme="minorBidi" w:cstheme="minorBidi"/>
                <w:sz w:val="23"/>
                <w:szCs w:val="23"/>
                <w:lang w:val="fr-FR"/>
              </w:rPr>
              <w:t>0</w:t>
            </w:r>
          </w:p>
          <w:p w14:paraId="2061945B" w14:textId="77777777" w:rsidR="00687240" w:rsidRPr="00CE10BE" w:rsidRDefault="00687240" w:rsidP="006947C1">
            <w:pPr>
              <w:pStyle w:val="BankNormal"/>
              <w:spacing w:after="0"/>
              <w:jc w:val="center"/>
              <w:rPr>
                <w:rFonts w:asciiTheme="minorBidi" w:eastAsia="Calibri" w:hAnsiTheme="minorBidi" w:cstheme="minorBidi"/>
                <w:sz w:val="23"/>
                <w:szCs w:val="23"/>
                <w:lang w:val="fr-FR"/>
              </w:rPr>
            </w:pPr>
          </w:p>
          <w:p w14:paraId="5A852493" w14:textId="77777777" w:rsidR="00687240" w:rsidRPr="00CE10BE" w:rsidRDefault="00687240" w:rsidP="006947C1">
            <w:pPr>
              <w:pStyle w:val="BankNormal"/>
              <w:spacing w:after="0"/>
              <w:jc w:val="center"/>
              <w:rPr>
                <w:rFonts w:asciiTheme="minorBidi" w:eastAsia="Calibri" w:hAnsiTheme="minorBidi" w:cstheme="minorBidi"/>
                <w:sz w:val="23"/>
                <w:szCs w:val="23"/>
                <w:lang w:val="fr-FR"/>
              </w:rPr>
            </w:pPr>
          </w:p>
        </w:tc>
      </w:tr>
      <w:tr w:rsidR="008264AE" w:rsidRPr="00CE10BE" w14:paraId="46BBA14A" w14:textId="77777777" w:rsidTr="00594CAF">
        <w:trPr>
          <w:trHeight w:val="770"/>
          <w:jc w:val="center"/>
        </w:trPr>
        <w:tc>
          <w:tcPr>
            <w:tcW w:w="6109" w:type="dxa"/>
            <w:tcBorders>
              <w:bottom w:val="single" w:sz="4" w:space="0" w:color="auto"/>
              <w:right w:val="single" w:sz="4" w:space="0" w:color="auto"/>
            </w:tcBorders>
          </w:tcPr>
          <w:p w14:paraId="582B34F0" w14:textId="39974592" w:rsidR="00C208B1" w:rsidRPr="008057F5" w:rsidRDefault="00C208B1" w:rsidP="00074D42">
            <w:pPr>
              <w:pStyle w:val="BankNormal"/>
              <w:numPr>
                <w:ilvl w:val="0"/>
                <w:numId w:val="4"/>
              </w:numPr>
              <w:spacing w:after="0"/>
              <w:jc w:val="both"/>
              <w:rPr>
                <w:rFonts w:asciiTheme="minorBidi" w:eastAsia="Calibri" w:hAnsiTheme="minorBidi" w:cstheme="minorBidi"/>
                <w:iCs/>
                <w:sz w:val="23"/>
                <w:szCs w:val="23"/>
                <w:lang w:val="fr-FR"/>
              </w:rPr>
            </w:pPr>
            <w:r w:rsidRPr="00017C0E">
              <w:rPr>
                <w:rFonts w:asciiTheme="minorBidi" w:hAnsiTheme="minorBidi"/>
                <w:sz w:val="23"/>
                <w:szCs w:val="23"/>
                <w:lang w:val="fr-FR" w:bidi="fr-FR"/>
              </w:rPr>
              <w:t xml:space="preserve">Formation universitaire avancée (Master ou diplôme équivalent) en </w:t>
            </w:r>
            <w:r w:rsidR="008057F5" w:rsidRPr="00017C0E">
              <w:rPr>
                <w:rFonts w:asciiTheme="minorBidi" w:hAnsiTheme="minorBidi"/>
                <w:sz w:val="23"/>
                <w:szCs w:val="23"/>
                <w:lang w:val="fr-FR" w:bidi="fr-FR"/>
              </w:rPr>
              <w:t xml:space="preserve">communication. </w:t>
            </w:r>
            <w:r w:rsidR="008057F5">
              <w:rPr>
                <w:rFonts w:asciiTheme="minorBidi" w:hAnsiTheme="minorBidi"/>
                <w:sz w:val="23"/>
                <w:szCs w:val="23"/>
                <w:lang w:bidi="fr-FR"/>
              </w:rPr>
              <w:t xml:space="preserve">10 points </w:t>
            </w:r>
          </w:p>
          <w:p w14:paraId="3713E4EF" w14:textId="77777777" w:rsidR="00F44EA4" w:rsidRPr="00CE10BE" w:rsidRDefault="00F44EA4" w:rsidP="00F44EA4">
            <w:pPr>
              <w:pStyle w:val="BankNormal"/>
              <w:spacing w:after="0"/>
              <w:ind w:left="360"/>
              <w:jc w:val="both"/>
              <w:rPr>
                <w:rFonts w:asciiTheme="minorBidi" w:eastAsia="Calibri" w:hAnsiTheme="minorBidi" w:cstheme="minorBidi"/>
                <w:iCs/>
                <w:sz w:val="23"/>
                <w:szCs w:val="23"/>
                <w:lang w:val="fr-FR"/>
              </w:rPr>
            </w:pPr>
          </w:p>
        </w:tc>
        <w:tc>
          <w:tcPr>
            <w:tcW w:w="2250" w:type="dxa"/>
            <w:tcBorders>
              <w:top w:val="single" w:sz="4" w:space="0" w:color="auto"/>
              <w:left w:val="single" w:sz="4" w:space="0" w:color="auto"/>
              <w:bottom w:val="single" w:sz="4" w:space="0" w:color="auto"/>
              <w:right w:val="single" w:sz="4" w:space="0" w:color="auto"/>
            </w:tcBorders>
            <w:vAlign w:val="center"/>
          </w:tcPr>
          <w:p w14:paraId="1142833D" w14:textId="77777777" w:rsidR="00F44EA4" w:rsidRPr="00CE10BE" w:rsidRDefault="00F44EA4" w:rsidP="006947C1">
            <w:pPr>
              <w:pStyle w:val="BankNormal"/>
              <w:spacing w:after="0"/>
              <w:jc w:val="center"/>
              <w:rPr>
                <w:rFonts w:asciiTheme="minorBidi" w:eastAsia="Calibri" w:hAnsiTheme="minorBidi" w:cstheme="minorBidi"/>
                <w:sz w:val="23"/>
                <w:szCs w:val="23"/>
                <w:lang w:val="fr-FR"/>
              </w:rPr>
            </w:pPr>
          </w:p>
          <w:p w14:paraId="3FB1698B" w14:textId="7EFB3D20" w:rsidR="00687240" w:rsidRPr="00CE10BE" w:rsidRDefault="00594CAF" w:rsidP="006947C1">
            <w:pPr>
              <w:pStyle w:val="BankNormal"/>
              <w:spacing w:after="0"/>
              <w:jc w:val="center"/>
              <w:rPr>
                <w:rFonts w:asciiTheme="minorBidi" w:eastAsia="Calibri" w:hAnsiTheme="minorBidi" w:cstheme="minorBidi"/>
                <w:sz w:val="23"/>
                <w:szCs w:val="23"/>
                <w:lang w:val="fr-FR"/>
              </w:rPr>
            </w:pPr>
            <w:r>
              <w:rPr>
                <w:rFonts w:asciiTheme="minorBidi" w:eastAsia="Calibri" w:hAnsiTheme="minorBidi" w:cstheme="minorBidi"/>
                <w:sz w:val="23"/>
                <w:szCs w:val="23"/>
                <w:lang w:val="fr-FR"/>
              </w:rPr>
              <w:t>1</w:t>
            </w:r>
            <w:r w:rsidR="00687240" w:rsidRPr="00CE10BE">
              <w:rPr>
                <w:rFonts w:asciiTheme="minorBidi" w:eastAsia="Calibri" w:hAnsiTheme="minorBidi" w:cstheme="minorBidi"/>
                <w:sz w:val="23"/>
                <w:szCs w:val="23"/>
                <w:lang w:val="fr-FR"/>
              </w:rPr>
              <w:t>0</w:t>
            </w:r>
          </w:p>
          <w:p w14:paraId="142ABDAF" w14:textId="77777777" w:rsidR="00F44EA4" w:rsidRPr="00CE10BE" w:rsidRDefault="00F44EA4" w:rsidP="006947C1">
            <w:pPr>
              <w:pStyle w:val="BankNormal"/>
              <w:spacing w:after="0"/>
              <w:jc w:val="center"/>
              <w:rPr>
                <w:rFonts w:asciiTheme="minorBidi" w:eastAsia="Calibri" w:hAnsiTheme="minorBidi" w:cstheme="minorBidi"/>
                <w:sz w:val="23"/>
                <w:szCs w:val="23"/>
                <w:lang w:val="fr-FR"/>
              </w:rPr>
            </w:pPr>
          </w:p>
        </w:tc>
      </w:tr>
      <w:tr w:rsidR="00594CAF" w:rsidRPr="00CE10BE" w14:paraId="2132E55B" w14:textId="77777777" w:rsidTr="00594CAF">
        <w:trPr>
          <w:trHeight w:val="2500"/>
          <w:jc w:val="center"/>
        </w:trPr>
        <w:tc>
          <w:tcPr>
            <w:tcW w:w="6109" w:type="dxa"/>
            <w:tcBorders>
              <w:top w:val="single" w:sz="4" w:space="0" w:color="auto"/>
              <w:right w:val="single" w:sz="4" w:space="0" w:color="auto"/>
            </w:tcBorders>
          </w:tcPr>
          <w:p w14:paraId="04466414" w14:textId="77777777" w:rsidR="00594CAF" w:rsidRPr="00441F70" w:rsidRDefault="00594CAF" w:rsidP="00594CAF">
            <w:p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contextualSpacing/>
              <w:rPr>
                <w:rFonts w:asciiTheme="minorBidi" w:hAnsiTheme="minorBidi"/>
                <w:sz w:val="23"/>
                <w:szCs w:val="23"/>
                <w:lang w:bidi="fr-FR"/>
              </w:rPr>
            </w:pPr>
            <w:r w:rsidRPr="00441F70">
              <w:rPr>
                <w:rFonts w:asciiTheme="minorBidi" w:hAnsiTheme="minorBidi"/>
                <w:sz w:val="23"/>
                <w:szCs w:val="23"/>
                <w:lang w:bidi="fr-FR"/>
              </w:rPr>
              <w:t>- Expérience avérée dans le domaine de la communication en lien avec les changements</w:t>
            </w:r>
          </w:p>
          <w:p w14:paraId="1B7A0E3D" w14:textId="77777777" w:rsidR="00594CAF" w:rsidRPr="00441F70" w:rsidRDefault="00594CAF" w:rsidP="00594CAF">
            <w:pPr>
              <w:tabs>
                <w:tab w:val="left" w:pos="0"/>
                <w:tab w:val="left" w:pos="527"/>
                <w:tab w:val="left" w:pos="567"/>
                <w:tab w:val="left" w:pos="1122"/>
                <w:tab w:val="left" w:pos="1440"/>
                <w:tab w:val="left" w:pos="1698"/>
                <w:tab w:val="left" w:pos="2160"/>
                <w:tab w:val="left" w:pos="2880"/>
                <w:tab w:val="left" w:pos="3600"/>
                <w:tab w:val="left" w:pos="4320"/>
                <w:tab w:val="left" w:pos="5040"/>
                <w:tab w:val="left" w:pos="5760"/>
                <w:tab w:val="left" w:pos="6480"/>
                <w:tab w:val="left" w:pos="7200"/>
              </w:tabs>
              <w:suppressAutoHyphens/>
              <w:contextualSpacing/>
              <w:rPr>
                <w:rFonts w:asciiTheme="minorBidi" w:hAnsiTheme="minorBidi"/>
                <w:sz w:val="23"/>
                <w:szCs w:val="23"/>
                <w:lang w:bidi="fr-FR"/>
              </w:rPr>
            </w:pPr>
            <w:proofErr w:type="gramStart"/>
            <w:r w:rsidRPr="00441F70">
              <w:rPr>
                <w:rFonts w:asciiTheme="minorBidi" w:hAnsiTheme="minorBidi"/>
                <w:sz w:val="23"/>
                <w:szCs w:val="23"/>
                <w:lang w:bidi="fr-FR"/>
              </w:rPr>
              <w:t>climatiques</w:t>
            </w:r>
            <w:proofErr w:type="gramEnd"/>
            <w:r w:rsidRPr="00441F70">
              <w:rPr>
                <w:rFonts w:asciiTheme="minorBidi" w:hAnsiTheme="minorBidi"/>
                <w:sz w:val="23"/>
                <w:szCs w:val="23"/>
                <w:lang w:bidi="fr-FR"/>
              </w:rPr>
              <w:t>, l’environnement et le développement durable</w:t>
            </w:r>
            <w:r>
              <w:rPr>
                <w:rFonts w:asciiTheme="minorBidi" w:hAnsiTheme="minorBidi"/>
                <w:sz w:val="23"/>
                <w:szCs w:val="23"/>
                <w:lang w:bidi="fr-FR"/>
              </w:rPr>
              <w:t xml:space="preserve"> en général :</w:t>
            </w:r>
          </w:p>
          <w:p w14:paraId="3480EBC4" w14:textId="77777777" w:rsidR="00594CAF" w:rsidRPr="008057F5" w:rsidRDefault="00594CAF" w:rsidP="00074D42">
            <w:pPr>
              <w:pStyle w:val="BankNormal"/>
              <w:numPr>
                <w:ilvl w:val="0"/>
                <w:numId w:val="4"/>
              </w:numPr>
              <w:spacing w:after="0"/>
              <w:jc w:val="both"/>
              <w:rPr>
                <w:rFonts w:asciiTheme="minorBidi" w:eastAsia="Calibri" w:hAnsiTheme="minorBidi" w:cstheme="minorBidi"/>
                <w:iCs/>
                <w:sz w:val="23"/>
                <w:szCs w:val="23"/>
                <w:lang w:val="fr-FR"/>
              </w:rPr>
            </w:pPr>
            <w:r w:rsidRPr="008057F5">
              <w:rPr>
                <w:rFonts w:asciiTheme="minorBidi" w:eastAsia="Calibri" w:hAnsiTheme="minorBidi" w:cstheme="minorBidi"/>
                <w:iCs/>
                <w:sz w:val="23"/>
                <w:szCs w:val="23"/>
                <w:lang w:val="fr-FR"/>
              </w:rPr>
              <w:t>5 références: 20 points</w:t>
            </w:r>
          </w:p>
          <w:p w14:paraId="50E17B1E" w14:textId="77777777" w:rsidR="00594CAF" w:rsidRPr="00CE10BE" w:rsidRDefault="00594CAF" w:rsidP="00074D42">
            <w:pPr>
              <w:pStyle w:val="BankNormal"/>
              <w:numPr>
                <w:ilvl w:val="0"/>
                <w:numId w:val="4"/>
              </w:numPr>
              <w:spacing w:after="0"/>
              <w:jc w:val="both"/>
              <w:rPr>
                <w:rFonts w:asciiTheme="minorBidi" w:eastAsia="Calibri" w:hAnsiTheme="minorBidi" w:cstheme="minorBidi"/>
                <w:iCs/>
                <w:sz w:val="23"/>
                <w:szCs w:val="23"/>
                <w:lang w:val="fr-FR"/>
              </w:rPr>
            </w:pPr>
            <w:r>
              <w:rPr>
                <w:rFonts w:asciiTheme="minorBidi" w:eastAsia="Calibri" w:hAnsiTheme="minorBidi" w:cstheme="minorBidi"/>
                <w:iCs/>
                <w:sz w:val="23"/>
                <w:szCs w:val="23"/>
                <w:lang w:val="fr-FR"/>
              </w:rPr>
              <w:t>Entre 3 et 5 références : 10 points</w:t>
            </w:r>
          </w:p>
          <w:p w14:paraId="753D2196" w14:textId="77777777" w:rsidR="00594CAF" w:rsidRPr="00CE10BE" w:rsidRDefault="00594CAF" w:rsidP="00074D42">
            <w:pPr>
              <w:pStyle w:val="BankNormal"/>
              <w:numPr>
                <w:ilvl w:val="0"/>
                <w:numId w:val="4"/>
              </w:numPr>
              <w:spacing w:after="0"/>
              <w:jc w:val="both"/>
              <w:rPr>
                <w:rFonts w:asciiTheme="minorBidi" w:eastAsia="Calibri" w:hAnsiTheme="minorBidi" w:cstheme="minorBidi"/>
                <w:iCs/>
                <w:sz w:val="23"/>
                <w:szCs w:val="23"/>
                <w:lang w:val="fr-FR"/>
              </w:rPr>
            </w:pPr>
            <w:proofErr w:type="gramStart"/>
            <w:r>
              <w:rPr>
                <w:rFonts w:asciiTheme="minorBidi" w:eastAsia="Calibri" w:hAnsiTheme="minorBidi" w:cstheme="minorBidi"/>
                <w:iCs/>
                <w:sz w:val="23"/>
                <w:szCs w:val="23"/>
                <w:lang w:val="fr-FR"/>
              </w:rPr>
              <w:t>moins</w:t>
            </w:r>
            <w:proofErr w:type="gramEnd"/>
            <w:r>
              <w:rPr>
                <w:rFonts w:asciiTheme="minorBidi" w:eastAsia="Calibri" w:hAnsiTheme="minorBidi" w:cstheme="minorBidi"/>
                <w:iCs/>
                <w:sz w:val="23"/>
                <w:szCs w:val="23"/>
                <w:lang w:val="fr-FR"/>
              </w:rPr>
              <w:t xml:space="preserve"> de 3 références </w:t>
            </w:r>
            <w:r w:rsidRPr="00CE10BE">
              <w:rPr>
                <w:rFonts w:asciiTheme="minorBidi" w:eastAsia="Calibri" w:hAnsiTheme="minorBidi" w:cstheme="minorBidi"/>
                <w:iCs/>
                <w:sz w:val="23"/>
                <w:szCs w:val="23"/>
                <w:lang w:val="fr-FR"/>
              </w:rPr>
              <w:t xml:space="preserve">: 0 points </w:t>
            </w:r>
          </w:p>
          <w:p w14:paraId="2D6DFEF1" w14:textId="77777777" w:rsidR="00594CAF" w:rsidRPr="008057F5" w:rsidRDefault="00594CAF" w:rsidP="00F44EA4">
            <w:pPr>
              <w:pStyle w:val="BankNormal"/>
              <w:spacing w:after="0"/>
              <w:ind w:left="360"/>
              <w:jc w:val="both"/>
              <w:rPr>
                <w:rFonts w:asciiTheme="minorBidi" w:hAnsiTheme="minorBidi"/>
                <w:sz w:val="23"/>
                <w:szCs w:val="23"/>
                <w:lang w:bidi="fr-FR"/>
              </w:rPr>
            </w:pPr>
          </w:p>
        </w:tc>
        <w:tc>
          <w:tcPr>
            <w:tcW w:w="2250" w:type="dxa"/>
            <w:tcBorders>
              <w:top w:val="single" w:sz="4" w:space="0" w:color="auto"/>
              <w:left w:val="single" w:sz="4" w:space="0" w:color="auto"/>
              <w:bottom w:val="single" w:sz="4" w:space="0" w:color="auto"/>
              <w:right w:val="single" w:sz="4" w:space="0" w:color="auto"/>
            </w:tcBorders>
            <w:vAlign w:val="center"/>
          </w:tcPr>
          <w:p w14:paraId="6FDA3512" w14:textId="3FAE7056" w:rsidR="00594CAF" w:rsidRPr="00CE10BE" w:rsidRDefault="00594CAF" w:rsidP="006947C1">
            <w:pPr>
              <w:pStyle w:val="BankNormal"/>
              <w:spacing w:after="0"/>
              <w:jc w:val="center"/>
              <w:rPr>
                <w:rFonts w:asciiTheme="minorBidi" w:eastAsia="Calibri" w:hAnsiTheme="minorBidi" w:cstheme="minorBidi"/>
                <w:sz w:val="23"/>
                <w:szCs w:val="23"/>
                <w:lang w:val="fr-FR"/>
              </w:rPr>
            </w:pPr>
            <w:r>
              <w:rPr>
                <w:rFonts w:asciiTheme="minorBidi" w:eastAsia="Calibri" w:hAnsiTheme="minorBidi" w:cstheme="minorBidi"/>
                <w:sz w:val="23"/>
                <w:szCs w:val="23"/>
                <w:lang w:val="fr-FR"/>
              </w:rPr>
              <w:t>20</w:t>
            </w:r>
          </w:p>
        </w:tc>
      </w:tr>
      <w:tr w:rsidR="008264AE" w:rsidRPr="00CE10BE" w14:paraId="0F973BD5" w14:textId="77777777" w:rsidTr="006947C1">
        <w:trPr>
          <w:jc w:val="center"/>
        </w:trPr>
        <w:tc>
          <w:tcPr>
            <w:tcW w:w="6109" w:type="dxa"/>
            <w:tcBorders>
              <w:right w:val="single" w:sz="4" w:space="0" w:color="auto"/>
            </w:tcBorders>
          </w:tcPr>
          <w:p w14:paraId="1BDD011C" w14:textId="77777777" w:rsidR="00687240" w:rsidRPr="008057F5" w:rsidRDefault="008057F5" w:rsidP="00074D42">
            <w:pPr>
              <w:pStyle w:val="BankNormal"/>
              <w:numPr>
                <w:ilvl w:val="0"/>
                <w:numId w:val="4"/>
              </w:numPr>
              <w:spacing w:after="0"/>
              <w:jc w:val="both"/>
              <w:rPr>
                <w:rFonts w:asciiTheme="minorBidi" w:eastAsia="Calibri" w:hAnsiTheme="minorBidi" w:cstheme="minorBidi"/>
                <w:b/>
                <w:iCs/>
                <w:sz w:val="23"/>
                <w:szCs w:val="23"/>
                <w:lang w:val="fr-FR"/>
              </w:rPr>
            </w:pPr>
            <w:r w:rsidRPr="00017C0E">
              <w:rPr>
                <w:rFonts w:asciiTheme="minorBidi" w:hAnsiTheme="minorBidi"/>
                <w:sz w:val="23"/>
                <w:szCs w:val="23"/>
                <w:lang w:val="fr-FR" w:bidi="fr-FR"/>
              </w:rPr>
              <w:t>Ayant au moins 10 ans d’expérience dans le domaine de la communication.</w:t>
            </w:r>
          </w:p>
          <w:p w14:paraId="1A7094D2" w14:textId="4E12E76E" w:rsidR="008057F5" w:rsidRDefault="008057F5" w:rsidP="00074D42">
            <w:pPr>
              <w:pStyle w:val="BankNormal"/>
              <w:numPr>
                <w:ilvl w:val="0"/>
                <w:numId w:val="4"/>
              </w:numPr>
              <w:spacing w:after="0"/>
              <w:jc w:val="both"/>
              <w:rPr>
                <w:rFonts w:asciiTheme="minorBidi" w:eastAsia="Calibri" w:hAnsiTheme="minorBidi" w:cstheme="minorBidi"/>
                <w:iCs/>
                <w:sz w:val="23"/>
                <w:szCs w:val="23"/>
                <w:lang w:val="fr-FR"/>
              </w:rPr>
            </w:pPr>
            <w:r w:rsidRPr="00017C0E">
              <w:rPr>
                <w:rFonts w:asciiTheme="minorBidi" w:hAnsiTheme="minorBidi"/>
                <w:sz w:val="23"/>
                <w:szCs w:val="23"/>
                <w:lang w:val="fr-FR" w:bidi="fr-FR"/>
              </w:rPr>
              <w:t xml:space="preserve"> </w:t>
            </w:r>
            <w:r>
              <w:rPr>
                <w:rFonts w:asciiTheme="minorBidi" w:eastAsia="Calibri" w:hAnsiTheme="minorBidi" w:cstheme="minorBidi"/>
                <w:iCs/>
                <w:sz w:val="23"/>
                <w:szCs w:val="23"/>
                <w:lang w:val="fr-FR"/>
              </w:rPr>
              <w:t>Entre 10 et 15</w:t>
            </w:r>
            <w:r w:rsidRPr="00CE10BE">
              <w:rPr>
                <w:rFonts w:asciiTheme="minorBidi" w:eastAsia="Calibri" w:hAnsiTheme="minorBidi" w:cstheme="minorBidi"/>
                <w:iCs/>
                <w:sz w:val="23"/>
                <w:szCs w:val="23"/>
                <w:lang w:val="fr-FR"/>
              </w:rPr>
              <w:t xml:space="preserve"> ans : 15 points</w:t>
            </w:r>
          </w:p>
          <w:p w14:paraId="46453B2E" w14:textId="4E7A8DDE" w:rsidR="008057F5" w:rsidRDefault="00594CAF" w:rsidP="00074D42">
            <w:pPr>
              <w:pStyle w:val="BankNormal"/>
              <w:numPr>
                <w:ilvl w:val="0"/>
                <w:numId w:val="4"/>
              </w:numPr>
              <w:spacing w:after="0"/>
              <w:jc w:val="both"/>
              <w:rPr>
                <w:rFonts w:asciiTheme="minorBidi" w:eastAsia="Calibri" w:hAnsiTheme="minorBidi" w:cstheme="minorBidi"/>
                <w:iCs/>
                <w:sz w:val="23"/>
                <w:szCs w:val="23"/>
                <w:lang w:val="fr-FR"/>
              </w:rPr>
            </w:pPr>
            <w:r>
              <w:rPr>
                <w:rFonts w:asciiTheme="minorBidi" w:eastAsia="Calibri" w:hAnsiTheme="minorBidi" w:cstheme="minorBidi"/>
                <w:iCs/>
                <w:sz w:val="23"/>
                <w:szCs w:val="23"/>
                <w:lang w:val="fr-FR"/>
              </w:rPr>
              <w:t xml:space="preserve">Plus de 15 ans : 30 points </w:t>
            </w:r>
          </w:p>
          <w:p w14:paraId="41747D5E" w14:textId="3C0DCF90" w:rsidR="00594CAF" w:rsidRPr="00CE10BE" w:rsidRDefault="00594CAF" w:rsidP="00074D42">
            <w:pPr>
              <w:pStyle w:val="BankNormal"/>
              <w:numPr>
                <w:ilvl w:val="0"/>
                <w:numId w:val="4"/>
              </w:numPr>
              <w:spacing w:after="0"/>
              <w:jc w:val="both"/>
              <w:rPr>
                <w:rFonts w:asciiTheme="minorBidi" w:eastAsia="Calibri" w:hAnsiTheme="minorBidi" w:cstheme="minorBidi"/>
                <w:iCs/>
                <w:sz w:val="23"/>
                <w:szCs w:val="23"/>
                <w:lang w:val="fr-FR"/>
              </w:rPr>
            </w:pPr>
            <w:r>
              <w:rPr>
                <w:rFonts w:asciiTheme="minorBidi" w:eastAsia="Calibri" w:hAnsiTheme="minorBidi" w:cstheme="minorBidi"/>
                <w:iCs/>
                <w:sz w:val="23"/>
                <w:szCs w:val="23"/>
                <w:lang w:val="fr-FR"/>
              </w:rPr>
              <w:t xml:space="preserve">Moins de 10 ans : éliminé </w:t>
            </w:r>
          </w:p>
          <w:p w14:paraId="3B373BA9" w14:textId="6DDF417E" w:rsidR="008057F5" w:rsidRPr="00CE10BE" w:rsidRDefault="008057F5" w:rsidP="008057F5">
            <w:pPr>
              <w:pStyle w:val="BankNormal"/>
              <w:spacing w:after="0"/>
              <w:ind w:left="360"/>
              <w:jc w:val="both"/>
              <w:rPr>
                <w:rFonts w:asciiTheme="minorBidi" w:eastAsia="Calibri" w:hAnsiTheme="minorBidi" w:cstheme="minorBidi"/>
                <w:b/>
                <w:iCs/>
                <w:sz w:val="23"/>
                <w:szCs w:val="23"/>
                <w:lang w:val="fr-FR"/>
              </w:rPr>
            </w:pPr>
          </w:p>
        </w:tc>
        <w:tc>
          <w:tcPr>
            <w:tcW w:w="2250" w:type="dxa"/>
            <w:tcBorders>
              <w:top w:val="single" w:sz="4" w:space="0" w:color="auto"/>
              <w:left w:val="single" w:sz="4" w:space="0" w:color="auto"/>
              <w:bottom w:val="single" w:sz="4" w:space="0" w:color="auto"/>
              <w:right w:val="single" w:sz="4" w:space="0" w:color="auto"/>
            </w:tcBorders>
            <w:vAlign w:val="center"/>
          </w:tcPr>
          <w:p w14:paraId="50F89F15" w14:textId="77777777" w:rsidR="004C084B" w:rsidRPr="00CE10BE" w:rsidRDefault="004C084B" w:rsidP="006947C1">
            <w:pPr>
              <w:pStyle w:val="BankNormal"/>
              <w:spacing w:after="0"/>
              <w:jc w:val="center"/>
              <w:rPr>
                <w:rFonts w:asciiTheme="minorBidi" w:eastAsia="Calibri" w:hAnsiTheme="minorBidi" w:cstheme="minorBidi"/>
                <w:sz w:val="23"/>
                <w:szCs w:val="23"/>
                <w:lang w:val="fr-FR"/>
              </w:rPr>
            </w:pPr>
          </w:p>
          <w:p w14:paraId="6CFBB68D" w14:textId="78789305" w:rsidR="00687240" w:rsidRPr="00CE10BE" w:rsidRDefault="00594CAF" w:rsidP="00174E0D">
            <w:pPr>
              <w:pStyle w:val="BankNormal"/>
              <w:spacing w:after="0"/>
              <w:jc w:val="center"/>
              <w:rPr>
                <w:rFonts w:asciiTheme="minorBidi" w:eastAsia="Calibri" w:hAnsiTheme="minorBidi" w:cstheme="minorBidi"/>
                <w:sz w:val="23"/>
                <w:szCs w:val="23"/>
                <w:lang w:val="fr-FR"/>
              </w:rPr>
            </w:pPr>
            <w:r>
              <w:rPr>
                <w:rFonts w:asciiTheme="minorBidi" w:eastAsia="Calibri" w:hAnsiTheme="minorBidi" w:cstheme="minorBidi"/>
                <w:sz w:val="23"/>
                <w:szCs w:val="23"/>
                <w:lang w:val="fr-FR"/>
              </w:rPr>
              <w:t>3</w:t>
            </w:r>
            <w:r w:rsidR="003B20C3" w:rsidRPr="00CE10BE">
              <w:rPr>
                <w:rFonts w:asciiTheme="minorBidi" w:eastAsia="Calibri" w:hAnsiTheme="minorBidi" w:cstheme="minorBidi"/>
                <w:sz w:val="23"/>
                <w:szCs w:val="23"/>
                <w:lang w:val="fr-FR"/>
              </w:rPr>
              <w:t>0</w:t>
            </w:r>
          </w:p>
        </w:tc>
      </w:tr>
      <w:tr w:rsidR="00043299" w:rsidRPr="00CE10BE" w14:paraId="13A69208" w14:textId="77777777" w:rsidTr="00DE638E">
        <w:trPr>
          <w:jc w:val="center"/>
        </w:trPr>
        <w:tc>
          <w:tcPr>
            <w:tcW w:w="6109" w:type="dxa"/>
            <w:tcBorders>
              <w:right w:val="single" w:sz="4" w:space="0" w:color="auto"/>
            </w:tcBorders>
          </w:tcPr>
          <w:p w14:paraId="6BC40523" w14:textId="39A7D3DE" w:rsidR="00043299" w:rsidRPr="00CE10BE" w:rsidRDefault="007464C8" w:rsidP="00C208B1">
            <w:pPr>
              <w:pStyle w:val="BankNormal"/>
              <w:spacing w:after="0"/>
              <w:jc w:val="both"/>
              <w:rPr>
                <w:rFonts w:asciiTheme="minorBidi" w:eastAsia="Calibri" w:hAnsiTheme="minorBidi" w:cstheme="minorBidi"/>
                <w:b/>
                <w:iCs/>
                <w:sz w:val="23"/>
                <w:szCs w:val="23"/>
                <w:lang w:val="fr-FR"/>
              </w:rPr>
            </w:pPr>
            <w:r w:rsidRPr="00CE10BE">
              <w:rPr>
                <w:rFonts w:asciiTheme="minorBidi" w:eastAsia="Calibri" w:hAnsiTheme="minorBidi" w:cstheme="minorBidi"/>
                <w:b/>
                <w:iCs/>
                <w:sz w:val="23"/>
                <w:szCs w:val="23"/>
                <w:lang w:val="fr-FR"/>
              </w:rPr>
              <w:t xml:space="preserve">Expérience avérée </w:t>
            </w:r>
            <w:r w:rsidR="00CE10BE" w:rsidRPr="00CE10BE">
              <w:rPr>
                <w:rFonts w:asciiTheme="minorBidi" w:eastAsia="Calibri" w:hAnsiTheme="minorBidi" w:cstheme="minorBidi"/>
                <w:iCs/>
                <w:sz w:val="23"/>
                <w:szCs w:val="23"/>
                <w:lang w:val="fr-FR"/>
              </w:rPr>
              <w:t>en matière de gestion de la communication institutionnelle, notamment auprès d’institutions publiques nationales et d’agences de coopération internationales</w:t>
            </w:r>
            <w:r w:rsidR="00043299" w:rsidRPr="00CE10BE">
              <w:rPr>
                <w:rFonts w:asciiTheme="minorBidi" w:eastAsia="Calibri" w:hAnsiTheme="minorBidi" w:cstheme="minorBidi"/>
                <w:b/>
                <w:iCs/>
                <w:sz w:val="23"/>
                <w:szCs w:val="23"/>
                <w:lang w:val="fr-FR"/>
              </w:rPr>
              <w:t> :</w:t>
            </w:r>
          </w:p>
          <w:p w14:paraId="13883E15" w14:textId="77777777" w:rsidR="00594CAF" w:rsidRPr="008057F5" w:rsidRDefault="00594CAF" w:rsidP="00074D42">
            <w:pPr>
              <w:pStyle w:val="BankNormal"/>
              <w:numPr>
                <w:ilvl w:val="0"/>
                <w:numId w:val="4"/>
              </w:numPr>
              <w:spacing w:after="0"/>
              <w:jc w:val="both"/>
              <w:rPr>
                <w:rFonts w:asciiTheme="minorBidi" w:eastAsia="Calibri" w:hAnsiTheme="minorBidi" w:cstheme="minorBidi"/>
                <w:iCs/>
                <w:sz w:val="23"/>
                <w:szCs w:val="23"/>
                <w:lang w:val="fr-FR"/>
              </w:rPr>
            </w:pPr>
            <w:r w:rsidRPr="008057F5">
              <w:rPr>
                <w:rFonts w:asciiTheme="minorBidi" w:eastAsia="Calibri" w:hAnsiTheme="minorBidi" w:cstheme="minorBidi"/>
                <w:iCs/>
                <w:sz w:val="23"/>
                <w:szCs w:val="23"/>
                <w:lang w:val="fr-FR"/>
              </w:rPr>
              <w:t>5 références: 20 points</w:t>
            </w:r>
          </w:p>
          <w:p w14:paraId="6CC25A28" w14:textId="77777777" w:rsidR="00594CAF" w:rsidRPr="00CE10BE" w:rsidRDefault="00594CAF" w:rsidP="00074D42">
            <w:pPr>
              <w:pStyle w:val="BankNormal"/>
              <w:numPr>
                <w:ilvl w:val="0"/>
                <w:numId w:val="4"/>
              </w:numPr>
              <w:spacing w:after="0"/>
              <w:jc w:val="both"/>
              <w:rPr>
                <w:rFonts w:asciiTheme="minorBidi" w:eastAsia="Calibri" w:hAnsiTheme="minorBidi" w:cstheme="minorBidi"/>
                <w:iCs/>
                <w:sz w:val="23"/>
                <w:szCs w:val="23"/>
                <w:lang w:val="fr-FR"/>
              </w:rPr>
            </w:pPr>
            <w:r>
              <w:rPr>
                <w:rFonts w:asciiTheme="minorBidi" w:eastAsia="Calibri" w:hAnsiTheme="minorBidi" w:cstheme="minorBidi"/>
                <w:iCs/>
                <w:sz w:val="23"/>
                <w:szCs w:val="23"/>
                <w:lang w:val="fr-FR"/>
              </w:rPr>
              <w:t>Entre 3 et 5 références : 10 points</w:t>
            </w:r>
          </w:p>
          <w:p w14:paraId="7709A903" w14:textId="2EEF5D6D" w:rsidR="00594CAF" w:rsidRPr="00CE10BE" w:rsidRDefault="00594CAF" w:rsidP="00074D42">
            <w:pPr>
              <w:pStyle w:val="BankNormal"/>
              <w:numPr>
                <w:ilvl w:val="0"/>
                <w:numId w:val="4"/>
              </w:numPr>
              <w:spacing w:after="0"/>
              <w:jc w:val="both"/>
              <w:rPr>
                <w:rFonts w:asciiTheme="minorBidi" w:eastAsia="Calibri" w:hAnsiTheme="minorBidi" w:cstheme="minorBidi"/>
                <w:iCs/>
                <w:sz w:val="23"/>
                <w:szCs w:val="23"/>
                <w:lang w:val="fr-FR"/>
              </w:rPr>
            </w:pPr>
            <w:r>
              <w:rPr>
                <w:rFonts w:asciiTheme="minorBidi" w:eastAsia="Calibri" w:hAnsiTheme="minorBidi" w:cstheme="minorBidi"/>
                <w:iCs/>
                <w:sz w:val="23"/>
                <w:szCs w:val="23"/>
                <w:lang w:val="fr-FR"/>
              </w:rPr>
              <w:t xml:space="preserve">Moins de 3 références </w:t>
            </w:r>
            <w:r w:rsidRPr="00CE10BE">
              <w:rPr>
                <w:rFonts w:asciiTheme="minorBidi" w:eastAsia="Calibri" w:hAnsiTheme="minorBidi" w:cstheme="minorBidi"/>
                <w:iCs/>
                <w:sz w:val="23"/>
                <w:szCs w:val="23"/>
                <w:lang w:val="fr-FR"/>
              </w:rPr>
              <w:t xml:space="preserve">: 0 points </w:t>
            </w:r>
          </w:p>
          <w:p w14:paraId="0041E502" w14:textId="1C480F86" w:rsidR="00043299" w:rsidRPr="00CE10BE" w:rsidRDefault="00043299" w:rsidP="00594CAF">
            <w:pPr>
              <w:pStyle w:val="BankNormal"/>
              <w:spacing w:after="0"/>
              <w:ind w:left="360"/>
              <w:jc w:val="both"/>
              <w:rPr>
                <w:rFonts w:asciiTheme="minorBidi" w:eastAsia="Calibri" w:hAnsiTheme="minorBidi" w:cstheme="minorBidi"/>
                <w:iCs/>
                <w:sz w:val="23"/>
                <w:szCs w:val="23"/>
                <w:lang w:val="fr-FR"/>
              </w:rPr>
            </w:pPr>
          </w:p>
        </w:tc>
        <w:tc>
          <w:tcPr>
            <w:tcW w:w="2250" w:type="dxa"/>
            <w:tcBorders>
              <w:top w:val="single" w:sz="4" w:space="0" w:color="auto"/>
              <w:left w:val="single" w:sz="4" w:space="0" w:color="auto"/>
              <w:bottom w:val="single" w:sz="4" w:space="0" w:color="auto"/>
              <w:right w:val="single" w:sz="4" w:space="0" w:color="auto"/>
            </w:tcBorders>
          </w:tcPr>
          <w:p w14:paraId="42D50532" w14:textId="77777777" w:rsidR="00043299" w:rsidRPr="00CE10BE" w:rsidRDefault="00043299" w:rsidP="006947C1">
            <w:pPr>
              <w:pStyle w:val="BankNormal"/>
              <w:spacing w:after="0"/>
              <w:jc w:val="center"/>
              <w:rPr>
                <w:rFonts w:asciiTheme="minorBidi" w:eastAsia="Calibri" w:hAnsiTheme="minorBidi" w:cstheme="minorBidi"/>
                <w:sz w:val="23"/>
                <w:szCs w:val="23"/>
                <w:lang w:val="fr-FR"/>
              </w:rPr>
            </w:pPr>
          </w:p>
          <w:p w14:paraId="7AFB3ED6" w14:textId="118E791D" w:rsidR="00043299" w:rsidRPr="00CE10BE" w:rsidRDefault="00594CAF" w:rsidP="006947C1">
            <w:pPr>
              <w:pStyle w:val="BankNormal"/>
              <w:spacing w:after="0"/>
              <w:jc w:val="center"/>
              <w:rPr>
                <w:rFonts w:asciiTheme="minorBidi" w:eastAsia="Calibri" w:hAnsiTheme="minorBidi" w:cstheme="minorBidi"/>
                <w:sz w:val="23"/>
                <w:szCs w:val="23"/>
                <w:lang w:val="fr-FR"/>
              </w:rPr>
            </w:pPr>
            <w:r>
              <w:rPr>
                <w:rFonts w:asciiTheme="minorBidi" w:eastAsia="Calibri" w:hAnsiTheme="minorBidi" w:cstheme="minorBidi"/>
                <w:sz w:val="23"/>
                <w:szCs w:val="23"/>
                <w:lang w:val="fr-FR"/>
              </w:rPr>
              <w:t>2</w:t>
            </w:r>
            <w:r w:rsidR="003B20C3" w:rsidRPr="00CE10BE">
              <w:rPr>
                <w:rFonts w:asciiTheme="minorBidi" w:eastAsia="Calibri" w:hAnsiTheme="minorBidi" w:cstheme="minorBidi"/>
                <w:sz w:val="23"/>
                <w:szCs w:val="23"/>
                <w:lang w:val="fr-FR"/>
              </w:rPr>
              <w:t>0</w:t>
            </w:r>
          </w:p>
        </w:tc>
      </w:tr>
      <w:tr w:rsidR="008264AE" w:rsidRPr="00CE10BE" w14:paraId="10A55B92" w14:textId="77777777" w:rsidTr="006947C1">
        <w:trPr>
          <w:trHeight w:val="470"/>
          <w:jc w:val="center"/>
        </w:trPr>
        <w:tc>
          <w:tcPr>
            <w:tcW w:w="6109" w:type="dxa"/>
            <w:tcBorders>
              <w:right w:val="single" w:sz="4" w:space="0" w:color="auto"/>
            </w:tcBorders>
            <w:vAlign w:val="center"/>
          </w:tcPr>
          <w:p w14:paraId="00D282E7" w14:textId="77777777" w:rsidR="00687240" w:rsidRPr="00CE10BE" w:rsidRDefault="00687240" w:rsidP="006947C1">
            <w:pPr>
              <w:pStyle w:val="BankNormal"/>
              <w:spacing w:after="0"/>
              <w:jc w:val="center"/>
              <w:rPr>
                <w:rFonts w:asciiTheme="minorBidi" w:eastAsia="Calibri" w:hAnsiTheme="minorBidi" w:cstheme="minorBidi"/>
                <w:b/>
                <w:sz w:val="23"/>
                <w:szCs w:val="23"/>
                <w:lang w:val="fr-FR"/>
              </w:rPr>
            </w:pPr>
            <w:r w:rsidRPr="00CE10BE">
              <w:rPr>
                <w:rFonts w:asciiTheme="minorBidi" w:eastAsia="Calibri" w:hAnsiTheme="minorBidi" w:cstheme="minorBidi"/>
                <w:b/>
                <w:sz w:val="23"/>
                <w:szCs w:val="23"/>
                <w:lang w:val="fr-FR"/>
              </w:rPr>
              <w:t>Total</w:t>
            </w:r>
          </w:p>
        </w:tc>
        <w:tc>
          <w:tcPr>
            <w:tcW w:w="2250" w:type="dxa"/>
            <w:tcBorders>
              <w:top w:val="single" w:sz="4" w:space="0" w:color="auto"/>
              <w:left w:val="single" w:sz="4" w:space="0" w:color="auto"/>
              <w:bottom w:val="single" w:sz="4" w:space="0" w:color="auto"/>
              <w:right w:val="single" w:sz="4" w:space="0" w:color="auto"/>
            </w:tcBorders>
            <w:vAlign w:val="center"/>
          </w:tcPr>
          <w:p w14:paraId="26F4992F" w14:textId="77777777" w:rsidR="00687240" w:rsidRPr="00CE10BE" w:rsidRDefault="00687240" w:rsidP="006947C1">
            <w:pPr>
              <w:pStyle w:val="BankNormal"/>
              <w:spacing w:after="0"/>
              <w:jc w:val="center"/>
              <w:rPr>
                <w:rFonts w:asciiTheme="minorBidi" w:eastAsia="Calibri" w:hAnsiTheme="minorBidi" w:cstheme="minorBidi"/>
                <w:b/>
                <w:sz w:val="23"/>
                <w:szCs w:val="23"/>
                <w:lang w:val="fr-FR"/>
              </w:rPr>
            </w:pPr>
            <w:r w:rsidRPr="00CE10BE">
              <w:rPr>
                <w:rFonts w:asciiTheme="minorBidi" w:eastAsia="Calibri" w:hAnsiTheme="minorBidi" w:cstheme="minorBidi"/>
                <w:b/>
                <w:sz w:val="23"/>
                <w:szCs w:val="23"/>
                <w:lang w:val="fr-FR"/>
              </w:rPr>
              <w:t>100</w:t>
            </w:r>
          </w:p>
        </w:tc>
      </w:tr>
    </w:tbl>
    <w:p w14:paraId="32B6B78F" w14:textId="77777777" w:rsidR="00270C27" w:rsidRPr="00CE10BE" w:rsidRDefault="00270C27" w:rsidP="00687240">
      <w:pPr>
        <w:jc w:val="both"/>
        <w:rPr>
          <w:rFonts w:asciiTheme="minorBidi" w:hAnsiTheme="minorBidi"/>
          <w:b/>
          <w:i/>
          <w:sz w:val="23"/>
          <w:szCs w:val="23"/>
        </w:rPr>
      </w:pPr>
    </w:p>
    <w:p w14:paraId="26ACBE08" w14:textId="4D0330B3" w:rsidR="00687240" w:rsidRPr="00CE10BE" w:rsidRDefault="0054431B" w:rsidP="00DA0CCC">
      <w:pPr>
        <w:tabs>
          <w:tab w:val="left" w:pos="9072"/>
        </w:tabs>
        <w:spacing w:after="0"/>
        <w:contextualSpacing/>
        <w:jc w:val="both"/>
        <w:rPr>
          <w:rFonts w:asciiTheme="minorBidi" w:hAnsiTheme="minorBidi"/>
          <w:iCs/>
          <w:sz w:val="20"/>
          <w:szCs w:val="20"/>
        </w:rPr>
      </w:pPr>
      <w:r w:rsidRPr="00CE10BE">
        <w:rPr>
          <w:rFonts w:asciiTheme="minorBidi" w:hAnsiTheme="minorBidi"/>
          <w:b/>
          <w:iCs/>
          <w:sz w:val="23"/>
          <w:szCs w:val="23"/>
        </w:rPr>
        <w:t>*</w:t>
      </w:r>
      <w:r w:rsidR="00F44EA4" w:rsidRPr="00CE10BE">
        <w:rPr>
          <w:rFonts w:asciiTheme="minorBidi" w:hAnsiTheme="minorBidi"/>
          <w:b/>
          <w:iCs/>
          <w:sz w:val="20"/>
          <w:szCs w:val="20"/>
        </w:rPr>
        <w:t xml:space="preserve">Bien détaillé </w:t>
      </w:r>
      <w:r w:rsidR="00687240" w:rsidRPr="00CE10BE">
        <w:rPr>
          <w:rFonts w:asciiTheme="minorBidi" w:hAnsiTheme="minorBidi"/>
          <w:iCs/>
          <w:sz w:val="20"/>
          <w:szCs w:val="20"/>
        </w:rPr>
        <w:t xml:space="preserve">: Bon niveau de détail, innovation et valeur ajoutée, pertinence de l’approche </w:t>
      </w:r>
      <w:r w:rsidR="00F44EA4" w:rsidRPr="00CE10BE">
        <w:rPr>
          <w:rFonts w:asciiTheme="minorBidi" w:hAnsiTheme="minorBidi"/>
          <w:iCs/>
          <w:sz w:val="20"/>
          <w:szCs w:val="20"/>
        </w:rPr>
        <w:t>présentée</w:t>
      </w:r>
      <w:r w:rsidR="00687240" w:rsidRPr="00CE10BE">
        <w:rPr>
          <w:rFonts w:asciiTheme="minorBidi" w:hAnsiTheme="minorBidi"/>
          <w:iCs/>
          <w:sz w:val="20"/>
          <w:szCs w:val="20"/>
        </w:rPr>
        <w:t>, cohérence des éléments/activités proposés pour la réalisation des prestations ;</w:t>
      </w:r>
    </w:p>
    <w:p w14:paraId="4C030944" w14:textId="77777777" w:rsidR="00687240" w:rsidRPr="00CE10BE" w:rsidRDefault="00F44EA4" w:rsidP="00F44EA4">
      <w:pPr>
        <w:spacing w:after="0"/>
        <w:contextualSpacing/>
        <w:jc w:val="both"/>
        <w:rPr>
          <w:rFonts w:asciiTheme="minorBidi" w:hAnsiTheme="minorBidi"/>
          <w:iCs/>
          <w:sz w:val="20"/>
          <w:szCs w:val="20"/>
        </w:rPr>
      </w:pPr>
      <w:r w:rsidRPr="00CE10BE">
        <w:rPr>
          <w:rFonts w:asciiTheme="minorBidi" w:hAnsiTheme="minorBidi"/>
          <w:b/>
          <w:iCs/>
          <w:sz w:val="20"/>
          <w:szCs w:val="20"/>
        </w:rPr>
        <w:t xml:space="preserve">Détaillé </w:t>
      </w:r>
      <w:r w:rsidR="00687240" w:rsidRPr="00CE10BE">
        <w:rPr>
          <w:rFonts w:asciiTheme="minorBidi" w:hAnsiTheme="minorBidi"/>
          <w:iCs/>
          <w:sz w:val="20"/>
          <w:szCs w:val="20"/>
        </w:rPr>
        <w:t xml:space="preserve">: </w:t>
      </w:r>
      <w:r w:rsidRPr="00CE10BE">
        <w:rPr>
          <w:rFonts w:asciiTheme="minorBidi" w:hAnsiTheme="minorBidi"/>
          <w:iCs/>
          <w:sz w:val="20"/>
          <w:szCs w:val="20"/>
        </w:rPr>
        <w:t xml:space="preserve">Reprise des </w:t>
      </w:r>
      <w:proofErr w:type="spellStart"/>
      <w:r w:rsidR="008264AE" w:rsidRPr="00CE10BE">
        <w:rPr>
          <w:rFonts w:asciiTheme="minorBidi" w:hAnsiTheme="minorBidi"/>
          <w:iCs/>
          <w:sz w:val="20"/>
          <w:szCs w:val="20"/>
        </w:rPr>
        <w:t>Td</w:t>
      </w:r>
      <w:r w:rsidR="00687240" w:rsidRPr="00CE10BE">
        <w:rPr>
          <w:rFonts w:asciiTheme="minorBidi" w:hAnsiTheme="minorBidi"/>
          <w:iCs/>
          <w:sz w:val="20"/>
          <w:szCs w:val="20"/>
        </w:rPr>
        <w:t>Rs</w:t>
      </w:r>
      <w:proofErr w:type="spellEnd"/>
      <w:r w:rsidRPr="00CE10BE">
        <w:rPr>
          <w:rFonts w:asciiTheme="minorBidi" w:hAnsiTheme="minorBidi"/>
          <w:iCs/>
          <w:sz w:val="20"/>
          <w:szCs w:val="20"/>
        </w:rPr>
        <w:t xml:space="preserve"> en restant dans les généralités</w:t>
      </w:r>
      <w:r w:rsidR="00687240" w:rsidRPr="00CE10BE">
        <w:rPr>
          <w:rFonts w:asciiTheme="minorBidi" w:hAnsiTheme="minorBidi"/>
          <w:iCs/>
          <w:sz w:val="20"/>
          <w:szCs w:val="20"/>
        </w:rPr>
        <w:t> ;</w:t>
      </w:r>
    </w:p>
    <w:p w14:paraId="2B875B6B" w14:textId="77777777" w:rsidR="00270C27" w:rsidRPr="00CE10BE" w:rsidRDefault="00174E0D" w:rsidP="008264AE">
      <w:pPr>
        <w:spacing w:after="0"/>
        <w:contextualSpacing/>
        <w:jc w:val="both"/>
        <w:rPr>
          <w:rFonts w:asciiTheme="minorBidi" w:hAnsiTheme="minorBidi"/>
          <w:sz w:val="20"/>
          <w:szCs w:val="20"/>
        </w:rPr>
      </w:pPr>
      <w:r w:rsidRPr="00CE10BE">
        <w:rPr>
          <w:rFonts w:asciiTheme="minorBidi" w:hAnsiTheme="minorBidi"/>
          <w:b/>
          <w:iCs/>
          <w:sz w:val="20"/>
          <w:szCs w:val="20"/>
        </w:rPr>
        <w:t xml:space="preserve">Non détaillé </w:t>
      </w:r>
      <w:r w:rsidRPr="00CE10BE">
        <w:rPr>
          <w:rFonts w:asciiTheme="minorBidi" w:hAnsiTheme="minorBidi"/>
          <w:iCs/>
          <w:sz w:val="20"/>
          <w:szCs w:val="20"/>
        </w:rPr>
        <w:t xml:space="preserve">: Sans valeur ajoutée </w:t>
      </w:r>
      <w:r w:rsidR="008264AE" w:rsidRPr="00CE10BE">
        <w:rPr>
          <w:rFonts w:asciiTheme="minorBidi" w:hAnsiTheme="minorBidi"/>
          <w:sz w:val="20"/>
          <w:szCs w:val="20"/>
        </w:rPr>
        <w:t xml:space="preserve">aux </w:t>
      </w:r>
      <w:proofErr w:type="spellStart"/>
      <w:r w:rsidR="008264AE" w:rsidRPr="00CE10BE">
        <w:rPr>
          <w:rFonts w:asciiTheme="minorBidi" w:hAnsiTheme="minorBidi"/>
          <w:sz w:val="20"/>
          <w:szCs w:val="20"/>
        </w:rPr>
        <w:t>Td</w:t>
      </w:r>
      <w:r w:rsidRPr="00CE10BE">
        <w:rPr>
          <w:rFonts w:asciiTheme="minorBidi" w:hAnsiTheme="minorBidi"/>
          <w:sz w:val="20"/>
          <w:szCs w:val="20"/>
        </w:rPr>
        <w:t>Rs</w:t>
      </w:r>
      <w:proofErr w:type="spellEnd"/>
      <w:r w:rsidRPr="00CE10BE">
        <w:rPr>
          <w:rFonts w:asciiTheme="minorBidi" w:hAnsiTheme="minorBidi"/>
          <w:sz w:val="20"/>
          <w:szCs w:val="20"/>
        </w:rPr>
        <w:t>.</w:t>
      </w:r>
    </w:p>
    <w:tbl>
      <w:tblPr>
        <w:tblpPr w:leftFromText="141" w:rightFromText="141" w:vertAnchor="page" w:horzAnchor="page" w:tblpX="1270" w:tblpY="1080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CE10BE" w:rsidRPr="00CE10BE" w14:paraId="74CDF4B0" w14:textId="77777777" w:rsidTr="00CE10BE">
        <w:trPr>
          <w:trHeight w:val="1551"/>
        </w:trPr>
        <w:tc>
          <w:tcPr>
            <w:tcW w:w="9351" w:type="dxa"/>
          </w:tcPr>
          <w:p w14:paraId="4576BC3C" w14:textId="77777777" w:rsidR="00CE10BE" w:rsidRPr="00CE10BE" w:rsidRDefault="00CE10BE" w:rsidP="00CE10BE">
            <w:pPr>
              <w:spacing w:after="0" w:line="240" w:lineRule="auto"/>
              <w:contextualSpacing/>
              <w:jc w:val="both"/>
              <w:outlineLvl w:val="0"/>
              <w:rPr>
                <w:rFonts w:asciiTheme="minorBidi" w:hAnsiTheme="minorBidi"/>
                <w:sz w:val="23"/>
                <w:szCs w:val="23"/>
              </w:rPr>
            </w:pPr>
            <w:r w:rsidRPr="00CE10BE">
              <w:rPr>
                <w:rFonts w:asciiTheme="minorBidi" w:hAnsiTheme="minorBidi"/>
                <w:sz w:val="23"/>
                <w:szCs w:val="23"/>
              </w:rPr>
              <w:lastRenderedPageBreak/>
              <w:t>I</w:t>
            </w:r>
            <w:r w:rsidRPr="00CE10BE">
              <w:rPr>
                <w:rFonts w:asciiTheme="minorBidi" w:hAnsiTheme="minorBidi"/>
                <w:b/>
                <w:bCs/>
                <w:sz w:val="23"/>
                <w:szCs w:val="23"/>
              </w:rPr>
              <w:t>mportant</w:t>
            </w:r>
            <w:r w:rsidRPr="00CE10BE">
              <w:rPr>
                <w:rFonts w:asciiTheme="minorBidi" w:hAnsiTheme="minorBidi"/>
                <w:sz w:val="23"/>
                <w:szCs w:val="23"/>
              </w:rPr>
              <w:t xml:space="preserve"> : </w:t>
            </w:r>
          </w:p>
          <w:p w14:paraId="77202E6C" w14:textId="77777777" w:rsidR="00CE10BE" w:rsidRPr="00CE10BE" w:rsidRDefault="00CE10BE" w:rsidP="00CE10BE">
            <w:pPr>
              <w:spacing w:after="0" w:line="240" w:lineRule="auto"/>
              <w:contextualSpacing/>
              <w:jc w:val="both"/>
              <w:outlineLvl w:val="0"/>
              <w:rPr>
                <w:rFonts w:asciiTheme="minorBidi" w:hAnsiTheme="minorBidi"/>
                <w:sz w:val="23"/>
                <w:szCs w:val="23"/>
              </w:rPr>
            </w:pPr>
          </w:p>
          <w:p w14:paraId="28A1E344" w14:textId="77777777" w:rsidR="00CE10BE" w:rsidRPr="00CE10BE" w:rsidRDefault="00CE10BE" w:rsidP="00CE10BE">
            <w:pPr>
              <w:spacing w:after="0" w:line="240" w:lineRule="auto"/>
              <w:contextualSpacing/>
              <w:jc w:val="both"/>
              <w:outlineLvl w:val="0"/>
              <w:rPr>
                <w:rFonts w:asciiTheme="minorBidi" w:hAnsiTheme="minorBidi"/>
                <w:sz w:val="23"/>
                <w:szCs w:val="23"/>
              </w:rPr>
            </w:pPr>
            <w:r w:rsidRPr="00CE10BE">
              <w:rPr>
                <w:rFonts w:asciiTheme="minorBidi" w:hAnsiTheme="minorBidi"/>
                <w:sz w:val="23"/>
                <w:szCs w:val="23"/>
              </w:rPr>
              <w:t>Seront systématiquement éliminées à l’issue de cette phase toutes les offres ayant obtenu une note technique inférieure à la note technique minimale de 70 points qui représente 70% de la note maximale des offres techniques (100 points).</w:t>
            </w:r>
          </w:p>
          <w:p w14:paraId="65986F42" w14:textId="77777777" w:rsidR="00CE10BE" w:rsidRPr="00CE10BE" w:rsidRDefault="00CE10BE" w:rsidP="00CE10BE">
            <w:pPr>
              <w:spacing w:after="0" w:line="240" w:lineRule="auto"/>
              <w:contextualSpacing/>
              <w:jc w:val="both"/>
              <w:outlineLvl w:val="0"/>
              <w:rPr>
                <w:rFonts w:asciiTheme="minorBidi" w:hAnsiTheme="minorBidi"/>
                <w:sz w:val="23"/>
                <w:szCs w:val="23"/>
              </w:rPr>
            </w:pPr>
            <w:r w:rsidRPr="00CE10BE">
              <w:rPr>
                <w:rFonts w:asciiTheme="minorBidi" w:hAnsiTheme="minorBidi"/>
                <w:sz w:val="23"/>
                <w:szCs w:val="23"/>
              </w:rPr>
              <w:t>Les offres techniques seront évaluées sur la base de leur degré de réponse aux Termes de références.</w:t>
            </w:r>
          </w:p>
          <w:p w14:paraId="23F122BA" w14:textId="77777777" w:rsidR="00CE10BE" w:rsidRPr="00CE10BE" w:rsidRDefault="00CE10BE" w:rsidP="00CE10BE">
            <w:pPr>
              <w:spacing w:after="0" w:line="240" w:lineRule="auto"/>
              <w:contextualSpacing/>
              <w:jc w:val="both"/>
              <w:outlineLvl w:val="0"/>
              <w:rPr>
                <w:rFonts w:asciiTheme="minorBidi" w:hAnsiTheme="minorBidi"/>
                <w:sz w:val="23"/>
                <w:szCs w:val="23"/>
              </w:rPr>
            </w:pPr>
          </w:p>
        </w:tc>
      </w:tr>
    </w:tbl>
    <w:p w14:paraId="5630C744" w14:textId="1B87B825" w:rsidR="00CE10BE" w:rsidRPr="00CE10BE" w:rsidRDefault="00CE10BE" w:rsidP="00F570DD">
      <w:pPr>
        <w:pStyle w:val="BankNormal"/>
        <w:spacing w:after="0"/>
        <w:jc w:val="both"/>
        <w:rPr>
          <w:rFonts w:asciiTheme="minorBidi" w:hAnsiTheme="minorBidi" w:cstheme="minorBidi"/>
          <w:b/>
          <w:i/>
          <w:sz w:val="23"/>
          <w:szCs w:val="23"/>
          <w:u w:val="single"/>
          <w:lang w:val="fr-FR" w:eastAsia="fr-FR"/>
        </w:rPr>
      </w:pPr>
    </w:p>
    <w:p w14:paraId="28596DD2" w14:textId="77777777" w:rsidR="00CE10BE" w:rsidRPr="00CE10BE" w:rsidRDefault="00CE10BE" w:rsidP="00F570DD">
      <w:pPr>
        <w:pStyle w:val="BankNormal"/>
        <w:spacing w:after="0"/>
        <w:jc w:val="both"/>
        <w:rPr>
          <w:rFonts w:asciiTheme="minorBidi" w:hAnsiTheme="minorBidi" w:cstheme="minorBidi"/>
          <w:b/>
          <w:i/>
          <w:sz w:val="23"/>
          <w:szCs w:val="23"/>
          <w:u w:val="single"/>
          <w:lang w:val="fr-FR" w:eastAsia="fr-FR"/>
        </w:rPr>
      </w:pPr>
    </w:p>
    <w:p w14:paraId="2643F74B" w14:textId="6DD38A3F" w:rsidR="00F570DD" w:rsidRPr="00CE10BE" w:rsidRDefault="00F570DD" w:rsidP="00F570DD">
      <w:pPr>
        <w:pStyle w:val="BankNormal"/>
        <w:spacing w:after="0"/>
        <w:jc w:val="both"/>
        <w:rPr>
          <w:rFonts w:asciiTheme="minorBidi" w:hAnsiTheme="minorBidi" w:cstheme="minorBidi"/>
          <w:b/>
          <w:i/>
          <w:sz w:val="23"/>
          <w:szCs w:val="23"/>
          <w:u w:val="single"/>
          <w:lang w:val="fr-FR" w:eastAsia="fr-FR"/>
        </w:rPr>
      </w:pPr>
      <w:r w:rsidRPr="00CE10BE">
        <w:rPr>
          <w:rFonts w:asciiTheme="minorBidi" w:hAnsiTheme="minorBidi" w:cstheme="minorBidi"/>
          <w:b/>
          <w:i/>
          <w:sz w:val="23"/>
          <w:szCs w:val="23"/>
          <w:u w:val="single"/>
          <w:lang w:val="fr-FR" w:eastAsia="fr-FR"/>
        </w:rPr>
        <w:t>Evaluation financière de l'offre</w:t>
      </w:r>
    </w:p>
    <w:p w14:paraId="1872C99F" w14:textId="77777777" w:rsidR="00F570DD" w:rsidRPr="00CE10BE" w:rsidRDefault="00F570DD" w:rsidP="00F570DD">
      <w:pPr>
        <w:pStyle w:val="BankNormal"/>
        <w:spacing w:after="0"/>
        <w:jc w:val="both"/>
        <w:rPr>
          <w:rFonts w:asciiTheme="minorBidi" w:hAnsiTheme="minorBidi" w:cstheme="minorBidi"/>
          <w:b/>
          <w:i/>
          <w:sz w:val="23"/>
          <w:szCs w:val="23"/>
          <w:u w:val="single"/>
          <w:lang w:val="fr-FR" w:eastAsia="fr-FR"/>
        </w:rPr>
      </w:pPr>
    </w:p>
    <w:p w14:paraId="6F9C16EF" w14:textId="77777777" w:rsidR="00A43A2F" w:rsidRPr="00296CCD" w:rsidRDefault="00A43A2F" w:rsidP="00A43A2F">
      <w:pPr>
        <w:pStyle w:val="Corpsdetexte"/>
        <w:spacing w:before="120"/>
        <w:ind w:right="-1"/>
        <w:rPr>
          <w:rFonts w:asciiTheme="minorBidi" w:hAnsiTheme="minorBidi"/>
          <w:color w:val="000000" w:themeColor="text1"/>
          <w:sz w:val="24"/>
          <w:szCs w:val="24"/>
        </w:rPr>
      </w:pPr>
      <w:r w:rsidRPr="00296CCD">
        <w:rPr>
          <w:rFonts w:asciiTheme="minorBidi" w:hAnsiTheme="minorBidi"/>
          <w:color w:val="000000" w:themeColor="text1"/>
          <w:sz w:val="24"/>
          <w:szCs w:val="24"/>
        </w:rPr>
        <w:t>A l’issue de cette phase, chaque offre financière sera dotée d’une note (F) sur 100 :</w:t>
      </w:r>
    </w:p>
    <w:p w14:paraId="5228BA7F" w14:textId="77777777" w:rsidR="00A43A2F" w:rsidRPr="00296CCD" w:rsidRDefault="00A43A2F" w:rsidP="00A43A2F">
      <w:pPr>
        <w:pStyle w:val="Corpsdetexte"/>
        <w:spacing w:before="120"/>
        <w:ind w:right="-1"/>
        <w:rPr>
          <w:rFonts w:asciiTheme="minorBidi" w:hAnsiTheme="minorBidi"/>
          <w:color w:val="000000" w:themeColor="text1"/>
          <w:sz w:val="24"/>
          <w:szCs w:val="24"/>
        </w:rPr>
      </w:pPr>
      <w:r w:rsidRPr="00296CCD">
        <w:rPr>
          <w:rFonts w:asciiTheme="minorBidi" w:hAnsiTheme="minorBidi"/>
          <w:color w:val="000000" w:themeColor="text1"/>
          <w:sz w:val="24"/>
          <w:szCs w:val="24"/>
        </w:rPr>
        <w:t xml:space="preserve">La note 100 sera attribuée à l’offre valable techniquement et </w:t>
      </w:r>
      <w:proofErr w:type="gramStart"/>
      <w:r w:rsidRPr="00296CCD">
        <w:rPr>
          <w:rFonts w:asciiTheme="minorBidi" w:hAnsiTheme="minorBidi"/>
          <w:color w:val="000000" w:themeColor="text1"/>
          <w:sz w:val="24"/>
          <w:szCs w:val="24"/>
        </w:rPr>
        <w:t>la</w:t>
      </w:r>
      <w:proofErr w:type="gramEnd"/>
      <w:r w:rsidRPr="00296CCD">
        <w:rPr>
          <w:rFonts w:asciiTheme="minorBidi" w:hAnsiTheme="minorBidi"/>
          <w:color w:val="000000" w:themeColor="text1"/>
          <w:sz w:val="24"/>
          <w:szCs w:val="24"/>
        </w:rPr>
        <w:t xml:space="preserve"> moins disant. Pour les autres offres, la note sera calculée au moyen de la formule suivante :</w:t>
      </w:r>
    </w:p>
    <w:tbl>
      <w:tblPr>
        <w:tblStyle w:val="TableNormal"/>
        <w:tblW w:w="9758" w:type="dxa"/>
        <w:tblInd w:w="-229" w:type="dxa"/>
        <w:tblLayout w:type="fixed"/>
        <w:tblLook w:val="01E0" w:firstRow="1" w:lastRow="1" w:firstColumn="1" w:lastColumn="1" w:noHBand="0" w:noVBand="0"/>
      </w:tblPr>
      <w:tblGrid>
        <w:gridCol w:w="3121"/>
        <w:gridCol w:w="6637"/>
      </w:tblGrid>
      <w:tr w:rsidR="00A43A2F" w:rsidRPr="00296CCD" w14:paraId="75F9FD34" w14:textId="77777777" w:rsidTr="00021DF2">
        <w:trPr>
          <w:trHeight w:val="1164"/>
        </w:trPr>
        <w:tc>
          <w:tcPr>
            <w:tcW w:w="3121" w:type="dxa"/>
          </w:tcPr>
          <w:p w14:paraId="7F8774B9" w14:textId="77777777" w:rsidR="00A43A2F" w:rsidRPr="00296CCD" w:rsidRDefault="00A43A2F" w:rsidP="00021DF2">
            <w:pPr>
              <w:pStyle w:val="TableParagraph"/>
              <w:spacing w:line="276" w:lineRule="auto"/>
              <w:ind w:left="567" w:right="-1"/>
              <w:rPr>
                <w:rFonts w:asciiTheme="minorBidi" w:hAnsiTheme="minorBidi" w:cstheme="minorBidi"/>
                <w:color w:val="000000" w:themeColor="text1"/>
                <w:sz w:val="24"/>
                <w:szCs w:val="24"/>
              </w:rPr>
            </w:pPr>
            <w:r w:rsidRPr="00017C0E">
              <w:rPr>
                <w:rFonts w:asciiTheme="minorBidi" w:hAnsiTheme="minorBidi" w:cstheme="minorBidi"/>
                <w:color w:val="000000" w:themeColor="text1"/>
                <w:sz w:val="24"/>
                <w:szCs w:val="24"/>
                <w:lang w:val="fr-FR"/>
              </w:rPr>
              <w:t xml:space="preserve">                      </w:t>
            </w:r>
            <w:proofErr w:type="spellStart"/>
            <w:r w:rsidRPr="00296CCD">
              <w:rPr>
                <w:rFonts w:asciiTheme="minorBidi" w:hAnsiTheme="minorBidi" w:cstheme="minorBidi"/>
                <w:color w:val="000000" w:themeColor="text1"/>
                <w:sz w:val="24"/>
                <w:szCs w:val="24"/>
              </w:rPr>
              <w:t>Pmin</w:t>
            </w:r>
            <w:proofErr w:type="spellEnd"/>
          </w:p>
          <w:p w14:paraId="0A95CE34" w14:textId="77777777" w:rsidR="00A43A2F" w:rsidRPr="00296CCD" w:rsidRDefault="00A43A2F" w:rsidP="00021DF2">
            <w:pPr>
              <w:pStyle w:val="TableParagraph"/>
              <w:spacing w:before="120" w:line="276" w:lineRule="auto"/>
              <w:ind w:left="567" w:right="-1"/>
              <w:rPr>
                <w:rFonts w:asciiTheme="minorBidi" w:hAnsiTheme="minorBidi" w:cstheme="minorBidi"/>
                <w:color w:val="000000" w:themeColor="text1"/>
                <w:sz w:val="24"/>
                <w:szCs w:val="24"/>
              </w:rPr>
            </w:pPr>
            <w:r w:rsidRPr="00296CCD">
              <w:rPr>
                <w:rFonts w:asciiTheme="minorBidi" w:hAnsiTheme="minorBidi" w:cstheme="minorBidi"/>
                <w:color w:val="000000" w:themeColor="text1"/>
                <w:sz w:val="24"/>
                <w:szCs w:val="24"/>
              </w:rPr>
              <w:t xml:space="preserve">F= 100 * ---------------                                  </w:t>
            </w:r>
          </w:p>
          <w:p w14:paraId="30145112" w14:textId="77777777" w:rsidR="00A43A2F" w:rsidRPr="00296CCD" w:rsidRDefault="00A43A2F" w:rsidP="00021DF2">
            <w:pPr>
              <w:pStyle w:val="TableParagraph"/>
              <w:spacing w:before="120" w:line="276" w:lineRule="auto"/>
              <w:ind w:left="567" w:right="-1"/>
              <w:rPr>
                <w:rFonts w:asciiTheme="minorBidi" w:hAnsiTheme="minorBidi" w:cstheme="minorBidi"/>
                <w:color w:val="000000" w:themeColor="text1"/>
                <w:sz w:val="24"/>
                <w:szCs w:val="24"/>
              </w:rPr>
            </w:pPr>
            <w:r w:rsidRPr="00296CCD">
              <w:rPr>
                <w:rFonts w:asciiTheme="minorBidi" w:hAnsiTheme="minorBidi" w:cstheme="minorBidi"/>
                <w:color w:val="000000" w:themeColor="text1"/>
                <w:sz w:val="24"/>
                <w:szCs w:val="24"/>
              </w:rPr>
              <w:t xml:space="preserve">                         P</w:t>
            </w:r>
          </w:p>
        </w:tc>
        <w:tc>
          <w:tcPr>
            <w:tcW w:w="6637" w:type="dxa"/>
          </w:tcPr>
          <w:p w14:paraId="1676F183" w14:textId="77777777" w:rsidR="00A43A2F" w:rsidRPr="00017C0E" w:rsidRDefault="00A43A2F" w:rsidP="00021DF2">
            <w:pPr>
              <w:pStyle w:val="TableParagraph"/>
              <w:spacing w:line="276" w:lineRule="auto"/>
              <w:ind w:right="-1"/>
              <w:rPr>
                <w:rFonts w:asciiTheme="minorBidi" w:hAnsiTheme="minorBidi" w:cstheme="minorBidi"/>
                <w:color w:val="000000" w:themeColor="text1"/>
                <w:sz w:val="24"/>
                <w:szCs w:val="24"/>
                <w:lang w:val="fr-FR"/>
              </w:rPr>
            </w:pPr>
            <w:r w:rsidRPr="00017C0E">
              <w:rPr>
                <w:rFonts w:asciiTheme="minorBidi" w:hAnsiTheme="minorBidi" w:cstheme="minorBidi"/>
                <w:color w:val="000000" w:themeColor="text1"/>
                <w:sz w:val="24"/>
                <w:szCs w:val="24"/>
                <w:lang w:val="fr-FR"/>
              </w:rPr>
              <w:t xml:space="preserve"> P : Prix de l’offre</w:t>
            </w:r>
          </w:p>
          <w:p w14:paraId="6C1BFD7D" w14:textId="77777777" w:rsidR="00A43A2F" w:rsidRPr="00017C0E" w:rsidRDefault="00A43A2F" w:rsidP="00021DF2">
            <w:pPr>
              <w:pStyle w:val="TableParagraph"/>
              <w:spacing w:line="276" w:lineRule="auto"/>
              <w:ind w:left="567" w:right="-1"/>
              <w:rPr>
                <w:rFonts w:asciiTheme="minorBidi" w:hAnsiTheme="minorBidi" w:cstheme="minorBidi"/>
                <w:color w:val="000000" w:themeColor="text1"/>
                <w:sz w:val="24"/>
                <w:szCs w:val="24"/>
                <w:lang w:val="fr-FR"/>
              </w:rPr>
            </w:pPr>
          </w:p>
          <w:p w14:paraId="08D88885" w14:textId="77777777" w:rsidR="00A43A2F" w:rsidRPr="00017C0E" w:rsidRDefault="00A43A2F" w:rsidP="00021DF2">
            <w:pPr>
              <w:pStyle w:val="TableParagraph"/>
              <w:spacing w:line="276" w:lineRule="auto"/>
              <w:ind w:right="-1"/>
              <w:rPr>
                <w:rFonts w:asciiTheme="minorBidi" w:hAnsiTheme="minorBidi" w:cstheme="minorBidi"/>
                <w:color w:val="000000" w:themeColor="text1"/>
                <w:sz w:val="24"/>
                <w:szCs w:val="24"/>
                <w:lang w:val="fr-FR"/>
              </w:rPr>
            </w:pPr>
            <w:r w:rsidRPr="00017C0E">
              <w:rPr>
                <w:rFonts w:asciiTheme="minorBidi" w:hAnsiTheme="minorBidi" w:cstheme="minorBidi"/>
                <w:color w:val="000000" w:themeColor="text1"/>
                <w:sz w:val="24"/>
                <w:szCs w:val="24"/>
                <w:lang w:val="fr-FR"/>
              </w:rPr>
              <w:t xml:space="preserve"> </w:t>
            </w:r>
            <w:proofErr w:type="spellStart"/>
            <w:r w:rsidRPr="00017C0E">
              <w:rPr>
                <w:rFonts w:asciiTheme="minorBidi" w:hAnsiTheme="minorBidi" w:cstheme="minorBidi"/>
                <w:color w:val="000000" w:themeColor="text1"/>
                <w:sz w:val="24"/>
                <w:szCs w:val="24"/>
                <w:lang w:val="fr-FR"/>
              </w:rPr>
              <w:t>Pmin</w:t>
            </w:r>
            <w:proofErr w:type="spellEnd"/>
            <w:r w:rsidRPr="00017C0E">
              <w:rPr>
                <w:rFonts w:asciiTheme="minorBidi" w:hAnsiTheme="minorBidi" w:cstheme="minorBidi"/>
                <w:color w:val="000000" w:themeColor="text1"/>
                <w:sz w:val="24"/>
                <w:szCs w:val="24"/>
                <w:lang w:val="fr-FR"/>
              </w:rPr>
              <w:t xml:space="preserve"> : Prix de l’offre valable techniquement du moins disant.</w:t>
            </w:r>
          </w:p>
        </w:tc>
      </w:tr>
    </w:tbl>
    <w:p w14:paraId="676B9197" w14:textId="77777777" w:rsidR="00AC08CF" w:rsidRPr="00CE10BE" w:rsidRDefault="00AC08CF" w:rsidP="00F570DD">
      <w:pPr>
        <w:pStyle w:val="BankNormal"/>
        <w:spacing w:after="0"/>
        <w:jc w:val="both"/>
        <w:rPr>
          <w:rFonts w:asciiTheme="minorBidi" w:hAnsiTheme="minorBidi" w:cstheme="minorBidi"/>
          <w:b/>
          <w:i/>
          <w:sz w:val="23"/>
          <w:szCs w:val="23"/>
          <w:u w:val="single"/>
          <w:lang w:val="fr-FR" w:eastAsia="fr-FR"/>
        </w:rPr>
      </w:pPr>
    </w:p>
    <w:p w14:paraId="24BD2DB1" w14:textId="77777777" w:rsidR="00AC08CF" w:rsidRPr="00CE10BE" w:rsidRDefault="00AC08CF" w:rsidP="00F570DD">
      <w:pPr>
        <w:pStyle w:val="BankNormal"/>
        <w:spacing w:after="0"/>
        <w:jc w:val="both"/>
        <w:rPr>
          <w:rFonts w:asciiTheme="minorBidi" w:hAnsiTheme="minorBidi" w:cstheme="minorBidi"/>
          <w:b/>
          <w:i/>
          <w:sz w:val="23"/>
          <w:szCs w:val="23"/>
          <w:u w:val="single"/>
          <w:lang w:val="fr-FR" w:eastAsia="fr-FR"/>
        </w:rPr>
      </w:pPr>
    </w:p>
    <w:p w14:paraId="33009AF1" w14:textId="77777777" w:rsidR="00F570DD" w:rsidRPr="00CE10BE" w:rsidRDefault="00F570DD" w:rsidP="00F570DD">
      <w:pPr>
        <w:pStyle w:val="BankNormal"/>
        <w:spacing w:after="0"/>
        <w:jc w:val="both"/>
        <w:rPr>
          <w:rFonts w:asciiTheme="minorBidi" w:hAnsiTheme="minorBidi" w:cstheme="minorBidi"/>
          <w:b/>
          <w:i/>
          <w:sz w:val="23"/>
          <w:szCs w:val="23"/>
          <w:u w:val="single"/>
          <w:lang w:val="fr-FR" w:eastAsia="fr-FR"/>
        </w:rPr>
      </w:pPr>
      <w:r w:rsidRPr="00CE10BE">
        <w:rPr>
          <w:rFonts w:asciiTheme="minorBidi" w:hAnsiTheme="minorBidi" w:cstheme="minorBidi"/>
          <w:b/>
          <w:i/>
          <w:sz w:val="23"/>
          <w:szCs w:val="23"/>
          <w:u w:val="single"/>
          <w:lang w:val="fr-FR" w:eastAsia="fr-FR"/>
        </w:rPr>
        <w:t>Analyse Technico-Financière</w:t>
      </w:r>
    </w:p>
    <w:p w14:paraId="3944DEE7" w14:textId="77777777" w:rsidR="00F570DD" w:rsidRPr="00CE10BE" w:rsidRDefault="00F570DD" w:rsidP="00F570DD">
      <w:pPr>
        <w:spacing w:after="329" w:line="266" w:lineRule="auto"/>
        <w:ind w:left="19" w:right="317"/>
        <w:jc w:val="both"/>
        <w:rPr>
          <w:rFonts w:asciiTheme="minorBidi" w:hAnsiTheme="minorBidi"/>
          <w:sz w:val="23"/>
          <w:szCs w:val="23"/>
        </w:rPr>
      </w:pPr>
    </w:p>
    <w:p w14:paraId="2228051C" w14:textId="6E144B45" w:rsidR="00F570DD" w:rsidRPr="00CE10BE" w:rsidRDefault="00F570DD" w:rsidP="0054431B">
      <w:pPr>
        <w:spacing w:after="329" w:line="266" w:lineRule="auto"/>
        <w:ind w:left="19" w:right="317"/>
        <w:jc w:val="both"/>
        <w:rPr>
          <w:rFonts w:asciiTheme="minorBidi" w:hAnsiTheme="minorBidi"/>
          <w:sz w:val="23"/>
          <w:szCs w:val="23"/>
        </w:rPr>
      </w:pPr>
      <w:r w:rsidRPr="00CE10BE">
        <w:rPr>
          <w:rFonts w:asciiTheme="minorBidi" w:hAnsiTheme="minorBidi"/>
          <w:sz w:val="23"/>
          <w:szCs w:val="23"/>
        </w:rPr>
        <w:t xml:space="preserve">La note technico-financière (NTF) de chaque concurrent sera calculée en faisant la somme de la note technique (NT) et la note financière (NF) pondérées respectivement par les coefficients de </w:t>
      </w:r>
      <w:r w:rsidR="00A43A2F" w:rsidRPr="00CE10BE">
        <w:rPr>
          <w:rFonts w:asciiTheme="minorBidi" w:hAnsiTheme="minorBidi"/>
          <w:sz w:val="23"/>
          <w:szCs w:val="23"/>
        </w:rPr>
        <w:t>70 %</w:t>
      </w:r>
      <w:r w:rsidRPr="00CE10BE">
        <w:rPr>
          <w:rFonts w:asciiTheme="minorBidi" w:hAnsiTheme="minorBidi"/>
          <w:sz w:val="23"/>
          <w:szCs w:val="23"/>
        </w:rPr>
        <w:t xml:space="preserve"> pour l'offre technique et 30</w:t>
      </w:r>
      <w:r w:rsidR="00A43A2F">
        <w:rPr>
          <w:rFonts w:asciiTheme="minorBidi" w:hAnsiTheme="minorBidi"/>
          <w:sz w:val="23"/>
          <w:szCs w:val="23"/>
        </w:rPr>
        <w:t xml:space="preserve"> %</w:t>
      </w:r>
      <w:r w:rsidRPr="00CE10BE">
        <w:rPr>
          <w:rFonts w:asciiTheme="minorBidi" w:hAnsiTheme="minorBidi"/>
          <w:sz w:val="23"/>
          <w:szCs w:val="23"/>
        </w:rPr>
        <w:t xml:space="preserve"> pour l'offre financière.</w:t>
      </w:r>
    </w:p>
    <w:p w14:paraId="7458B7B2" w14:textId="77777777" w:rsidR="00F570DD" w:rsidRPr="00CE10BE" w:rsidRDefault="00F570DD" w:rsidP="00F570DD">
      <w:pPr>
        <w:spacing w:after="348" w:line="262" w:lineRule="auto"/>
        <w:ind w:left="9" w:hanging="10"/>
        <w:jc w:val="both"/>
        <w:rPr>
          <w:rFonts w:asciiTheme="minorBidi" w:hAnsiTheme="minorBidi"/>
          <w:sz w:val="23"/>
          <w:szCs w:val="23"/>
        </w:rPr>
      </w:pPr>
      <w:r w:rsidRPr="00CE10BE">
        <w:rPr>
          <w:rFonts w:asciiTheme="minorBidi" w:hAnsiTheme="minorBidi"/>
          <w:sz w:val="23"/>
          <w:szCs w:val="23"/>
        </w:rPr>
        <w:t>Note technico-financière (NTF) = 70 % x Note technique(NT) + 30 % Note financière (NF)</w:t>
      </w:r>
    </w:p>
    <w:p w14:paraId="0A8C0E2B" w14:textId="77777777" w:rsidR="00F570DD" w:rsidRPr="00CE10BE" w:rsidRDefault="00F570DD" w:rsidP="00F570DD">
      <w:pPr>
        <w:spacing w:after="279" w:line="266" w:lineRule="auto"/>
        <w:ind w:left="19" w:right="19"/>
        <w:jc w:val="both"/>
        <w:rPr>
          <w:rFonts w:asciiTheme="minorBidi" w:hAnsiTheme="minorBidi"/>
          <w:sz w:val="23"/>
          <w:szCs w:val="23"/>
        </w:rPr>
      </w:pPr>
      <w:r w:rsidRPr="00CE10BE">
        <w:rPr>
          <w:rFonts w:asciiTheme="minorBidi" w:hAnsiTheme="minorBidi"/>
          <w:sz w:val="23"/>
          <w:szCs w:val="23"/>
        </w:rPr>
        <w:t>L'offre retenue sera celle qui aura obtenu la note globale(</w:t>
      </w:r>
      <w:proofErr w:type="spellStart"/>
      <w:r w:rsidRPr="00CE10BE">
        <w:rPr>
          <w:rFonts w:asciiTheme="minorBidi" w:hAnsiTheme="minorBidi"/>
          <w:sz w:val="23"/>
          <w:szCs w:val="23"/>
        </w:rPr>
        <w:t>Ntf</w:t>
      </w:r>
      <w:proofErr w:type="spellEnd"/>
      <w:r w:rsidRPr="00CE10BE">
        <w:rPr>
          <w:rFonts w:asciiTheme="minorBidi" w:hAnsiTheme="minorBidi"/>
          <w:sz w:val="23"/>
          <w:szCs w:val="23"/>
        </w:rPr>
        <w:t>) la plus élevée.</w:t>
      </w:r>
    </w:p>
    <w:p w14:paraId="3A084DAE" w14:textId="77777777" w:rsidR="00BE2C61" w:rsidRPr="00CE10BE" w:rsidRDefault="00BE2C61" w:rsidP="00270C27">
      <w:pPr>
        <w:pStyle w:val="Default"/>
        <w:contextualSpacing/>
        <w:jc w:val="both"/>
        <w:rPr>
          <w:rFonts w:asciiTheme="minorBidi" w:hAnsiTheme="minorBidi" w:cstheme="minorBidi"/>
          <w:b/>
          <w:i/>
          <w:color w:val="auto"/>
          <w:sz w:val="23"/>
          <w:szCs w:val="23"/>
          <w:u w:val="single"/>
          <w:lang w:eastAsia="en-US"/>
        </w:rPr>
      </w:pPr>
    </w:p>
    <w:p w14:paraId="01091E9F" w14:textId="77777777" w:rsidR="005953E6" w:rsidRPr="001E2ED8" w:rsidRDefault="005953E6" w:rsidP="005953E6">
      <w:pPr>
        <w:shd w:val="clear" w:color="auto" w:fill="F2F2F2" w:themeFill="background1" w:themeFillShade="F2"/>
        <w:spacing w:before="240" w:after="240"/>
        <w:ind w:left="567"/>
        <w:jc w:val="center"/>
        <w:rPr>
          <w:rFonts w:ascii="Calibri Light" w:hAnsi="Calibri Light" w:cs="Calibri Light"/>
          <w:b/>
          <w:sz w:val="24"/>
          <w:szCs w:val="24"/>
        </w:rPr>
      </w:pPr>
      <w:r w:rsidRPr="001E2ED8">
        <w:rPr>
          <w:rFonts w:ascii="Calibri Light" w:hAnsi="Calibri Light" w:cs="Calibri Light"/>
          <w:b/>
          <w:sz w:val="24"/>
          <w:szCs w:val="24"/>
        </w:rPr>
        <w:t>Projet de Renforcement Opérationnel du 4C Maroc</w:t>
      </w:r>
    </w:p>
    <w:p w14:paraId="55E86D63" w14:textId="77777777" w:rsidR="005953E6" w:rsidRPr="001E2ED8" w:rsidRDefault="005953E6" w:rsidP="005953E6">
      <w:pPr>
        <w:shd w:val="clear" w:color="auto" w:fill="F2F2F2" w:themeFill="background1" w:themeFillShade="F2"/>
        <w:spacing w:before="240" w:after="240"/>
        <w:ind w:left="567"/>
        <w:jc w:val="center"/>
        <w:rPr>
          <w:rFonts w:ascii="Calibri Light" w:hAnsi="Calibri Light" w:cs="Calibri Light"/>
          <w:b/>
          <w:sz w:val="24"/>
          <w:szCs w:val="24"/>
        </w:rPr>
      </w:pPr>
      <w:r w:rsidRPr="001E2ED8">
        <w:rPr>
          <w:rFonts w:ascii="Calibri Light" w:hAnsi="Calibri Light" w:cs="Calibri Light"/>
          <w:b/>
          <w:sz w:val="24"/>
          <w:szCs w:val="24"/>
        </w:rPr>
        <w:t xml:space="preserve">Centre des Compétences Changement Climatique 4C Maroc </w:t>
      </w:r>
    </w:p>
    <w:p w14:paraId="50B94E93" w14:textId="77777777" w:rsidR="005953E6" w:rsidRPr="001E2ED8" w:rsidRDefault="005953E6" w:rsidP="005953E6">
      <w:pPr>
        <w:shd w:val="clear" w:color="auto" w:fill="F2F2F2" w:themeFill="background1" w:themeFillShade="F2"/>
        <w:spacing w:before="240" w:after="240"/>
        <w:ind w:left="567"/>
        <w:jc w:val="center"/>
        <w:rPr>
          <w:rFonts w:ascii="Calibri Light" w:hAnsi="Calibri Light" w:cs="Calibri Light"/>
          <w:b/>
          <w:sz w:val="24"/>
          <w:szCs w:val="24"/>
        </w:rPr>
      </w:pPr>
      <w:r w:rsidRPr="001E2ED8">
        <w:rPr>
          <w:rFonts w:ascii="Calibri Light" w:hAnsi="Calibri Light" w:cs="Calibri Light"/>
          <w:b/>
          <w:sz w:val="24"/>
          <w:szCs w:val="24"/>
        </w:rPr>
        <w:t xml:space="preserve">Avenue Al </w:t>
      </w:r>
      <w:proofErr w:type="spellStart"/>
      <w:r w:rsidRPr="001E2ED8">
        <w:rPr>
          <w:rFonts w:ascii="Calibri Light" w:hAnsi="Calibri Light" w:cs="Calibri Light"/>
          <w:b/>
          <w:sz w:val="24"/>
          <w:szCs w:val="24"/>
        </w:rPr>
        <w:t>Araar</w:t>
      </w:r>
      <w:proofErr w:type="spellEnd"/>
      <w:r w:rsidRPr="001E2ED8">
        <w:rPr>
          <w:rFonts w:ascii="Calibri Light" w:hAnsi="Calibri Light" w:cs="Calibri Light"/>
          <w:b/>
          <w:sz w:val="24"/>
          <w:szCs w:val="24"/>
        </w:rPr>
        <w:t xml:space="preserve"> - Villa N° 4, Bloc A, Secteur 13, Hay Riad</w:t>
      </w:r>
    </w:p>
    <w:p w14:paraId="70083A03" w14:textId="77777777" w:rsidR="005953E6" w:rsidRPr="00832FD7" w:rsidRDefault="005953E6" w:rsidP="005953E6">
      <w:pPr>
        <w:shd w:val="clear" w:color="auto" w:fill="F2F2F2" w:themeFill="background1" w:themeFillShade="F2"/>
        <w:tabs>
          <w:tab w:val="left" w:pos="2562"/>
          <w:tab w:val="center" w:pos="4536"/>
        </w:tabs>
        <w:spacing w:before="240" w:after="240"/>
        <w:ind w:left="567"/>
        <w:rPr>
          <w:rFonts w:ascii="Calibri Light" w:hAnsi="Calibri Light" w:cs="Calibri Light"/>
          <w:sz w:val="24"/>
          <w:szCs w:val="24"/>
        </w:rPr>
      </w:pPr>
      <w:r w:rsidRPr="001E2ED8">
        <w:rPr>
          <w:rFonts w:ascii="Calibri Light" w:hAnsi="Calibri Light" w:cs="Calibri Light"/>
          <w:b/>
          <w:sz w:val="24"/>
          <w:szCs w:val="24"/>
        </w:rPr>
        <w:tab/>
      </w:r>
      <w:r w:rsidRPr="001E2ED8">
        <w:rPr>
          <w:rFonts w:ascii="Calibri Light" w:hAnsi="Calibri Light" w:cs="Calibri Light"/>
          <w:b/>
          <w:sz w:val="24"/>
          <w:szCs w:val="24"/>
        </w:rPr>
        <w:tab/>
        <w:t>Rabat, Maroc</w:t>
      </w:r>
    </w:p>
    <w:p w14:paraId="6B98DFAE" w14:textId="77777777" w:rsidR="00BE2C61" w:rsidRPr="00CE10BE" w:rsidRDefault="00BE2C61" w:rsidP="00270C27">
      <w:pPr>
        <w:pStyle w:val="Default"/>
        <w:contextualSpacing/>
        <w:jc w:val="both"/>
        <w:rPr>
          <w:rFonts w:asciiTheme="minorBidi" w:hAnsiTheme="minorBidi" w:cstheme="minorBidi"/>
          <w:b/>
          <w:i/>
          <w:color w:val="auto"/>
          <w:sz w:val="23"/>
          <w:szCs w:val="23"/>
          <w:u w:val="single"/>
          <w:lang w:eastAsia="en-US"/>
        </w:rPr>
      </w:pPr>
    </w:p>
    <w:sectPr w:rsidR="00BE2C61" w:rsidRPr="00CE10BE" w:rsidSect="00924148">
      <w:headerReference w:type="default" r:id="rId10"/>
      <w:footerReference w:type="default" r:id="rId11"/>
      <w:pgSz w:w="11906" w:h="16838"/>
      <w:pgMar w:top="0" w:right="1133" w:bottom="993"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5409" w14:textId="77777777" w:rsidR="00CF7D5C" w:rsidRDefault="00CF7D5C">
      <w:pPr>
        <w:spacing w:after="0" w:line="240" w:lineRule="auto"/>
      </w:pPr>
      <w:r>
        <w:separator/>
      </w:r>
    </w:p>
  </w:endnote>
  <w:endnote w:type="continuationSeparator" w:id="0">
    <w:p w14:paraId="5589C973" w14:textId="77777777" w:rsidR="00CF7D5C" w:rsidRDefault="00CF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700752"/>
      <w:docPartObj>
        <w:docPartGallery w:val="Page Numbers (Bottom of Page)"/>
        <w:docPartUnique/>
      </w:docPartObj>
    </w:sdtPr>
    <w:sdtEndPr/>
    <w:sdtContent>
      <w:p w14:paraId="449E1FD8" w14:textId="77777777" w:rsidR="006832EC" w:rsidRDefault="00687240">
        <w:pPr>
          <w:pStyle w:val="Pieddepage"/>
        </w:pPr>
        <w:r>
          <w:rPr>
            <w:noProof/>
            <w:lang w:val="en-US"/>
          </w:rPr>
          <mc:AlternateContent>
            <mc:Choice Requires="wps">
              <w:drawing>
                <wp:anchor distT="0" distB="0" distL="114300" distR="114300" simplePos="0" relativeHeight="251661312" behindDoc="0" locked="0" layoutInCell="0" allowOverlap="1" wp14:anchorId="776E1ACA" wp14:editId="5606B7E2">
                  <wp:simplePos x="0" y="0"/>
                  <wp:positionH relativeFrom="rightMargin">
                    <wp:align>left</wp:align>
                  </wp:positionH>
                  <mc:AlternateContent>
                    <mc:Choice Requires="wp14">
                      <wp:positionV relativeFrom="bottomMargin">
                        <wp14:pctPosVOffset>7000</wp14:pctPosVOffset>
                      </wp:positionV>
                    </mc:Choice>
                    <mc:Fallback>
                      <wp:positionV relativeFrom="page">
                        <wp:posOffset>10105390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AC946B8" w14:textId="012901AA" w:rsidR="00687240" w:rsidRDefault="00687240">
                              <w:pPr>
                                <w:jc w:val="center"/>
                              </w:pPr>
                              <w:r>
                                <w:fldChar w:fldCharType="begin"/>
                              </w:r>
                              <w:r>
                                <w:instrText>PAGE    \* MERGEFORMAT</w:instrText>
                              </w:r>
                              <w:r>
                                <w:fldChar w:fldCharType="separate"/>
                              </w:r>
                              <w:r w:rsidR="008E5EFE" w:rsidRPr="008E5EFE">
                                <w:rPr>
                                  <w:noProof/>
                                  <w:sz w:val="16"/>
                                  <w:szCs w:val="16"/>
                                </w:rPr>
                                <w:t>7</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E1AC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6131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5AC946B8" w14:textId="012901AA" w:rsidR="00687240" w:rsidRDefault="00687240">
                        <w:pPr>
                          <w:jc w:val="center"/>
                        </w:pPr>
                        <w:r>
                          <w:fldChar w:fldCharType="begin"/>
                        </w:r>
                        <w:r>
                          <w:instrText>PAGE    \* MERGEFORMAT</w:instrText>
                        </w:r>
                        <w:r>
                          <w:fldChar w:fldCharType="separate"/>
                        </w:r>
                        <w:r w:rsidR="008E5EFE" w:rsidRPr="008E5EFE">
                          <w:rPr>
                            <w:noProof/>
                            <w:sz w:val="16"/>
                            <w:szCs w:val="16"/>
                          </w:rPr>
                          <w:t>7</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7664C" w14:textId="77777777" w:rsidR="00CF7D5C" w:rsidRDefault="00CF7D5C">
      <w:pPr>
        <w:spacing w:after="0" w:line="240" w:lineRule="auto"/>
      </w:pPr>
      <w:r>
        <w:separator/>
      </w:r>
    </w:p>
  </w:footnote>
  <w:footnote w:type="continuationSeparator" w:id="0">
    <w:p w14:paraId="1FFC4519" w14:textId="77777777" w:rsidR="00CF7D5C" w:rsidRDefault="00CF7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284CC" w14:textId="77777777" w:rsidR="00FE4FE7" w:rsidRDefault="00FE4FE7" w:rsidP="00C26F6B">
    <w:pPr>
      <w:pStyle w:val="En-tte"/>
    </w:pPr>
  </w:p>
  <w:p w14:paraId="429D4B45" w14:textId="77777777" w:rsidR="00FE4FE7" w:rsidRDefault="00FE4FE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3FB3"/>
    <w:multiLevelType w:val="hybridMultilevel"/>
    <w:tmpl w:val="DFE29FCE"/>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13C5074"/>
    <w:multiLevelType w:val="hybridMultilevel"/>
    <w:tmpl w:val="6F3CCA28"/>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DA0040"/>
    <w:multiLevelType w:val="hybridMultilevel"/>
    <w:tmpl w:val="689A51B0"/>
    <w:lvl w:ilvl="0" w:tplc="F8EE8BF8">
      <w:start w:val="16"/>
      <w:numFmt w:val="bullet"/>
      <w:lvlText w:val="-"/>
      <w:lvlJc w:val="left"/>
      <w:pPr>
        <w:ind w:left="1070" w:hanging="71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E95F62"/>
    <w:multiLevelType w:val="hybridMultilevel"/>
    <w:tmpl w:val="DF4E6924"/>
    <w:lvl w:ilvl="0" w:tplc="F8EE8BF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04A4266"/>
    <w:multiLevelType w:val="hybridMultilevel"/>
    <w:tmpl w:val="F54882E6"/>
    <w:lvl w:ilvl="0" w:tplc="539015FE">
      <w:start w:val="2"/>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5563CD"/>
    <w:multiLevelType w:val="hybridMultilevel"/>
    <w:tmpl w:val="E99CCA60"/>
    <w:lvl w:ilvl="0" w:tplc="F8EE8BF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EC1A5D"/>
    <w:multiLevelType w:val="hybridMultilevel"/>
    <w:tmpl w:val="385468F8"/>
    <w:lvl w:ilvl="0" w:tplc="4C92E3FE">
      <w:numFmt w:val="bullet"/>
      <w:lvlText w:val="•"/>
      <w:lvlJc w:val="left"/>
      <w:pPr>
        <w:ind w:left="1440" w:hanging="360"/>
      </w:pPr>
      <w:rPr>
        <w:rFonts w:hint="default"/>
        <w:lang w:val="fr-FR" w:eastAsia="fr-FR" w:bidi="fr-FR"/>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40BC2EF6"/>
    <w:multiLevelType w:val="hybridMultilevel"/>
    <w:tmpl w:val="96BC2C7E"/>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040C0005" w:tentative="1">
      <w:start w:val="1"/>
      <w:numFmt w:val="bullet"/>
      <w:lvlText w:val=""/>
      <w:lvlJc w:val="left"/>
      <w:pPr>
        <w:tabs>
          <w:tab w:val="num" w:pos="1920"/>
        </w:tabs>
        <w:ind w:left="1920" w:hanging="360"/>
      </w:pPr>
      <w:rPr>
        <w:rFonts w:ascii="Wingdings" w:hAnsi="Wingdings"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8" w15:restartNumberingAfterBreak="0">
    <w:nsid w:val="423D5F19"/>
    <w:multiLevelType w:val="hybridMultilevel"/>
    <w:tmpl w:val="7196E030"/>
    <w:lvl w:ilvl="0" w:tplc="7D8E357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2365B78"/>
    <w:multiLevelType w:val="hybridMultilevel"/>
    <w:tmpl w:val="2D9646E2"/>
    <w:lvl w:ilvl="0" w:tplc="D256DC76">
      <w:start w:val="1"/>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BF53E1F"/>
    <w:multiLevelType w:val="hybridMultilevel"/>
    <w:tmpl w:val="C7EAD8AC"/>
    <w:lvl w:ilvl="0" w:tplc="F8EE8BF8">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C4F28A5"/>
    <w:multiLevelType w:val="hybridMultilevel"/>
    <w:tmpl w:val="DF4862C0"/>
    <w:lvl w:ilvl="0" w:tplc="935A83C8">
      <w:numFmt w:val="bullet"/>
      <w:lvlText w:val="-"/>
      <w:lvlJc w:val="left"/>
      <w:pPr>
        <w:ind w:left="720" w:hanging="360"/>
      </w:pPr>
      <w:rPr>
        <w:rFonts w:ascii="Sakkal Majalla" w:eastAsiaTheme="minorHAns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num>
  <w:num w:numId="4">
    <w:abstractNumId w:val="7"/>
  </w:num>
  <w:num w:numId="5">
    <w:abstractNumId w:val="2"/>
  </w:num>
  <w:num w:numId="6">
    <w:abstractNumId w:val="3"/>
  </w:num>
  <w:num w:numId="7">
    <w:abstractNumId w:val="10"/>
  </w:num>
  <w:num w:numId="8">
    <w:abstractNumId w:val="5"/>
  </w:num>
  <w:num w:numId="9">
    <w:abstractNumId w:val="4"/>
  </w:num>
  <w:num w:numId="10">
    <w:abstractNumId w:val="0"/>
  </w:num>
  <w:num w:numId="11">
    <w:abstractNumId w:val="8"/>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0"/>
    <w:rsid w:val="0000170F"/>
    <w:rsid w:val="00002DE4"/>
    <w:rsid w:val="00003D91"/>
    <w:rsid w:val="00005C73"/>
    <w:rsid w:val="00017C0E"/>
    <w:rsid w:val="000253ED"/>
    <w:rsid w:val="000378D4"/>
    <w:rsid w:val="00043299"/>
    <w:rsid w:val="00043D70"/>
    <w:rsid w:val="000445E7"/>
    <w:rsid w:val="00045F41"/>
    <w:rsid w:val="0004735C"/>
    <w:rsid w:val="000509F1"/>
    <w:rsid w:val="00055FCE"/>
    <w:rsid w:val="000614E7"/>
    <w:rsid w:val="00071973"/>
    <w:rsid w:val="00074D42"/>
    <w:rsid w:val="00082F51"/>
    <w:rsid w:val="00086F80"/>
    <w:rsid w:val="00087A96"/>
    <w:rsid w:val="00087F37"/>
    <w:rsid w:val="00093878"/>
    <w:rsid w:val="000939B5"/>
    <w:rsid w:val="000A3261"/>
    <w:rsid w:val="000B610A"/>
    <w:rsid w:val="000B76C6"/>
    <w:rsid w:val="000C3EF3"/>
    <w:rsid w:val="000D0758"/>
    <w:rsid w:val="000D213E"/>
    <w:rsid w:val="000D6D2C"/>
    <w:rsid w:val="000E47BA"/>
    <w:rsid w:val="000F639F"/>
    <w:rsid w:val="00103BED"/>
    <w:rsid w:val="00103DCC"/>
    <w:rsid w:val="00105857"/>
    <w:rsid w:val="00121D02"/>
    <w:rsid w:val="0012599B"/>
    <w:rsid w:val="00147308"/>
    <w:rsid w:val="00161EDA"/>
    <w:rsid w:val="001646E8"/>
    <w:rsid w:val="00173458"/>
    <w:rsid w:val="00173581"/>
    <w:rsid w:val="00174E0D"/>
    <w:rsid w:val="0017553A"/>
    <w:rsid w:val="00181670"/>
    <w:rsid w:val="0018222B"/>
    <w:rsid w:val="00182CA5"/>
    <w:rsid w:val="001856AC"/>
    <w:rsid w:val="001B14CD"/>
    <w:rsid w:val="001B160E"/>
    <w:rsid w:val="001B53CF"/>
    <w:rsid w:val="001B6716"/>
    <w:rsid w:val="001C18AF"/>
    <w:rsid w:val="001C5299"/>
    <w:rsid w:val="001C6507"/>
    <w:rsid w:val="001D5C4E"/>
    <w:rsid w:val="001F5B24"/>
    <w:rsid w:val="00200991"/>
    <w:rsid w:val="00204B7F"/>
    <w:rsid w:val="0021466B"/>
    <w:rsid w:val="00215C77"/>
    <w:rsid w:val="00216491"/>
    <w:rsid w:val="002226B2"/>
    <w:rsid w:val="00223168"/>
    <w:rsid w:val="002259E8"/>
    <w:rsid w:val="002273E0"/>
    <w:rsid w:val="00230407"/>
    <w:rsid w:val="00232602"/>
    <w:rsid w:val="00253CC7"/>
    <w:rsid w:val="00253F40"/>
    <w:rsid w:val="00255135"/>
    <w:rsid w:val="002652D0"/>
    <w:rsid w:val="002671CD"/>
    <w:rsid w:val="00270C27"/>
    <w:rsid w:val="00273445"/>
    <w:rsid w:val="00275B7E"/>
    <w:rsid w:val="002969D6"/>
    <w:rsid w:val="002A0033"/>
    <w:rsid w:val="002A3F1D"/>
    <w:rsid w:val="002A5A94"/>
    <w:rsid w:val="002A6F67"/>
    <w:rsid w:val="002B07E1"/>
    <w:rsid w:val="002B4FD7"/>
    <w:rsid w:val="002C5A74"/>
    <w:rsid w:val="002D5DC7"/>
    <w:rsid w:val="002E71EA"/>
    <w:rsid w:val="002E7758"/>
    <w:rsid w:val="002F0446"/>
    <w:rsid w:val="002F3EBD"/>
    <w:rsid w:val="002F601E"/>
    <w:rsid w:val="00304013"/>
    <w:rsid w:val="003079F7"/>
    <w:rsid w:val="00313C94"/>
    <w:rsid w:val="003141F5"/>
    <w:rsid w:val="00320368"/>
    <w:rsid w:val="00320409"/>
    <w:rsid w:val="00321795"/>
    <w:rsid w:val="00324746"/>
    <w:rsid w:val="00327A49"/>
    <w:rsid w:val="003334A4"/>
    <w:rsid w:val="0034255C"/>
    <w:rsid w:val="003435BA"/>
    <w:rsid w:val="00343C35"/>
    <w:rsid w:val="003549AA"/>
    <w:rsid w:val="00360616"/>
    <w:rsid w:val="00360AFE"/>
    <w:rsid w:val="00362F09"/>
    <w:rsid w:val="0036458C"/>
    <w:rsid w:val="003675F5"/>
    <w:rsid w:val="00367E63"/>
    <w:rsid w:val="003763FE"/>
    <w:rsid w:val="00390CF5"/>
    <w:rsid w:val="00391C62"/>
    <w:rsid w:val="003B20C3"/>
    <w:rsid w:val="003B3922"/>
    <w:rsid w:val="003B4011"/>
    <w:rsid w:val="003B5D25"/>
    <w:rsid w:val="003B7E9C"/>
    <w:rsid w:val="003C0DAC"/>
    <w:rsid w:val="003D4A27"/>
    <w:rsid w:val="003E7C6C"/>
    <w:rsid w:val="003F2CFE"/>
    <w:rsid w:val="0040266C"/>
    <w:rsid w:val="00404E12"/>
    <w:rsid w:val="00405A14"/>
    <w:rsid w:val="0041439E"/>
    <w:rsid w:val="00423AEA"/>
    <w:rsid w:val="00425654"/>
    <w:rsid w:val="00425907"/>
    <w:rsid w:val="00432FF5"/>
    <w:rsid w:val="00441F70"/>
    <w:rsid w:val="00442F22"/>
    <w:rsid w:val="00447D33"/>
    <w:rsid w:val="00450DA2"/>
    <w:rsid w:val="0045390C"/>
    <w:rsid w:val="00466F27"/>
    <w:rsid w:val="00477664"/>
    <w:rsid w:val="00482B7B"/>
    <w:rsid w:val="00482EDE"/>
    <w:rsid w:val="00485072"/>
    <w:rsid w:val="004B123B"/>
    <w:rsid w:val="004B3452"/>
    <w:rsid w:val="004B4F90"/>
    <w:rsid w:val="004C084B"/>
    <w:rsid w:val="004C4FED"/>
    <w:rsid w:val="004C6C93"/>
    <w:rsid w:val="004D4D3B"/>
    <w:rsid w:val="004D7BD9"/>
    <w:rsid w:val="00500DAA"/>
    <w:rsid w:val="00504B48"/>
    <w:rsid w:val="0051719F"/>
    <w:rsid w:val="005213A6"/>
    <w:rsid w:val="00531BA3"/>
    <w:rsid w:val="005367BE"/>
    <w:rsid w:val="00543C1A"/>
    <w:rsid w:val="0054431B"/>
    <w:rsid w:val="005467ED"/>
    <w:rsid w:val="00550CB2"/>
    <w:rsid w:val="00553408"/>
    <w:rsid w:val="00554223"/>
    <w:rsid w:val="00570268"/>
    <w:rsid w:val="00575DBA"/>
    <w:rsid w:val="00580BFA"/>
    <w:rsid w:val="00584D8F"/>
    <w:rsid w:val="005917A3"/>
    <w:rsid w:val="00594CAF"/>
    <w:rsid w:val="005953E6"/>
    <w:rsid w:val="00595541"/>
    <w:rsid w:val="005A6130"/>
    <w:rsid w:val="005A7C62"/>
    <w:rsid w:val="005B3B55"/>
    <w:rsid w:val="005D071A"/>
    <w:rsid w:val="005D57E4"/>
    <w:rsid w:val="005D7E78"/>
    <w:rsid w:val="005E06F9"/>
    <w:rsid w:val="005E156F"/>
    <w:rsid w:val="005E30C9"/>
    <w:rsid w:val="005E3477"/>
    <w:rsid w:val="005E485B"/>
    <w:rsid w:val="005E604E"/>
    <w:rsid w:val="005F0B53"/>
    <w:rsid w:val="005F1F7A"/>
    <w:rsid w:val="005F4E5F"/>
    <w:rsid w:val="005F7AF9"/>
    <w:rsid w:val="00604082"/>
    <w:rsid w:val="0061230A"/>
    <w:rsid w:val="00612D88"/>
    <w:rsid w:val="00621F0F"/>
    <w:rsid w:val="00623FD8"/>
    <w:rsid w:val="0062673D"/>
    <w:rsid w:val="00630C39"/>
    <w:rsid w:val="00630DB6"/>
    <w:rsid w:val="00631440"/>
    <w:rsid w:val="00631EE2"/>
    <w:rsid w:val="006357D2"/>
    <w:rsid w:val="00636D35"/>
    <w:rsid w:val="006405B9"/>
    <w:rsid w:val="0065071C"/>
    <w:rsid w:val="00650AFB"/>
    <w:rsid w:val="00653772"/>
    <w:rsid w:val="006571A3"/>
    <w:rsid w:val="006612C7"/>
    <w:rsid w:val="00665529"/>
    <w:rsid w:val="00665B1A"/>
    <w:rsid w:val="00680CFB"/>
    <w:rsid w:val="00680ED2"/>
    <w:rsid w:val="006832EC"/>
    <w:rsid w:val="00683541"/>
    <w:rsid w:val="00683E1B"/>
    <w:rsid w:val="006850C8"/>
    <w:rsid w:val="00687240"/>
    <w:rsid w:val="00694A97"/>
    <w:rsid w:val="006974F7"/>
    <w:rsid w:val="006A3D17"/>
    <w:rsid w:val="006A7DF0"/>
    <w:rsid w:val="006D0839"/>
    <w:rsid w:val="006D27A3"/>
    <w:rsid w:val="006E6741"/>
    <w:rsid w:val="006F139B"/>
    <w:rsid w:val="006F3B00"/>
    <w:rsid w:val="00702397"/>
    <w:rsid w:val="00703ED7"/>
    <w:rsid w:val="007107F0"/>
    <w:rsid w:val="00713237"/>
    <w:rsid w:val="00717810"/>
    <w:rsid w:val="00717A37"/>
    <w:rsid w:val="00724B88"/>
    <w:rsid w:val="007312B8"/>
    <w:rsid w:val="00733AE7"/>
    <w:rsid w:val="0073463E"/>
    <w:rsid w:val="00740ACF"/>
    <w:rsid w:val="007464C8"/>
    <w:rsid w:val="00751ABF"/>
    <w:rsid w:val="007538E7"/>
    <w:rsid w:val="00756EE9"/>
    <w:rsid w:val="007711F9"/>
    <w:rsid w:val="00771EB4"/>
    <w:rsid w:val="007858D2"/>
    <w:rsid w:val="007A0555"/>
    <w:rsid w:val="007A1718"/>
    <w:rsid w:val="007B66B8"/>
    <w:rsid w:val="007B6781"/>
    <w:rsid w:val="007D20BC"/>
    <w:rsid w:val="007F29F4"/>
    <w:rsid w:val="00801472"/>
    <w:rsid w:val="00803BF6"/>
    <w:rsid w:val="0080494C"/>
    <w:rsid w:val="008057F5"/>
    <w:rsid w:val="00805F91"/>
    <w:rsid w:val="00816947"/>
    <w:rsid w:val="00821710"/>
    <w:rsid w:val="00825B15"/>
    <w:rsid w:val="008264AE"/>
    <w:rsid w:val="00833ECC"/>
    <w:rsid w:val="00840DA4"/>
    <w:rsid w:val="008444E6"/>
    <w:rsid w:val="00851713"/>
    <w:rsid w:val="00866DAD"/>
    <w:rsid w:val="00870415"/>
    <w:rsid w:val="00870731"/>
    <w:rsid w:val="008708EC"/>
    <w:rsid w:val="0088604A"/>
    <w:rsid w:val="00892189"/>
    <w:rsid w:val="0089732F"/>
    <w:rsid w:val="008B1875"/>
    <w:rsid w:val="008B298A"/>
    <w:rsid w:val="008C00EE"/>
    <w:rsid w:val="008C7749"/>
    <w:rsid w:val="008D517B"/>
    <w:rsid w:val="008D7DDF"/>
    <w:rsid w:val="008E5EFE"/>
    <w:rsid w:val="008E793F"/>
    <w:rsid w:val="008F3E94"/>
    <w:rsid w:val="008F7D2D"/>
    <w:rsid w:val="00903745"/>
    <w:rsid w:val="00905CFB"/>
    <w:rsid w:val="00924148"/>
    <w:rsid w:val="00927479"/>
    <w:rsid w:val="009338EA"/>
    <w:rsid w:val="009408A9"/>
    <w:rsid w:val="0094178F"/>
    <w:rsid w:val="00944635"/>
    <w:rsid w:val="00945A7A"/>
    <w:rsid w:val="00951206"/>
    <w:rsid w:val="00953C54"/>
    <w:rsid w:val="00953F02"/>
    <w:rsid w:val="0096473B"/>
    <w:rsid w:val="009658BC"/>
    <w:rsid w:val="00985147"/>
    <w:rsid w:val="00993393"/>
    <w:rsid w:val="00997CC8"/>
    <w:rsid w:val="009B3A20"/>
    <w:rsid w:val="009B60AC"/>
    <w:rsid w:val="009C00FC"/>
    <w:rsid w:val="009C1F1C"/>
    <w:rsid w:val="009D0294"/>
    <w:rsid w:val="009D0D62"/>
    <w:rsid w:val="009D1674"/>
    <w:rsid w:val="009D52BA"/>
    <w:rsid w:val="009E5EBB"/>
    <w:rsid w:val="009E7C6D"/>
    <w:rsid w:val="009F4720"/>
    <w:rsid w:val="009F6C44"/>
    <w:rsid w:val="00A07E32"/>
    <w:rsid w:val="00A117DD"/>
    <w:rsid w:val="00A17E6F"/>
    <w:rsid w:val="00A20BDD"/>
    <w:rsid w:val="00A24CF8"/>
    <w:rsid w:val="00A43A2F"/>
    <w:rsid w:val="00A46122"/>
    <w:rsid w:val="00A47BA7"/>
    <w:rsid w:val="00A508B8"/>
    <w:rsid w:val="00A61AF4"/>
    <w:rsid w:val="00A64299"/>
    <w:rsid w:val="00A64C3B"/>
    <w:rsid w:val="00A665F4"/>
    <w:rsid w:val="00A6716B"/>
    <w:rsid w:val="00A67B11"/>
    <w:rsid w:val="00A823F8"/>
    <w:rsid w:val="00A82D00"/>
    <w:rsid w:val="00A911F6"/>
    <w:rsid w:val="00AB446A"/>
    <w:rsid w:val="00AB6336"/>
    <w:rsid w:val="00AB7DC3"/>
    <w:rsid w:val="00AC08CF"/>
    <w:rsid w:val="00AC5226"/>
    <w:rsid w:val="00AD5FB4"/>
    <w:rsid w:val="00AE06F4"/>
    <w:rsid w:val="00AE2896"/>
    <w:rsid w:val="00AF4944"/>
    <w:rsid w:val="00B0226E"/>
    <w:rsid w:val="00B07DA5"/>
    <w:rsid w:val="00B1127C"/>
    <w:rsid w:val="00B13BB7"/>
    <w:rsid w:val="00B23A16"/>
    <w:rsid w:val="00B27701"/>
    <w:rsid w:val="00B33BD0"/>
    <w:rsid w:val="00B36060"/>
    <w:rsid w:val="00B401CB"/>
    <w:rsid w:val="00B44FBF"/>
    <w:rsid w:val="00B456A1"/>
    <w:rsid w:val="00B514F9"/>
    <w:rsid w:val="00B529A8"/>
    <w:rsid w:val="00B56425"/>
    <w:rsid w:val="00B65715"/>
    <w:rsid w:val="00B76FF1"/>
    <w:rsid w:val="00B828B7"/>
    <w:rsid w:val="00B84447"/>
    <w:rsid w:val="00B84657"/>
    <w:rsid w:val="00B86681"/>
    <w:rsid w:val="00BA62F5"/>
    <w:rsid w:val="00BB4460"/>
    <w:rsid w:val="00BC68C3"/>
    <w:rsid w:val="00BD1E7B"/>
    <w:rsid w:val="00BD4668"/>
    <w:rsid w:val="00BD7431"/>
    <w:rsid w:val="00BE2C61"/>
    <w:rsid w:val="00BF015F"/>
    <w:rsid w:val="00BF5D2D"/>
    <w:rsid w:val="00C07F43"/>
    <w:rsid w:val="00C208B1"/>
    <w:rsid w:val="00C26F6B"/>
    <w:rsid w:val="00C40A11"/>
    <w:rsid w:val="00C43FF9"/>
    <w:rsid w:val="00C472BC"/>
    <w:rsid w:val="00C54234"/>
    <w:rsid w:val="00C80284"/>
    <w:rsid w:val="00C82F8A"/>
    <w:rsid w:val="00C87FC2"/>
    <w:rsid w:val="00C903C3"/>
    <w:rsid w:val="00C95290"/>
    <w:rsid w:val="00CA5D69"/>
    <w:rsid w:val="00CB0398"/>
    <w:rsid w:val="00CB3191"/>
    <w:rsid w:val="00CB5579"/>
    <w:rsid w:val="00CB6FF6"/>
    <w:rsid w:val="00CC46AC"/>
    <w:rsid w:val="00CD3CD7"/>
    <w:rsid w:val="00CE10BE"/>
    <w:rsid w:val="00CF031E"/>
    <w:rsid w:val="00CF7D5C"/>
    <w:rsid w:val="00D05449"/>
    <w:rsid w:val="00D05CA9"/>
    <w:rsid w:val="00D07F45"/>
    <w:rsid w:val="00D2142F"/>
    <w:rsid w:val="00D23ABE"/>
    <w:rsid w:val="00D2572D"/>
    <w:rsid w:val="00D25B1E"/>
    <w:rsid w:val="00D42712"/>
    <w:rsid w:val="00D442F7"/>
    <w:rsid w:val="00D551BE"/>
    <w:rsid w:val="00D55935"/>
    <w:rsid w:val="00D563D6"/>
    <w:rsid w:val="00D733C5"/>
    <w:rsid w:val="00D83B7D"/>
    <w:rsid w:val="00DA0CCC"/>
    <w:rsid w:val="00DB08AE"/>
    <w:rsid w:val="00DB5326"/>
    <w:rsid w:val="00DB576D"/>
    <w:rsid w:val="00DC197E"/>
    <w:rsid w:val="00DD6B2E"/>
    <w:rsid w:val="00DD6EDA"/>
    <w:rsid w:val="00DF0372"/>
    <w:rsid w:val="00DF6A80"/>
    <w:rsid w:val="00E00326"/>
    <w:rsid w:val="00E01825"/>
    <w:rsid w:val="00E06C27"/>
    <w:rsid w:val="00E11DEE"/>
    <w:rsid w:val="00E1317B"/>
    <w:rsid w:val="00E14382"/>
    <w:rsid w:val="00E24730"/>
    <w:rsid w:val="00E301AB"/>
    <w:rsid w:val="00E45B80"/>
    <w:rsid w:val="00E5022A"/>
    <w:rsid w:val="00E55328"/>
    <w:rsid w:val="00E560C8"/>
    <w:rsid w:val="00E561E2"/>
    <w:rsid w:val="00E61675"/>
    <w:rsid w:val="00E62244"/>
    <w:rsid w:val="00E640CB"/>
    <w:rsid w:val="00E721F2"/>
    <w:rsid w:val="00E72682"/>
    <w:rsid w:val="00E77EA3"/>
    <w:rsid w:val="00E85757"/>
    <w:rsid w:val="00E94CA8"/>
    <w:rsid w:val="00EA0692"/>
    <w:rsid w:val="00EA0C00"/>
    <w:rsid w:val="00EB4A83"/>
    <w:rsid w:val="00EB65A2"/>
    <w:rsid w:val="00EC3591"/>
    <w:rsid w:val="00EC5E4E"/>
    <w:rsid w:val="00EC6AB9"/>
    <w:rsid w:val="00ED35E5"/>
    <w:rsid w:val="00ED409B"/>
    <w:rsid w:val="00ED5DB1"/>
    <w:rsid w:val="00EF57DF"/>
    <w:rsid w:val="00F07B11"/>
    <w:rsid w:val="00F30B6B"/>
    <w:rsid w:val="00F346FF"/>
    <w:rsid w:val="00F44EA4"/>
    <w:rsid w:val="00F4578E"/>
    <w:rsid w:val="00F504DE"/>
    <w:rsid w:val="00F51957"/>
    <w:rsid w:val="00F570DD"/>
    <w:rsid w:val="00F57456"/>
    <w:rsid w:val="00F768E8"/>
    <w:rsid w:val="00F800B2"/>
    <w:rsid w:val="00F827E9"/>
    <w:rsid w:val="00F8488E"/>
    <w:rsid w:val="00F84A71"/>
    <w:rsid w:val="00F87239"/>
    <w:rsid w:val="00F92B3E"/>
    <w:rsid w:val="00F94764"/>
    <w:rsid w:val="00FA1473"/>
    <w:rsid w:val="00FA37B6"/>
    <w:rsid w:val="00FA4182"/>
    <w:rsid w:val="00FB7437"/>
    <w:rsid w:val="00FD65DE"/>
    <w:rsid w:val="00FD79D2"/>
    <w:rsid w:val="00FE2946"/>
    <w:rsid w:val="00FE4FE7"/>
    <w:rsid w:val="00FE70FB"/>
    <w:rsid w:val="00FF47F6"/>
    <w:rsid w:val="00FF4F7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6D5BC"/>
  <w15:docId w15:val="{C962E308-8C28-42B9-8FB2-AC6ABE89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B9"/>
  </w:style>
  <w:style w:type="paragraph" w:styleId="Titre1">
    <w:name w:val="heading 1"/>
    <w:basedOn w:val="Normal"/>
    <w:next w:val="Normal"/>
    <w:link w:val="Titre1Car"/>
    <w:qFormat/>
    <w:rsid w:val="00FE4FE7"/>
    <w:pPr>
      <w:keepNext/>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360" w:lineRule="auto"/>
      <w:jc w:val="center"/>
      <w:outlineLvl w:val="0"/>
    </w:pPr>
    <w:rPr>
      <w:rFonts w:ascii="Arial" w:eastAsia="Times New Roman" w:hAnsi="Arial" w:cs="Times New Roman"/>
      <w:b/>
      <w:szCs w:val="20"/>
      <w:u w:val="single"/>
      <w:lang w:eastAsia="fr-FR"/>
    </w:rPr>
  </w:style>
  <w:style w:type="paragraph" w:styleId="Titre2">
    <w:name w:val="heading 2"/>
    <w:basedOn w:val="Normal"/>
    <w:next w:val="Normal"/>
    <w:link w:val="Titre2Car"/>
    <w:qFormat/>
    <w:rsid w:val="00FE4FE7"/>
    <w:pPr>
      <w:keepNext/>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360" w:lineRule="auto"/>
      <w:jc w:val="center"/>
      <w:outlineLvl w:val="1"/>
    </w:pPr>
    <w:rPr>
      <w:rFonts w:ascii="Arial" w:eastAsia="Times New Roman" w:hAnsi="Arial" w:cs="Times New Roman"/>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45B8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45B80"/>
  </w:style>
  <w:style w:type="character" w:styleId="Lienhypertexte">
    <w:name w:val="Hyperlink"/>
    <w:basedOn w:val="Policepardfaut"/>
    <w:uiPriority w:val="99"/>
    <w:unhideWhenUsed/>
    <w:rsid w:val="00E45B80"/>
    <w:rPr>
      <w:color w:val="0000FF" w:themeColor="hyperlink"/>
      <w:u w:val="single"/>
    </w:rPr>
  </w:style>
  <w:style w:type="paragraph" w:styleId="Textedebulles">
    <w:name w:val="Balloon Text"/>
    <w:basedOn w:val="Normal"/>
    <w:link w:val="TextedebullesCar"/>
    <w:uiPriority w:val="99"/>
    <w:semiHidden/>
    <w:unhideWhenUsed/>
    <w:rsid w:val="00DD6B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6B2E"/>
    <w:rPr>
      <w:rFonts w:ascii="Segoe UI" w:hAnsi="Segoe UI" w:cs="Segoe UI"/>
      <w:sz w:val="18"/>
      <w:szCs w:val="18"/>
    </w:rPr>
  </w:style>
  <w:style w:type="paragraph" w:styleId="NormalWeb">
    <w:name w:val="Normal (Web)"/>
    <w:basedOn w:val="Normal"/>
    <w:uiPriority w:val="99"/>
    <w:unhideWhenUsed/>
    <w:rsid w:val="00FA147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B60AC"/>
    <w:pPr>
      <w:spacing w:after="0" w:line="240" w:lineRule="auto"/>
    </w:pPr>
    <w:rPr>
      <w:rFonts w:eastAsiaTheme="minorEastAsia"/>
      <w:lang w:eastAsia="fr-FR"/>
    </w:rPr>
  </w:style>
  <w:style w:type="paragraph" w:styleId="En-tte">
    <w:name w:val="header"/>
    <w:basedOn w:val="Normal"/>
    <w:link w:val="En-tteCar"/>
    <w:uiPriority w:val="99"/>
    <w:unhideWhenUsed/>
    <w:rsid w:val="00327A49"/>
    <w:pPr>
      <w:tabs>
        <w:tab w:val="center" w:pos="4536"/>
        <w:tab w:val="right" w:pos="9072"/>
      </w:tabs>
      <w:spacing w:after="0" w:line="240" w:lineRule="auto"/>
    </w:pPr>
  </w:style>
  <w:style w:type="character" w:customStyle="1" w:styleId="En-tteCar">
    <w:name w:val="En-tête Car"/>
    <w:basedOn w:val="Policepardfaut"/>
    <w:link w:val="En-tte"/>
    <w:uiPriority w:val="99"/>
    <w:rsid w:val="00327A49"/>
  </w:style>
  <w:style w:type="paragraph" w:styleId="Paragraphedeliste">
    <w:name w:val="List Paragraph"/>
    <w:aliases w:val="List Paragraph1,References,Paragraphe à Puce,Bullets,Paragraphe de liste1,Titulo 4CxSpLast,ADB paragraph numbering,En tête 1,List Paragraph (numbered (a)),WB Para,Numbered List Paragraph,WB List Paragraph,Liste 1,ReferencesCxSpLast"/>
    <w:basedOn w:val="Normal"/>
    <w:link w:val="ParagraphedelisteCar"/>
    <w:uiPriority w:val="34"/>
    <w:qFormat/>
    <w:rsid w:val="009D0D62"/>
    <w:pPr>
      <w:ind w:left="720"/>
      <w:contextualSpacing/>
    </w:pPr>
  </w:style>
  <w:style w:type="table" w:styleId="Grilledutableau">
    <w:name w:val="Table Grid"/>
    <w:basedOn w:val="TableauNormal"/>
    <w:uiPriority w:val="39"/>
    <w:rsid w:val="00903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089510451msonormal">
    <w:name w:val="yiv2089510451msonormal"/>
    <w:basedOn w:val="Normal"/>
    <w:rsid w:val="003645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FE4FE7"/>
    <w:rPr>
      <w:rFonts w:ascii="Arial" w:eastAsia="Times New Roman" w:hAnsi="Arial" w:cs="Times New Roman"/>
      <w:b/>
      <w:szCs w:val="20"/>
      <w:u w:val="single"/>
      <w:lang w:eastAsia="fr-FR"/>
    </w:rPr>
  </w:style>
  <w:style w:type="character" w:customStyle="1" w:styleId="Titre2Car">
    <w:name w:val="Titre 2 Car"/>
    <w:basedOn w:val="Policepardfaut"/>
    <w:link w:val="Titre2"/>
    <w:rsid w:val="00FE4FE7"/>
    <w:rPr>
      <w:rFonts w:ascii="Arial" w:eastAsia="Times New Roman" w:hAnsi="Arial" w:cs="Times New Roman"/>
      <w:b/>
      <w:szCs w:val="20"/>
      <w:lang w:eastAsia="fr-FR"/>
    </w:rPr>
  </w:style>
  <w:style w:type="paragraph" w:styleId="Titre">
    <w:name w:val="Title"/>
    <w:basedOn w:val="Normal"/>
    <w:link w:val="TitreCar"/>
    <w:qFormat/>
    <w:rsid w:val="00FE4FE7"/>
    <w:pPr>
      <w:tabs>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after="0" w:line="360" w:lineRule="auto"/>
      <w:jc w:val="center"/>
    </w:pPr>
    <w:rPr>
      <w:rFonts w:ascii="Arial" w:eastAsia="Times New Roman" w:hAnsi="Arial" w:cs="Times New Roman"/>
      <w:b/>
      <w:szCs w:val="20"/>
      <w:u w:val="single"/>
      <w:lang w:val="en-US" w:eastAsia="fr-FR"/>
    </w:rPr>
  </w:style>
  <w:style w:type="character" w:customStyle="1" w:styleId="TitreCar">
    <w:name w:val="Titre Car"/>
    <w:basedOn w:val="Policepardfaut"/>
    <w:link w:val="Titre"/>
    <w:rsid w:val="00FE4FE7"/>
    <w:rPr>
      <w:rFonts w:ascii="Arial" w:eastAsia="Times New Roman" w:hAnsi="Arial" w:cs="Times New Roman"/>
      <w:b/>
      <w:szCs w:val="20"/>
      <w:u w:val="single"/>
      <w:lang w:val="en-US" w:eastAsia="fr-FR"/>
    </w:rPr>
  </w:style>
  <w:style w:type="paragraph" w:styleId="Retraitcorpsdetexte">
    <w:name w:val="Body Text Indent"/>
    <w:basedOn w:val="Normal"/>
    <w:link w:val="RetraitcorpsdetexteCar"/>
    <w:rsid w:val="00FE4FE7"/>
    <w:pPr>
      <w:tabs>
        <w:tab w:val="left" w:pos="0"/>
        <w:tab w:val="left" w:pos="720"/>
        <w:tab w:val="left" w:pos="1418"/>
        <w:tab w:val="left" w:pos="2160"/>
        <w:tab w:val="left" w:pos="2880"/>
        <w:tab w:val="left" w:pos="3600"/>
        <w:tab w:val="left" w:pos="4320"/>
        <w:tab w:val="left" w:pos="5040"/>
        <w:tab w:val="left" w:pos="5760"/>
        <w:tab w:val="left" w:pos="6480"/>
        <w:tab w:val="left" w:pos="7200"/>
      </w:tabs>
      <w:suppressAutoHyphens/>
      <w:spacing w:after="0" w:line="360" w:lineRule="auto"/>
      <w:ind w:left="720"/>
      <w:jc w:val="both"/>
    </w:pPr>
    <w:rPr>
      <w:rFonts w:ascii="Arial" w:eastAsia="Times New Roman" w:hAnsi="Arial" w:cs="Times New Roman"/>
      <w:szCs w:val="20"/>
      <w:lang w:eastAsia="fr-FR"/>
    </w:rPr>
  </w:style>
  <w:style w:type="character" w:customStyle="1" w:styleId="RetraitcorpsdetexteCar">
    <w:name w:val="Retrait corps de texte Car"/>
    <w:basedOn w:val="Policepardfaut"/>
    <w:link w:val="Retraitcorpsdetexte"/>
    <w:rsid w:val="00FE4FE7"/>
    <w:rPr>
      <w:rFonts w:ascii="Arial" w:eastAsia="Times New Roman" w:hAnsi="Arial" w:cs="Times New Roman"/>
      <w:szCs w:val="20"/>
      <w:lang w:eastAsia="fr-FR"/>
    </w:rPr>
  </w:style>
  <w:style w:type="paragraph" w:customStyle="1" w:styleId="Paragrahp">
    <w:name w:val="Paragrahp"/>
    <w:basedOn w:val="Normal"/>
    <w:rsid w:val="00FE4FE7"/>
    <w:pPr>
      <w:spacing w:before="360" w:after="0" w:line="240" w:lineRule="auto"/>
      <w:jc w:val="both"/>
    </w:pPr>
    <w:rPr>
      <w:rFonts w:ascii="Times New Roman" w:eastAsia="Times New Roman" w:hAnsi="Times New Roman" w:cs="Angsana New"/>
      <w:sz w:val="24"/>
      <w:szCs w:val="24"/>
      <w:lang w:val="en-US"/>
    </w:rPr>
  </w:style>
  <w:style w:type="paragraph" w:customStyle="1" w:styleId="AZIKI">
    <w:name w:val="AZIKI"/>
    <w:basedOn w:val="Normal"/>
    <w:rsid w:val="00360AFE"/>
    <w:pPr>
      <w:spacing w:before="240" w:after="120" w:line="320" w:lineRule="exact"/>
      <w:jc w:val="both"/>
    </w:pPr>
    <w:rPr>
      <w:rFonts w:ascii="Arial" w:eastAsia="Times New Roman" w:hAnsi="Arial" w:cs="Arial"/>
      <w:sz w:val="24"/>
      <w:szCs w:val="24"/>
      <w:lang w:eastAsia="fr-FR"/>
    </w:rPr>
  </w:style>
  <w:style w:type="character" w:customStyle="1" w:styleId="ParagraphedelisteCar">
    <w:name w:val="Paragraphe de liste Car"/>
    <w:aliases w:val="List Paragraph1 Car,References Car,Paragraphe à Puce Car,Bullets Car,Paragraphe de liste1 Car,Titulo 4CxSpLast Car,ADB paragraph numbering Car,En tête 1 Car,List Paragraph (numbered (a)) Car,WB Para Car,WB List Paragraph Car"/>
    <w:link w:val="Paragraphedeliste"/>
    <w:uiPriority w:val="34"/>
    <w:rsid w:val="00E94CA8"/>
  </w:style>
  <w:style w:type="paragraph" w:customStyle="1" w:styleId="BankNormal">
    <w:name w:val="BankNormal"/>
    <w:basedOn w:val="Normal"/>
    <w:rsid w:val="00E94CA8"/>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687240"/>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Rvision">
    <w:name w:val="Revision"/>
    <w:hidden/>
    <w:uiPriority w:val="99"/>
    <w:semiHidden/>
    <w:rsid w:val="00944635"/>
    <w:pPr>
      <w:spacing w:after="0" w:line="240" w:lineRule="auto"/>
    </w:pPr>
  </w:style>
  <w:style w:type="paragraph" w:styleId="Commentaire">
    <w:name w:val="annotation text"/>
    <w:basedOn w:val="Normal"/>
    <w:link w:val="CommentaireCar"/>
    <w:uiPriority w:val="99"/>
    <w:semiHidden/>
    <w:unhideWhenUsed/>
    <w:rsid w:val="002969D6"/>
    <w:pPr>
      <w:spacing w:line="240" w:lineRule="auto"/>
    </w:pPr>
    <w:rPr>
      <w:sz w:val="24"/>
      <w:szCs w:val="24"/>
    </w:rPr>
  </w:style>
  <w:style w:type="character" w:customStyle="1" w:styleId="CommentaireCar">
    <w:name w:val="Commentaire Car"/>
    <w:basedOn w:val="Policepardfaut"/>
    <w:link w:val="Commentaire"/>
    <w:uiPriority w:val="99"/>
    <w:semiHidden/>
    <w:rsid w:val="002969D6"/>
    <w:rPr>
      <w:sz w:val="24"/>
      <w:szCs w:val="24"/>
    </w:rPr>
  </w:style>
  <w:style w:type="paragraph" w:styleId="Objetducommentaire">
    <w:name w:val="annotation subject"/>
    <w:basedOn w:val="Commentaire"/>
    <w:next w:val="Commentaire"/>
    <w:link w:val="ObjetducommentaireCar"/>
    <w:uiPriority w:val="99"/>
    <w:semiHidden/>
    <w:unhideWhenUsed/>
    <w:rsid w:val="002969D6"/>
    <w:rPr>
      <w:rFonts w:ascii="Calibri" w:eastAsia="Calibri" w:hAnsi="Calibri" w:cs="Arial"/>
      <w:b/>
      <w:bCs/>
      <w:sz w:val="20"/>
      <w:szCs w:val="20"/>
    </w:rPr>
  </w:style>
  <w:style w:type="character" w:customStyle="1" w:styleId="ObjetducommentaireCar">
    <w:name w:val="Objet du commentaire Car"/>
    <w:basedOn w:val="CommentaireCar"/>
    <w:link w:val="Objetducommentaire"/>
    <w:uiPriority w:val="99"/>
    <w:semiHidden/>
    <w:rsid w:val="002969D6"/>
    <w:rPr>
      <w:rFonts w:ascii="Calibri" w:eastAsia="Calibri" w:hAnsi="Calibri" w:cs="Arial"/>
      <w:b/>
      <w:bCs/>
      <w:sz w:val="20"/>
      <w:szCs w:val="20"/>
    </w:rPr>
  </w:style>
  <w:style w:type="character" w:styleId="Marquedecommentaire">
    <w:name w:val="annotation reference"/>
    <w:basedOn w:val="Policepardfaut"/>
    <w:uiPriority w:val="99"/>
    <w:semiHidden/>
    <w:unhideWhenUsed/>
    <w:rsid w:val="00EB4A83"/>
    <w:rPr>
      <w:sz w:val="18"/>
      <w:szCs w:val="18"/>
    </w:rPr>
  </w:style>
  <w:style w:type="paragraph" w:styleId="Corpsdetexte">
    <w:name w:val="Body Text"/>
    <w:basedOn w:val="Normal"/>
    <w:link w:val="CorpsdetexteCar"/>
    <w:uiPriority w:val="99"/>
    <w:semiHidden/>
    <w:unhideWhenUsed/>
    <w:rsid w:val="00A43A2F"/>
    <w:pPr>
      <w:spacing w:after="120"/>
    </w:pPr>
  </w:style>
  <w:style w:type="character" w:customStyle="1" w:styleId="CorpsdetexteCar">
    <w:name w:val="Corps de texte Car"/>
    <w:basedOn w:val="Policepardfaut"/>
    <w:link w:val="Corpsdetexte"/>
    <w:uiPriority w:val="99"/>
    <w:semiHidden/>
    <w:rsid w:val="00A43A2F"/>
  </w:style>
  <w:style w:type="table" w:customStyle="1" w:styleId="TableNormal">
    <w:name w:val="Table Normal"/>
    <w:uiPriority w:val="2"/>
    <w:semiHidden/>
    <w:unhideWhenUsed/>
    <w:qFormat/>
    <w:rsid w:val="00A43A2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43A2F"/>
    <w:pPr>
      <w:widowControl w:val="0"/>
      <w:autoSpaceDE w:val="0"/>
      <w:autoSpaceDN w:val="0"/>
      <w:spacing w:after="0" w:line="240" w:lineRule="auto"/>
    </w:pPr>
    <w:rPr>
      <w:rFonts w:ascii="Calibri" w:eastAsia="Calibri" w:hAnsi="Calibri" w:cs="Calibri"/>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852613">
      <w:bodyDiv w:val="1"/>
      <w:marLeft w:val="0"/>
      <w:marRight w:val="0"/>
      <w:marTop w:val="0"/>
      <w:marBottom w:val="0"/>
      <w:divBdr>
        <w:top w:val="none" w:sz="0" w:space="0" w:color="auto"/>
        <w:left w:val="none" w:sz="0" w:space="0" w:color="auto"/>
        <w:bottom w:val="none" w:sz="0" w:space="0" w:color="auto"/>
        <w:right w:val="none" w:sz="0" w:space="0" w:color="auto"/>
      </w:divBdr>
    </w:div>
    <w:div w:id="1081020963">
      <w:bodyDiv w:val="1"/>
      <w:marLeft w:val="0"/>
      <w:marRight w:val="0"/>
      <w:marTop w:val="0"/>
      <w:marBottom w:val="0"/>
      <w:divBdr>
        <w:top w:val="none" w:sz="0" w:space="0" w:color="auto"/>
        <w:left w:val="none" w:sz="0" w:space="0" w:color="auto"/>
        <w:bottom w:val="none" w:sz="0" w:space="0" w:color="auto"/>
        <w:right w:val="none" w:sz="0" w:space="0" w:color="auto"/>
      </w:divBdr>
    </w:div>
    <w:div w:id="1352489167">
      <w:bodyDiv w:val="1"/>
      <w:marLeft w:val="0"/>
      <w:marRight w:val="0"/>
      <w:marTop w:val="0"/>
      <w:marBottom w:val="0"/>
      <w:divBdr>
        <w:top w:val="none" w:sz="0" w:space="0" w:color="auto"/>
        <w:left w:val="none" w:sz="0" w:space="0" w:color="auto"/>
        <w:bottom w:val="none" w:sz="0" w:space="0" w:color="auto"/>
        <w:right w:val="none" w:sz="0" w:space="0" w:color="auto"/>
      </w:divBdr>
    </w:div>
    <w:div w:id="1546327241">
      <w:bodyDiv w:val="1"/>
      <w:marLeft w:val="0"/>
      <w:marRight w:val="0"/>
      <w:marTop w:val="0"/>
      <w:marBottom w:val="0"/>
      <w:divBdr>
        <w:top w:val="none" w:sz="0" w:space="0" w:color="auto"/>
        <w:left w:val="none" w:sz="0" w:space="0" w:color="auto"/>
        <w:bottom w:val="none" w:sz="0" w:space="0" w:color="auto"/>
        <w:right w:val="none" w:sz="0" w:space="0" w:color="auto"/>
      </w:divBdr>
    </w:div>
    <w:div w:id="1588492174">
      <w:bodyDiv w:val="1"/>
      <w:marLeft w:val="0"/>
      <w:marRight w:val="0"/>
      <w:marTop w:val="0"/>
      <w:marBottom w:val="0"/>
      <w:divBdr>
        <w:top w:val="none" w:sz="0" w:space="0" w:color="auto"/>
        <w:left w:val="none" w:sz="0" w:space="0" w:color="auto"/>
        <w:bottom w:val="none" w:sz="0" w:space="0" w:color="auto"/>
        <w:right w:val="none" w:sz="0" w:space="0" w:color="auto"/>
      </w:divBdr>
    </w:div>
    <w:div w:id="203013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4c.maroc@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667F3-5F04-42CE-9A04-8A3CBBCC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2002</Words>
  <Characters>11418</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Mouna SEKKAT</dc:creator>
  <cp:lastModifiedBy>user</cp:lastModifiedBy>
  <cp:revision>4</cp:revision>
  <cp:lastPrinted>2021-04-15T10:10:00Z</cp:lastPrinted>
  <dcterms:created xsi:type="dcterms:W3CDTF">2021-11-02T09:33:00Z</dcterms:created>
  <dcterms:modified xsi:type="dcterms:W3CDTF">2021-11-15T15:37:00Z</dcterms:modified>
</cp:coreProperties>
</file>