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305F6" w14:textId="6C4B8FC8" w:rsidR="00700A3E" w:rsidRPr="00A510E1" w:rsidRDefault="004C06E4" w:rsidP="007D3DCD">
      <w:pPr>
        <w:tabs>
          <w:tab w:val="left" w:pos="8948"/>
        </w:tabs>
        <w:rPr>
          <w:rFonts w:asciiTheme="minorHAnsi" w:hAnsiTheme="minorHAnsi" w:cstheme="minorHAnsi"/>
          <w:position w:val="20"/>
          <w:sz w:val="24"/>
          <w:szCs w:val="24"/>
        </w:rPr>
      </w:pPr>
      <w:r w:rsidRPr="00A510E1">
        <w:rPr>
          <w:rFonts w:asciiTheme="minorHAnsi" w:hAnsiTheme="minorHAnsi" w:cstheme="minorHAnsi"/>
          <w:noProof/>
          <w:position w:val="20"/>
          <w:sz w:val="24"/>
          <w:szCs w:val="24"/>
          <w:lang w:bidi="ar-SA"/>
        </w:rPr>
        <w:drawing>
          <wp:anchor distT="0" distB="0" distL="114300" distR="114300" simplePos="0" relativeHeight="251667456" behindDoc="0" locked="0" layoutInCell="1" allowOverlap="1" wp14:anchorId="16330211" wp14:editId="40373251">
            <wp:simplePos x="0" y="0"/>
            <wp:positionH relativeFrom="column">
              <wp:posOffset>5240655</wp:posOffset>
            </wp:positionH>
            <wp:positionV relativeFrom="paragraph">
              <wp:posOffset>0</wp:posOffset>
            </wp:positionV>
            <wp:extent cx="771525" cy="11747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UD-Logo-Blue-Mediu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1174750"/>
                    </a:xfrm>
                    <a:prstGeom prst="rect">
                      <a:avLst/>
                    </a:prstGeom>
                  </pic:spPr>
                </pic:pic>
              </a:graphicData>
            </a:graphic>
          </wp:anchor>
        </w:drawing>
      </w:r>
      <w:r w:rsidRPr="00A510E1">
        <w:rPr>
          <w:rFonts w:asciiTheme="minorHAnsi" w:hAnsiTheme="minorHAnsi" w:cstheme="minorHAnsi"/>
          <w:noProof/>
          <w:position w:val="20"/>
          <w:sz w:val="24"/>
          <w:szCs w:val="24"/>
          <w:lang w:bidi="ar-SA"/>
        </w:rPr>
        <w:drawing>
          <wp:anchor distT="0" distB="0" distL="114300" distR="114300" simplePos="0" relativeHeight="251666432" behindDoc="0" locked="0" layoutInCell="1" allowOverlap="1" wp14:anchorId="1F7F4BA0" wp14:editId="0BE3E0E4">
            <wp:simplePos x="0" y="0"/>
            <wp:positionH relativeFrom="column">
              <wp:posOffset>0</wp:posOffset>
            </wp:positionH>
            <wp:positionV relativeFrom="paragraph">
              <wp:posOffset>446</wp:posOffset>
            </wp:positionV>
            <wp:extent cx="5355590" cy="11823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ete 4C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5590" cy="1182370"/>
                    </a:xfrm>
                    <a:prstGeom prst="rect">
                      <a:avLst/>
                    </a:prstGeom>
                  </pic:spPr>
                </pic:pic>
              </a:graphicData>
            </a:graphic>
            <wp14:sizeRelH relativeFrom="margin">
              <wp14:pctWidth>0</wp14:pctWidth>
            </wp14:sizeRelH>
            <wp14:sizeRelV relativeFrom="margin">
              <wp14:pctHeight>0</wp14:pctHeight>
            </wp14:sizeRelV>
          </wp:anchor>
        </w:drawing>
      </w:r>
    </w:p>
    <w:p w14:paraId="568B62A0" w14:textId="77777777" w:rsidR="003404B0" w:rsidRPr="00A510E1" w:rsidRDefault="003404B0" w:rsidP="00E54B62">
      <w:pPr>
        <w:pStyle w:val="Corpsdetexte"/>
        <w:rPr>
          <w:rFonts w:asciiTheme="minorHAnsi" w:hAnsiTheme="minorHAnsi" w:cstheme="minorHAnsi"/>
        </w:rPr>
      </w:pPr>
    </w:p>
    <w:p w14:paraId="77C40FBB" w14:textId="77777777" w:rsidR="00651F0D" w:rsidRDefault="00FD232A" w:rsidP="004A559C">
      <w:pPr>
        <w:spacing w:before="120" w:after="120"/>
        <w:jc w:val="center"/>
        <w:rPr>
          <w:rFonts w:asciiTheme="minorHAnsi" w:hAnsiTheme="minorHAnsi" w:cstheme="minorHAnsi"/>
          <w:b/>
          <w:bCs/>
          <w:sz w:val="28"/>
          <w:szCs w:val="28"/>
        </w:rPr>
      </w:pPr>
      <w:r w:rsidRPr="00A510E1">
        <w:rPr>
          <w:rFonts w:asciiTheme="minorHAnsi" w:hAnsiTheme="minorHAnsi" w:cstheme="minorHAnsi"/>
          <w:b/>
          <w:bCs/>
          <w:sz w:val="28"/>
          <w:szCs w:val="28"/>
        </w:rPr>
        <w:t xml:space="preserve">Appel à consultation pour le recrutement d’un </w:t>
      </w:r>
      <w:r w:rsidR="004A559C">
        <w:rPr>
          <w:rFonts w:asciiTheme="minorHAnsi" w:hAnsiTheme="minorHAnsi" w:cstheme="minorHAnsi"/>
          <w:b/>
          <w:bCs/>
          <w:sz w:val="28"/>
          <w:szCs w:val="28"/>
        </w:rPr>
        <w:t>consultant</w:t>
      </w:r>
      <w:r w:rsidR="004B572F" w:rsidRPr="00A510E1">
        <w:rPr>
          <w:rFonts w:asciiTheme="minorHAnsi" w:hAnsiTheme="minorHAnsi" w:cstheme="minorHAnsi"/>
          <w:b/>
          <w:bCs/>
          <w:sz w:val="28"/>
          <w:szCs w:val="28"/>
        </w:rPr>
        <w:t>(e)</w:t>
      </w:r>
      <w:r w:rsidRPr="00A510E1">
        <w:rPr>
          <w:rFonts w:asciiTheme="minorHAnsi" w:hAnsiTheme="minorHAnsi" w:cstheme="minorHAnsi"/>
          <w:b/>
          <w:bCs/>
          <w:sz w:val="28"/>
          <w:szCs w:val="28"/>
        </w:rPr>
        <w:t xml:space="preserve"> pour l’évaluation</w:t>
      </w:r>
      <w:r w:rsidR="00651F0D">
        <w:rPr>
          <w:rFonts w:asciiTheme="minorHAnsi" w:hAnsiTheme="minorHAnsi" w:cstheme="minorHAnsi"/>
          <w:b/>
          <w:bCs/>
          <w:sz w:val="28"/>
          <w:szCs w:val="28"/>
        </w:rPr>
        <w:t xml:space="preserve"> </w:t>
      </w:r>
    </w:p>
    <w:p w14:paraId="00146116" w14:textId="4CCD3701" w:rsidR="00FD232A" w:rsidRPr="00A510E1" w:rsidRDefault="00651F0D" w:rsidP="004A559C">
      <w:pPr>
        <w:spacing w:before="120" w:after="120"/>
        <w:jc w:val="center"/>
        <w:rPr>
          <w:rFonts w:asciiTheme="minorHAnsi" w:hAnsiTheme="minorHAnsi" w:cstheme="minorHAnsi"/>
          <w:b/>
          <w:bCs/>
          <w:caps/>
          <w:sz w:val="28"/>
          <w:szCs w:val="28"/>
        </w:rPr>
      </w:pPr>
      <w:proofErr w:type="gramStart"/>
      <w:r>
        <w:rPr>
          <w:rFonts w:asciiTheme="minorHAnsi" w:hAnsiTheme="minorHAnsi" w:cstheme="minorHAnsi"/>
          <w:b/>
          <w:bCs/>
          <w:sz w:val="28"/>
          <w:szCs w:val="28"/>
        </w:rPr>
        <w:t>à</w:t>
      </w:r>
      <w:proofErr w:type="gramEnd"/>
      <w:r w:rsidR="00FD232A" w:rsidRPr="00A510E1">
        <w:rPr>
          <w:rFonts w:asciiTheme="minorHAnsi" w:hAnsiTheme="minorHAnsi" w:cstheme="minorHAnsi"/>
          <w:b/>
          <w:bCs/>
          <w:sz w:val="28"/>
          <w:szCs w:val="28"/>
        </w:rPr>
        <w:t xml:space="preserve"> mi-parcours du projet</w:t>
      </w:r>
      <w:r w:rsidR="00D65FAB">
        <w:rPr>
          <w:rFonts w:asciiTheme="minorHAnsi" w:hAnsiTheme="minorHAnsi" w:cstheme="minorHAnsi"/>
          <w:b/>
          <w:bCs/>
          <w:sz w:val="28"/>
          <w:szCs w:val="28"/>
        </w:rPr>
        <w:t> </w:t>
      </w:r>
      <w:r w:rsidR="00540BC8">
        <w:rPr>
          <w:rFonts w:asciiTheme="minorHAnsi" w:hAnsiTheme="minorHAnsi" w:cstheme="minorHAnsi"/>
          <w:b/>
          <w:bCs/>
          <w:sz w:val="28"/>
          <w:szCs w:val="28"/>
        </w:rPr>
        <w:t>« </w:t>
      </w:r>
      <w:r w:rsidR="00540BC8" w:rsidRPr="00A510E1">
        <w:rPr>
          <w:rFonts w:asciiTheme="minorHAnsi" w:hAnsiTheme="minorHAnsi" w:cstheme="minorHAnsi"/>
          <w:b/>
          <w:bCs/>
          <w:sz w:val="28"/>
          <w:szCs w:val="28"/>
        </w:rPr>
        <w:t>Renforcement</w:t>
      </w:r>
      <w:r w:rsidR="00FD232A" w:rsidRPr="00A510E1">
        <w:rPr>
          <w:rFonts w:asciiTheme="minorHAnsi" w:hAnsiTheme="minorHAnsi" w:cstheme="minorHAnsi"/>
          <w:b/>
          <w:bCs/>
          <w:sz w:val="28"/>
          <w:szCs w:val="28"/>
        </w:rPr>
        <w:t xml:space="preserve"> Opérationnel du 4C-Maroc</w:t>
      </w:r>
      <w:r w:rsidR="00D65FAB">
        <w:rPr>
          <w:rFonts w:asciiTheme="minorHAnsi" w:hAnsiTheme="minorHAnsi" w:cstheme="minorHAnsi"/>
          <w:b/>
          <w:bCs/>
          <w:sz w:val="28"/>
          <w:szCs w:val="28"/>
        </w:rPr>
        <w:t> »</w:t>
      </w:r>
    </w:p>
    <w:p w14:paraId="1D1BA4E2" w14:textId="77777777" w:rsidR="00700A3E" w:rsidRPr="00A510E1" w:rsidRDefault="00700A3E" w:rsidP="00E54B62">
      <w:pPr>
        <w:pStyle w:val="Corpsdetexte"/>
        <w:spacing w:before="9"/>
        <w:rPr>
          <w:rFonts w:asciiTheme="minorHAnsi" w:hAnsiTheme="minorHAnsi" w:cstheme="minorHAnsi"/>
          <w:b/>
          <w:bCs/>
        </w:rPr>
      </w:pPr>
    </w:p>
    <w:p w14:paraId="489140DA" w14:textId="77777777" w:rsidR="00700A3E" w:rsidRPr="00A510E1" w:rsidRDefault="00700A3E" w:rsidP="00E54B62">
      <w:pPr>
        <w:pStyle w:val="Corpsdetexte"/>
        <w:spacing w:before="9"/>
        <w:rPr>
          <w:rFonts w:asciiTheme="minorHAnsi" w:hAnsiTheme="minorHAnsi" w:cstheme="minorHAnsi"/>
          <w:b/>
          <w:bCs/>
        </w:rPr>
      </w:pPr>
    </w:p>
    <w:p w14:paraId="0771C15E" w14:textId="414BAE7B" w:rsidR="00700A3E" w:rsidRPr="00A510E1" w:rsidRDefault="00700A3E" w:rsidP="00BD2504">
      <w:pPr>
        <w:pStyle w:val="Corpsdetexte"/>
        <w:spacing w:before="1"/>
        <w:jc w:val="right"/>
        <w:rPr>
          <w:rFonts w:asciiTheme="minorHAnsi" w:hAnsiTheme="minorHAnsi" w:cstheme="minorHAnsi"/>
        </w:rPr>
      </w:pPr>
      <w:r w:rsidRPr="00A510E1">
        <w:rPr>
          <w:rFonts w:asciiTheme="minorHAnsi" w:hAnsiTheme="minorHAnsi" w:cstheme="minorHAnsi"/>
          <w:noProof/>
          <w:lang w:bidi="ar-SA"/>
        </w:rPr>
        <mc:AlternateContent>
          <mc:Choice Requires="wps">
            <w:drawing>
              <wp:anchor distT="0" distB="0" distL="114300" distR="114300" simplePos="0" relativeHeight="251659264" behindDoc="0" locked="0" layoutInCell="1" allowOverlap="1" wp14:anchorId="4A42740B" wp14:editId="726AB298">
                <wp:simplePos x="0" y="0"/>
                <wp:positionH relativeFrom="page">
                  <wp:posOffset>875030</wp:posOffset>
                </wp:positionH>
                <wp:positionV relativeFrom="paragraph">
                  <wp:posOffset>348615</wp:posOffset>
                </wp:positionV>
                <wp:extent cx="59042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81EA80E"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9pt,27.45pt" to="533.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" strokecolor="blue" strokeweight="2pt">
                <w10:wrap anchorx="page"/>
              </v:line>
            </w:pict>
          </mc:Fallback>
        </mc:AlternateContent>
      </w:r>
      <w:r w:rsidR="004D2735" w:rsidRPr="00A510E1">
        <w:rPr>
          <w:rFonts w:asciiTheme="minorHAnsi" w:hAnsiTheme="minorHAnsi" w:cstheme="minorHAnsi"/>
        </w:rPr>
        <w:t xml:space="preserve">Date : </w:t>
      </w:r>
      <w:r w:rsidR="00BD2504">
        <w:rPr>
          <w:rFonts w:asciiTheme="minorHAnsi" w:hAnsiTheme="minorHAnsi" w:cstheme="minorHAnsi"/>
        </w:rPr>
        <w:t>12</w:t>
      </w:r>
      <w:r w:rsidR="00FD232A" w:rsidRPr="00A510E1">
        <w:rPr>
          <w:rFonts w:asciiTheme="minorHAnsi" w:hAnsiTheme="minorHAnsi" w:cstheme="minorHAnsi"/>
        </w:rPr>
        <w:t xml:space="preserve"> </w:t>
      </w:r>
      <w:r w:rsidR="00F24B85" w:rsidRPr="00A510E1">
        <w:rPr>
          <w:rFonts w:asciiTheme="minorHAnsi" w:hAnsiTheme="minorHAnsi" w:cstheme="minorHAnsi"/>
        </w:rPr>
        <w:t>octobre</w:t>
      </w:r>
      <w:r w:rsidRPr="00A510E1">
        <w:rPr>
          <w:rFonts w:asciiTheme="minorHAnsi" w:hAnsiTheme="minorHAnsi" w:cstheme="minorHAnsi"/>
        </w:rPr>
        <w:t xml:space="preserve"> 202</w:t>
      </w:r>
      <w:r w:rsidR="003B1B1E" w:rsidRPr="00A510E1">
        <w:rPr>
          <w:rFonts w:asciiTheme="minorHAnsi" w:hAnsiTheme="minorHAnsi" w:cstheme="minorHAnsi"/>
        </w:rPr>
        <w:t>1</w:t>
      </w:r>
    </w:p>
    <w:p w14:paraId="3213E248" w14:textId="77777777" w:rsidR="00700A3E" w:rsidRPr="00A510E1" w:rsidRDefault="00700A3E" w:rsidP="00E54B62">
      <w:pPr>
        <w:pStyle w:val="Corpsdetexte"/>
        <w:rPr>
          <w:rFonts w:asciiTheme="minorHAnsi" w:hAnsiTheme="minorHAnsi" w:cstheme="minorHAnsi"/>
        </w:rPr>
      </w:pPr>
    </w:p>
    <w:p w14:paraId="3FDCA14C" w14:textId="77777777" w:rsidR="00700A3E" w:rsidRPr="00A510E1" w:rsidRDefault="00700A3E" w:rsidP="00E54B62">
      <w:pPr>
        <w:pStyle w:val="Corpsdetexte"/>
        <w:spacing w:before="5"/>
        <w:rPr>
          <w:rFonts w:asciiTheme="minorHAnsi" w:hAnsiTheme="minorHAnsi" w:cstheme="minorHAnsi"/>
        </w:rPr>
      </w:pPr>
    </w:p>
    <w:p w14:paraId="0E24C2D8" w14:textId="77777777" w:rsidR="00700A3E" w:rsidRPr="00A510E1" w:rsidRDefault="00700A3E" w:rsidP="00E54B62">
      <w:pPr>
        <w:jc w:val="both"/>
        <w:rPr>
          <w:rFonts w:asciiTheme="minorHAnsi" w:hAnsiTheme="minorHAnsi" w:cstheme="minorHAnsi"/>
          <w:sz w:val="24"/>
          <w:szCs w:val="24"/>
        </w:rPr>
      </w:pPr>
      <w:r w:rsidRPr="00A510E1">
        <w:rPr>
          <w:rFonts w:asciiTheme="minorHAnsi" w:hAnsiTheme="minorHAnsi" w:cstheme="minorHAnsi"/>
          <w:b/>
          <w:sz w:val="24"/>
          <w:szCs w:val="24"/>
        </w:rPr>
        <w:t xml:space="preserve">Pays </w:t>
      </w:r>
      <w:r w:rsidRPr="00A510E1">
        <w:rPr>
          <w:rFonts w:asciiTheme="minorHAnsi" w:hAnsiTheme="minorHAnsi" w:cstheme="minorHAnsi"/>
          <w:sz w:val="24"/>
          <w:szCs w:val="24"/>
        </w:rPr>
        <w:t>: Maroc.</w:t>
      </w:r>
    </w:p>
    <w:p w14:paraId="335390F7" w14:textId="77777777" w:rsidR="00700A3E" w:rsidRPr="00A510E1" w:rsidRDefault="00700A3E" w:rsidP="00E54B62">
      <w:pPr>
        <w:pStyle w:val="Corpsdetexte"/>
        <w:spacing w:before="8"/>
        <w:rPr>
          <w:rFonts w:asciiTheme="minorHAnsi" w:hAnsiTheme="minorHAnsi" w:cstheme="minorHAnsi"/>
        </w:rPr>
      </w:pPr>
    </w:p>
    <w:p w14:paraId="27ED2BEC" w14:textId="3EB0BF9A" w:rsidR="00700A3E" w:rsidRPr="00A510E1" w:rsidRDefault="00700A3E" w:rsidP="00D65FAB">
      <w:pPr>
        <w:pStyle w:val="Corpsdetexte"/>
        <w:jc w:val="both"/>
        <w:rPr>
          <w:rFonts w:asciiTheme="minorHAnsi" w:hAnsiTheme="minorHAnsi" w:cstheme="minorHAnsi"/>
        </w:rPr>
      </w:pPr>
      <w:r w:rsidRPr="00A510E1">
        <w:rPr>
          <w:rFonts w:asciiTheme="minorHAnsi" w:hAnsiTheme="minorHAnsi" w:cstheme="minorHAnsi"/>
          <w:b/>
        </w:rPr>
        <w:t xml:space="preserve">Description de la mission : </w:t>
      </w:r>
      <w:proofErr w:type="spellStart"/>
      <w:r w:rsidR="00D65FAB">
        <w:rPr>
          <w:rFonts w:asciiTheme="minorHAnsi" w:hAnsiTheme="minorHAnsi" w:cstheme="minorHAnsi"/>
          <w:b/>
        </w:rPr>
        <w:t>E</w:t>
      </w:r>
      <w:r w:rsidR="00FD232A" w:rsidRPr="00A510E1">
        <w:rPr>
          <w:rFonts w:asciiTheme="minorHAnsi" w:hAnsiTheme="minorHAnsi" w:cstheme="minorHAnsi"/>
        </w:rPr>
        <w:t>valuation</w:t>
      </w:r>
      <w:proofErr w:type="spellEnd"/>
      <w:r w:rsidR="00FD232A" w:rsidRPr="00A510E1">
        <w:rPr>
          <w:rFonts w:asciiTheme="minorHAnsi" w:hAnsiTheme="minorHAnsi" w:cstheme="minorHAnsi"/>
        </w:rPr>
        <w:t xml:space="preserve"> </w:t>
      </w:r>
      <w:r w:rsidR="008429B5">
        <w:rPr>
          <w:rFonts w:asciiTheme="minorHAnsi" w:hAnsiTheme="minorHAnsi" w:cstheme="minorHAnsi"/>
        </w:rPr>
        <w:t xml:space="preserve">à </w:t>
      </w:r>
      <w:r w:rsidR="00FD232A" w:rsidRPr="00A510E1">
        <w:rPr>
          <w:rFonts w:asciiTheme="minorHAnsi" w:hAnsiTheme="minorHAnsi" w:cstheme="minorHAnsi"/>
        </w:rPr>
        <w:t>mi-parcours du projet Renforcement Opérationnel du 4C-</w:t>
      </w:r>
      <w:r w:rsidR="004B572F" w:rsidRPr="00A510E1">
        <w:rPr>
          <w:rFonts w:asciiTheme="minorHAnsi" w:hAnsiTheme="minorHAnsi" w:cstheme="minorHAnsi"/>
        </w:rPr>
        <w:t>Maroc</w:t>
      </w:r>
      <w:r w:rsidR="004B572F" w:rsidRPr="00A510E1" w:rsidDel="00FD232A">
        <w:rPr>
          <w:rFonts w:asciiTheme="minorHAnsi" w:hAnsiTheme="minorHAnsi" w:cstheme="minorHAnsi"/>
        </w:rPr>
        <w:t>.</w:t>
      </w:r>
    </w:p>
    <w:p w14:paraId="50BACE8E" w14:textId="77777777" w:rsidR="00700A3E" w:rsidRPr="00A510E1" w:rsidRDefault="00700A3E" w:rsidP="00E54B62">
      <w:pPr>
        <w:pStyle w:val="Corpsdetexte"/>
        <w:spacing w:before="8"/>
        <w:rPr>
          <w:rFonts w:asciiTheme="minorHAnsi" w:hAnsiTheme="minorHAnsi" w:cstheme="minorHAnsi"/>
        </w:rPr>
      </w:pPr>
    </w:p>
    <w:p w14:paraId="299304EA" w14:textId="77777777" w:rsidR="00700A3E" w:rsidRPr="00A510E1" w:rsidRDefault="00700A3E" w:rsidP="00E54B62">
      <w:pPr>
        <w:jc w:val="both"/>
        <w:rPr>
          <w:rFonts w:asciiTheme="minorHAnsi" w:hAnsiTheme="minorHAnsi" w:cstheme="minorHAnsi"/>
          <w:sz w:val="24"/>
          <w:szCs w:val="24"/>
        </w:rPr>
      </w:pPr>
      <w:r w:rsidRPr="00A510E1">
        <w:rPr>
          <w:rFonts w:asciiTheme="minorHAnsi" w:hAnsiTheme="minorHAnsi" w:cstheme="minorHAnsi"/>
          <w:b/>
          <w:sz w:val="24"/>
          <w:szCs w:val="24"/>
        </w:rPr>
        <w:t xml:space="preserve">Titre du projet </w:t>
      </w:r>
      <w:r w:rsidRPr="00A510E1">
        <w:rPr>
          <w:rFonts w:asciiTheme="minorHAnsi" w:hAnsiTheme="minorHAnsi" w:cstheme="minorHAnsi"/>
          <w:sz w:val="24"/>
          <w:szCs w:val="24"/>
        </w:rPr>
        <w:t>: Renforcement opérationnel du 4C Maroc.</w:t>
      </w:r>
    </w:p>
    <w:p w14:paraId="08304AFF" w14:textId="77777777" w:rsidR="00700A3E" w:rsidRPr="00A510E1" w:rsidRDefault="00700A3E" w:rsidP="00E54B62">
      <w:pPr>
        <w:pStyle w:val="Corpsdetexte"/>
        <w:spacing w:before="8"/>
        <w:rPr>
          <w:rFonts w:asciiTheme="minorHAnsi" w:hAnsiTheme="minorHAnsi" w:cstheme="minorHAnsi"/>
        </w:rPr>
      </w:pPr>
    </w:p>
    <w:p w14:paraId="3FB9BEC7" w14:textId="77777777" w:rsidR="00700A3E" w:rsidRPr="00A510E1" w:rsidRDefault="00700A3E" w:rsidP="00E54B62">
      <w:pPr>
        <w:jc w:val="both"/>
        <w:rPr>
          <w:rFonts w:asciiTheme="minorHAnsi" w:hAnsiTheme="minorHAnsi" w:cstheme="minorHAnsi"/>
          <w:sz w:val="24"/>
          <w:szCs w:val="24"/>
        </w:rPr>
      </w:pPr>
      <w:r w:rsidRPr="00A510E1">
        <w:rPr>
          <w:rFonts w:asciiTheme="minorHAnsi" w:hAnsiTheme="minorHAnsi" w:cstheme="minorHAnsi"/>
          <w:b/>
          <w:sz w:val="24"/>
          <w:szCs w:val="24"/>
        </w:rPr>
        <w:t xml:space="preserve">Lieu d’affectation </w:t>
      </w:r>
      <w:r w:rsidRPr="00A510E1">
        <w:rPr>
          <w:rFonts w:asciiTheme="minorHAnsi" w:hAnsiTheme="minorHAnsi" w:cstheme="minorHAnsi"/>
          <w:sz w:val="24"/>
          <w:szCs w:val="24"/>
        </w:rPr>
        <w:t>: Rabat, Maroc.</w:t>
      </w:r>
    </w:p>
    <w:p w14:paraId="53D89D3A" w14:textId="77777777" w:rsidR="00700A3E" w:rsidRPr="00A510E1" w:rsidRDefault="00700A3E" w:rsidP="00E54B62">
      <w:pPr>
        <w:pStyle w:val="Corpsdetexte"/>
        <w:spacing w:before="8"/>
        <w:rPr>
          <w:rFonts w:asciiTheme="minorHAnsi" w:hAnsiTheme="minorHAnsi" w:cstheme="minorHAnsi"/>
        </w:rPr>
      </w:pPr>
    </w:p>
    <w:p w14:paraId="3814981B" w14:textId="49C7ACEA" w:rsidR="00700A3E" w:rsidRPr="00A510E1" w:rsidRDefault="00700A3E" w:rsidP="00BD2504">
      <w:pPr>
        <w:jc w:val="both"/>
        <w:rPr>
          <w:rFonts w:asciiTheme="minorHAnsi" w:hAnsiTheme="minorHAnsi" w:cstheme="minorHAnsi"/>
          <w:sz w:val="24"/>
          <w:szCs w:val="24"/>
        </w:rPr>
      </w:pPr>
      <w:r w:rsidRPr="00A510E1">
        <w:rPr>
          <w:rFonts w:asciiTheme="minorHAnsi" w:hAnsiTheme="minorHAnsi" w:cstheme="minorHAnsi"/>
          <w:b/>
          <w:sz w:val="24"/>
          <w:szCs w:val="24"/>
        </w:rPr>
        <w:t xml:space="preserve">Date limite de dépôt des candidatures </w:t>
      </w:r>
      <w:r w:rsidR="00B45333" w:rsidRPr="00A510E1">
        <w:rPr>
          <w:rFonts w:asciiTheme="minorHAnsi" w:hAnsiTheme="minorHAnsi" w:cstheme="minorHAnsi"/>
          <w:sz w:val="24"/>
          <w:szCs w:val="24"/>
        </w:rPr>
        <w:t xml:space="preserve">: </w:t>
      </w:r>
      <w:r w:rsidR="006F4A14">
        <w:rPr>
          <w:rFonts w:asciiTheme="minorHAnsi" w:hAnsiTheme="minorHAnsi" w:cstheme="minorHAnsi"/>
          <w:sz w:val="24"/>
          <w:szCs w:val="24"/>
        </w:rPr>
        <w:t>12 novembre</w:t>
      </w:r>
      <w:r w:rsidR="00FD232A" w:rsidRPr="00A510E1">
        <w:rPr>
          <w:rFonts w:asciiTheme="minorHAnsi" w:hAnsiTheme="minorHAnsi" w:cstheme="minorHAnsi"/>
          <w:sz w:val="24"/>
          <w:szCs w:val="24"/>
        </w:rPr>
        <w:t xml:space="preserve"> </w:t>
      </w:r>
      <w:r w:rsidR="00376455" w:rsidRPr="00A510E1">
        <w:rPr>
          <w:rFonts w:asciiTheme="minorHAnsi" w:hAnsiTheme="minorHAnsi" w:cstheme="minorHAnsi"/>
          <w:sz w:val="24"/>
          <w:szCs w:val="24"/>
        </w:rPr>
        <w:t>2021</w:t>
      </w:r>
      <w:r w:rsidRPr="00A510E1">
        <w:rPr>
          <w:rFonts w:asciiTheme="minorHAnsi" w:hAnsiTheme="minorHAnsi" w:cstheme="minorHAnsi"/>
          <w:sz w:val="24"/>
          <w:szCs w:val="24"/>
        </w:rPr>
        <w:t>.</w:t>
      </w:r>
    </w:p>
    <w:p w14:paraId="091C1C14" w14:textId="77777777" w:rsidR="00700A3E" w:rsidRPr="00A510E1" w:rsidRDefault="00700A3E" w:rsidP="00E54B62">
      <w:pPr>
        <w:pStyle w:val="Corpsdetexte"/>
        <w:spacing w:before="8"/>
        <w:rPr>
          <w:rFonts w:asciiTheme="minorHAnsi" w:hAnsiTheme="minorHAnsi" w:cstheme="minorHAnsi"/>
        </w:rPr>
      </w:pPr>
    </w:p>
    <w:p w14:paraId="256C151C" w14:textId="322C3CAA" w:rsidR="00700A3E" w:rsidRPr="00A510E1" w:rsidRDefault="00700A3E" w:rsidP="00D65FAB">
      <w:pPr>
        <w:pStyle w:val="Corpsdetexte"/>
        <w:jc w:val="both"/>
        <w:rPr>
          <w:rFonts w:asciiTheme="minorHAnsi" w:hAnsiTheme="minorHAnsi" w:cstheme="minorHAnsi"/>
        </w:rPr>
      </w:pPr>
      <w:r w:rsidRPr="00A510E1">
        <w:rPr>
          <w:rFonts w:asciiTheme="minorHAnsi" w:hAnsiTheme="minorHAnsi" w:cstheme="minorHAnsi"/>
        </w:rPr>
        <w:t xml:space="preserve">Les offres seront envoyées par </w:t>
      </w:r>
      <w:r w:rsidR="00AE0B03" w:rsidRPr="00A510E1">
        <w:rPr>
          <w:rFonts w:asciiTheme="minorHAnsi" w:hAnsiTheme="minorHAnsi" w:cstheme="minorHAnsi"/>
        </w:rPr>
        <w:t>mail</w:t>
      </w:r>
      <w:r w:rsidRPr="00A510E1">
        <w:rPr>
          <w:rFonts w:asciiTheme="minorHAnsi" w:hAnsiTheme="minorHAnsi" w:cstheme="minorHAnsi"/>
        </w:rPr>
        <w:t xml:space="preserve"> à l’adresse suivante </w:t>
      </w:r>
      <w:r w:rsidRPr="00105F49">
        <w:rPr>
          <w:rFonts w:asciiTheme="minorHAnsi" w:hAnsiTheme="minorHAnsi" w:cstheme="minorHAnsi"/>
          <w:color w:val="FF0000"/>
        </w:rPr>
        <w:t xml:space="preserve">: </w:t>
      </w:r>
      <w:hyperlink r:id="rId10" w:history="1">
        <w:r w:rsidRPr="00105F49">
          <w:rPr>
            <w:rStyle w:val="Lienhypertexte"/>
            <w:rFonts w:asciiTheme="minorHAnsi" w:hAnsiTheme="minorHAnsi" w:cstheme="minorHAnsi"/>
            <w:color w:val="FF0000"/>
          </w:rPr>
          <w:t>ro4c.maroc@gmail.com</w:t>
        </w:r>
      </w:hyperlink>
    </w:p>
    <w:p w14:paraId="099C21F8" w14:textId="77777777" w:rsidR="003B26FB" w:rsidRPr="00A510E1" w:rsidRDefault="003B26FB" w:rsidP="00E54B62">
      <w:pPr>
        <w:pStyle w:val="Corpsdetexte"/>
        <w:jc w:val="both"/>
        <w:rPr>
          <w:rFonts w:asciiTheme="minorHAnsi" w:hAnsiTheme="minorHAnsi" w:cstheme="minorHAnsi"/>
        </w:rPr>
      </w:pPr>
    </w:p>
    <w:p w14:paraId="3E72A48B" w14:textId="78AFE933" w:rsidR="00700A3E" w:rsidRPr="00A510E1" w:rsidRDefault="00700A3E" w:rsidP="00E54B62">
      <w:pPr>
        <w:pStyle w:val="Corpsdetexte"/>
        <w:spacing w:before="4"/>
        <w:rPr>
          <w:rFonts w:asciiTheme="minorHAnsi" w:hAnsiTheme="minorHAnsi" w:cstheme="minorHAnsi"/>
        </w:rPr>
      </w:pPr>
    </w:p>
    <w:p w14:paraId="0F923B59" w14:textId="7213684F" w:rsidR="00376455" w:rsidRPr="00A510E1" w:rsidRDefault="00376455" w:rsidP="00E54B62">
      <w:pPr>
        <w:pStyle w:val="Corpsdetexte"/>
        <w:spacing w:before="4"/>
        <w:rPr>
          <w:rFonts w:asciiTheme="minorHAnsi" w:hAnsiTheme="minorHAnsi" w:cstheme="minorHAnsi"/>
        </w:rPr>
      </w:pPr>
    </w:p>
    <w:p w14:paraId="04D7F491" w14:textId="6BCE075C" w:rsidR="00376455" w:rsidRPr="00A510E1" w:rsidRDefault="00376455" w:rsidP="00E54B62">
      <w:pPr>
        <w:pStyle w:val="Corpsdetexte"/>
        <w:spacing w:before="4"/>
        <w:rPr>
          <w:rFonts w:asciiTheme="minorHAnsi" w:hAnsiTheme="minorHAnsi" w:cstheme="minorHAnsi"/>
        </w:rPr>
      </w:pPr>
    </w:p>
    <w:p w14:paraId="59FD4676" w14:textId="64850863" w:rsidR="00376455" w:rsidRPr="00A510E1" w:rsidRDefault="00376455" w:rsidP="00E54B62">
      <w:pPr>
        <w:pStyle w:val="Corpsdetexte"/>
        <w:spacing w:before="4"/>
        <w:rPr>
          <w:rFonts w:asciiTheme="minorHAnsi" w:hAnsiTheme="minorHAnsi" w:cstheme="minorHAnsi"/>
        </w:rPr>
      </w:pPr>
    </w:p>
    <w:p w14:paraId="5E9FB0E7" w14:textId="2F52802F" w:rsidR="00376455" w:rsidRPr="00A510E1" w:rsidRDefault="00376455" w:rsidP="00E54B62">
      <w:pPr>
        <w:pStyle w:val="Corpsdetexte"/>
        <w:spacing w:before="4"/>
        <w:rPr>
          <w:rFonts w:asciiTheme="minorHAnsi" w:hAnsiTheme="minorHAnsi" w:cstheme="minorHAnsi"/>
        </w:rPr>
      </w:pPr>
    </w:p>
    <w:p w14:paraId="0B0C64FE" w14:textId="758B168C" w:rsidR="00376455" w:rsidRPr="00A510E1" w:rsidRDefault="00376455" w:rsidP="00E54B62">
      <w:pPr>
        <w:pStyle w:val="Corpsdetexte"/>
        <w:spacing w:before="4"/>
        <w:rPr>
          <w:rFonts w:asciiTheme="minorHAnsi" w:hAnsiTheme="minorHAnsi" w:cstheme="minorHAnsi"/>
        </w:rPr>
      </w:pPr>
    </w:p>
    <w:p w14:paraId="73ECF47D" w14:textId="646C5485" w:rsidR="00376455" w:rsidRPr="00A510E1" w:rsidRDefault="00376455" w:rsidP="00E54B62">
      <w:pPr>
        <w:pStyle w:val="Corpsdetexte"/>
        <w:spacing w:before="4"/>
        <w:rPr>
          <w:rFonts w:asciiTheme="minorHAnsi" w:hAnsiTheme="minorHAnsi" w:cstheme="minorHAnsi"/>
        </w:rPr>
      </w:pPr>
    </w:p>
    <w:p w14:paraId="5FB65677" w14:textId="11DA3FF9" w:rsidR="00376455" w:rsidRPr="00A510E1" w:rsidRDefault="00376455" w:rsidP="00E54B62">
      <w:pPr>
        <w:pStyle w:val="Corpsdetexte"/>
        <w:spacing w:before="4"/>
        <w:rPr>
          <w:rFonts w:asciiTheme="minorHAnsi" w:hAnsiTheme="minorHAnsi" w:cstheme="minorHAnsi"/>
        </w:rPr>
      </w:pPr>
    </w:p>
    <w:p w14:paraId="7CD4F0D2" w14:textId="10279F6E" w:rsidR="00376455" w:rsidRPr="00A510E1" w:rsidRDefault="00376455" w:rsidP="00E54B62">
      <w:pPr>
        <w:pStyle w:val="Corpsdetexte"/>
        <w:spacing w:before="4"/>
        <w:rPr>
          <w:rFonts w:asciiTheme="minorHAnsi" w:hAnsiTheme="minorHAnsi" w:cstheme="minorHAnsi"/>
        </w:rPr>
      </w:pPr>
    </w:p>
    <w:p w14:paraId="5B1BEB3E" w14:textId="77777777" w:rsidR="00376455" w:rsidRPr="00A510E1" w:rsidRDefault="00376455" w:rsidP="00E54B62">
      <w:pPr>
        <w:pStyle w:val="Corpsdetexte"/>
        <w:spacing w:before="4"/>
        <w:rPr>
          <w:rFonts w:asciiTheme="minorHAnsi" w:hAnsiTheme="minorHAnsi" w:cstheme="minorHAnsi"/>
        </w:rPr>
      </w:pPr>
    </w:p>
    <w:p w14:paraId="7EC1DD95" w14:textId="1FF01A5D" w:rsidR="00700A3E" w:rsidRPr="00A510E1" w:rsidRDefault="00700A3E" w:rsidP="00E54B62">
      <w:pPr>
        <w:pStyle w:val="Corpsdetexte"/>
        <w:spacing w:before="52"/>
        <w:rPr>
          <w:rFonts w:asciiTheme="minorHAnsi" w:hAnsiTheme="minorHAnsi" w:cstheme="minorHAnsi"/>
        </w:rPr>
        <w:sectPr w:rsidR="00700A3E" w:rsidRPr="00A510E1" w:rsidSect="00CB58F9">
          <w:pgSz w:w="11910" w:h="16840"/>
          <w:pgMar w:top="1540" w:right="1220" w:bottom="280" w:left="840" w:header="720" w:footer="720" w:gutter="0"/>
          <w:cols w:space="720"/>
        </w:sectPr>
      </w:pPr>
      <w:r w:rsidRPr="00A510E1">
        <w:rPr>
          <w:rFonts w:asciiTheme="minorHAnsi" w:hAnsiTheme="minorHAnsi" w:cstheme="minorHAnsi"/>
          <w:noProof/>
          <w:lang w:bidi="ar-SA"/>
        </w:rPr>
        <mc:AlternateContent>
          <mc:Choice Requires="wps">
            <w:drawing>
              <wp:anchor distT="0" distB="0" distL="114300" distR="114300" simplePos="0" relativeHeight="251660288" behindDoc="0" locked="0" layoutInCell="1" allowOverlap="1" wp14:anchorId="025260F1" wp14:editId="2D5DAA6F">
                <wp:simplePos x="0" y="0"/>
                <wp:positionH relativeFrom="page">
                  <wp:posOffset>779780</wp:posOffset>
                </wp:positionH>
                <wp:positionV relativeFrom="paragraph">
                  <wp:posOffset>456565</wp:posOffset>
                </wp:positionV>
                <wp:extent cx="60121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D5CD55B"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4pt,35.95pt" to="53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" strokecolor="blue" strokeweight="2pt">
                <w10:wrap anchorx="page"/>
              </v:line>
            </w:pict>
          </mc:Fallback>
        </mc:AlternateContent>
      </w:r>
    </w:p>
    <w:p w14:paraId="07EAC945" w14:textId="77777777" w:rsidR="008728BD" w:rsidRPr="00A510E1" w:rsidRDefault="008728BD" w:rsidP="00E54B62">
      <w:pPr>
        <w:pStyle w:val="Titre1"/>
        <w:tabs>
          <w:tab w:val="left" w:pos="719"/>
        </w:tabs>
        <w:ind w:left="0" w:firstLine="0"/>
        <w:jc w:val="left"/>
        <w:rPr>
          <w:rFonts w:asciiTheme="minorHAnsi" w:hAnsiTheme="minorHAnsi" w:cstheme="minorHAnsi"/>
          <w:sz w:val="24"/>
          <w:szCs w:val="24"/>
        </w:rPr>
      </w:pPr>
    </w:p>
    <w:p w14:paraId="7BF83AB2" w14:textId="254D3E47" w:rsidR="003B26FB" w:rsidRPr="00A510E1" w:rsidRDefault="00700A3E" w:rsidP="00A510E1">
      <w:pPr>
        <w:pStyle w:val="Titre1"/>
        <w:numPr>
          <w:ilvl w:val="0"/>
          <w:numId w:val="30"/>
        </w:numPr>
        <w:tabs>
          <w:tab w:val="left" w:pos="719"/>
        </w:tabs>
        <w:jc w:val="left"/>
        <w:rPr>
          <w:rFonts w:asciiTheme="minorHAnsi" w:hAnsiTheme="minorHAnsi" w:cstheme="minorHAnsi"/>
          <w:sz w:val="24"/>
          <w:szCs w:val="24"/>
        </w:rPr>
      </w:pPr>
      <w:r w:rsidRPr="00A510E1">
        <w:rPr>
          <w:rFonts w:asciiTheme="minorHAnsi" w:hAnsiTheme="minorHAnsi" w:cstheme="minorHAnsi"/>
          <w:sz w:val="24"/>
          <w:szCs w:val="24"/>
        </w:rPr>
        <w:t>Contexte</w:t>
      </w:r>
    </w:p>
    <w:p w14:paraId="332AC145" w14:textId="31535F36" w:rsidR="007C2A27" w:rsidRPr="00A510E1" w:rsidRDefault="007C2A27" w:rsidP="00E54B62">
      <w:pPr>
        <w:tabs>
          <w:tab w:val="left" w:pos="5085"/>
        </w:tabs>
        <w:rPr>
          <w:rFonts w:asciiTheme="minorHAnsi" w:hAnsiTheme="minorHAnsi" w:cstheme="minorHAnsi"/>
          <w:sz w:val="24"/>
          <w:szCs w:val="24"/>
        </w:rPr>
      </w:pPr>
    </w:p>
    <w:p w14:paraId="14CE1FD9" w14:textId="117122CB" w:rsidR="006E7FAE" w:rsidRDefault="0034182B" w:rsidP="00E54B62">
      <w:pPr>
        <w:tabs>
          <w:tab w:val="left" w:pos="5085"/>
        </w:tabs>
        <w:jc w:val="both"/>
        <w:rPr>
          <w:rFonts w:asciiTheme="minorHAnsi" w:hAnsiTheme="minorHAnsi" w:cstheme="minorHAnsi"/>
          <w:sz w:val="24"/>
          <w:szCs w:val="24"/>
        </w:rPr>
      </w:pPr>
      <w:r w:rsidRPr="00A510E1">
        <w:rPr>
          <w:rFonts w:asciiTheme="minorHAnsi" w:hAnsiTheme="minorHAnsi" w:cstheme="minorHAnsi"/>
          <w:sz w:val="24"/>
          <w:szCs w:val="24"/>
        </w:rPr>
        <w:t xml:space="preserve">La question climatique représente un enjeu de développement majeur pour le pays qui doit mobiliser toutes ses composantes pour « </w:t>
      </w:r>
      <w:r w:rsidRPr="00A510E1">
        <w:rPr>
          <w:rFonts w:asciiTheme="minorHAnsi" w:hAnsiTheme="minorHAnsi" w:cstheme="minorHAnsi"/>
          <w:i/>
          <w:iCs/>
          <w:sz w:val="24"/>
          <w:szCs w:val="24"/>
        </w:rPr>
        <w:t xml:space="preserve">rendre son territoire et sa population plus résiliente face au changement climatique tout en assurant une transition rapide vers une économie sobre en carbone </w:t>
      </w:r>
      <w:r w:rsidRPr="00A510E1">
        <w:rPr>
          <w:rFonts w:asciiTheme="minorHAnsi" w:hAnsiTheme="minorHAnsi" w:cstheme="minorHAnsi"/>
          <w:sz w:val="24"/>
          <w:szCs w:val="24"/>
        </w:rPr>
        <w:t>».</w:t>
      </w:r>
      <w:r w:rsidR="00074E56" w:rsidRPr="00A510E1">
        <w:rPr>
          <w:rFonts w:asciiTheme="minorHAnsi" w:hAnsiTheme="minorHAnsi" w:cstheme="minorHAnsi"/>
          <w:sz w:val="24"/>
          <w:szCs w:val="24"/>
        </w:rPr>
        <w:t xml:space="preserve"> </w:t>
      </w:r>
      <w:r w:rsidR="00C34186" w:rsidRPr="00A510E1">
        <w:rPr>
          <w:rFonts w:asciiTheme="minorHAnsi" w:hAnsiTheme="minorHAnsi" w:cstheme="minorHAnsi"/>
          <w:sz w:val="24"/>
          <w:szCs w:val="24"/>
        </w:rPr>
        <w:t xml:space="preserve"> </w:t>
      </w:r>
      <w:r w:rsidR="00074E56" w:rsidRPr="00A510E1">
        <w:rPr>
          <w:rFonts w:asciiTheme="minorHAnsi" w:hAnsiTheme="minorHAnsi" w:cstheme="minorHAnsi"/>
          <w:sz w:val="24"/>
          <w:szCs w:val="24"/>
        </w:rPr>
        <w:t>L</w:t>
      </w:r>
      <w:r w:rsidRPr="00A510E1">
        <w:rPr>
          <w:rFonts w:asciiTheme="minorHAnsi" w:hAnsiTheme="minorHAnsi" w:cstheme="minorHAnsi"/>
          <w:sz w:val="24"/>
          <w:szCs w:val="24"/>
        </w:rPr>
        <w:t xml:space="preserve">’atteinte des engagements pris par le Maroc dans le cadre de l’Accord de Paris nécessite une implication et une contribution effective de tous les </w:t>
      </w:r>
      <w:r w:rsidR="006E7FAE" w:rsidRPr="00A510E1">
        <w:rPr>
          <w:rFonts w:asciiTheme="minorHAnsi" w:hAnsiTheme="minorHAnsi" w:cstheme="minorHAnsi"/>
          <w:sz w:val="24"/>
          <w:szCs w:val="24"/>
        </w:rPr>
        <w:t>acteurs</w:t>
      </w:r>
      <w:r w:rsidR="006E7FAE">
        <w:rPr>
          <w:rFonts w:asciiTheme="minorHAnsi" w:hAnsiTheme="minorHAnsi" w:cstheme="minorHAnsi"/>
          <w:sz w:val="24"/>
          <w:szCs w:val="24"/>
        </w:rPr>
        <w:t>, un développement de compétences nouvelles dans des domaines comme la finance climatique,</w:t>
      </w:r>
      <w:r w:rsidR="007860B2">
        <w:rPr>
          <w:rFonts w:asciiTheme="minorHAnsi" w:hAnsiTheme="minorHAnsi" w:cstheme="minorHAnsi"/>
          <w:sz w:val="24"/>
          <w:szCs w:val="24"/>
        </w:rPr>
        <w:t xml:space="preserve"> les systèmes MRV, ainsi qu’un renforcement des capacités à tous les niveaux. </w:t>
      </w:r>
    </w:p>
    <w:p w14:paraId="6C623DC6" w14:textId="77777777" w:rsidR="006E7FAE" w:rsidRDefault="006E7FAE" w:rsidP="00E54B62">
      <w:pPr>
        <w:tabs>
          <w:tab w:val="left" w:pos="5085"/>
        </w:tabs>
        <w:jc w:val="both"/>
        <w:rPr>
          <w:rFonts w:asciiTheme="minorHAnsi" w:hAnsiTheme="minorHAnsi" w:cstheme="minorHAnsi"/>
          <w:sz w:val="24"/>
          <w:szCs w:val="24"/>
        </w:rPr>
      </w:pPr>
    </w:p>
    <w:p w14:paraId="59FC1EB5" w14:textId="113895E2" w:rsidR="0011625B" w:rsidRPr="00A510E1" w:rsidRDefault="0034182B" w:rsidP="008429B5">
      <w:pPr>
        <w:tabs>
          <w:tab w:val="left" w:pos="5085"/>
        </w:tabs>
        <w:jc w:val="both"/>
        <w:rPr>
          <w:rFonts w:asciiTheme="minorHAnsi" w:hAnsiTheme="minorHAnsi" w:cstheme="minorHAnsi"/>
          <w:sz w:val="24"/>
          <w:szCs w:val="24"/>
        </w:rPr>
      </w:pPr>
      <w:r w:rsidRPr="00A510E1">
        <w:rPr>
          <w:rFonts w:asciiTheme="minorHAnsi" w:hAnsiTheme="minorHAnsi" w:cstheme="minorHAnsi"/>
          <w:sz w:val="24"/>
          <w:szCs w:val="24"/>
        </w:rPr>
        <w:t>Pour répondre à ce besoin, le Maroc a créé le Centre de Compétences en Changement</w:t>
      </w:r>
      <w:r w:rsidR="00074E56" w:rsidRPr="00A510E1">
        <w:rPr>
          <w:rFonts w:asciiTheme="minorHAnsi" w:hAnsiTheme="minorHAnsi" w:cstheme="minorHAnsi"/>
          <w:sz w:val="24"/>
          <w:szCs w:val="24"/>
        </w:rPr>
        <w:t xml:space="preserve"> </w:t>
      </w:r>
      <w:r w:rsidRPr="00A510E1">
        <w:rPr>
          <w:rFonts w:asciiTheme="minorHAnsi" w:hAnsiTheme="minorHAnsi" w:cstheme="minorHAnsi"/>
          <w:sz w:val="24"/>
          <w:szCs w:val="24"/>
        </w:rPr>
        <w:t>Climatique «4C-Maroc » qui est une plateforme de renforcement des compétences des acteurs de différents secteurs (public, économique, recherche &amp; développement</w:t>
      </w:r>
      <w:r w:rsidR="00074E56" w:rsidRPr="00A510E1">
        <w:rPr>
          <w:rFonts w:asciiTheme="minorHAnsi" w:hAnsiTheme="minorHAnsi" w:cstheme="minorHAnsi"/>
          <w:sz w:val="24"/>
          <w:szCs w:val="24"/>
        </w:rPr>
        <w:t>,</w:t>
      </w:r>
      <w:r w:rsidRPr="00A510E1">
        <w:rPr>
          <w:rFonts w:asciiTheme="minorHAnsi" w:hAnsiTheme="minorHAnsi" w:cstheme="minorHAnsi"/>
          <w:sz w:val="24"/>
          <w:szCs w:val="24"/>
        </w:rPr>
        <w:t xml:space="preserve"> formation, société civile, c</w:t>
      </w:r>
      <w:r w:rsidR="00074E56" w:rsidRPr="00A510E1">
        <w:rPr>
          <w:rFonts w:asciiTheme="minorHAnsi" w:hAnsiTheme="minorHAnsi" w:cstheme="minorHAnsi"/>
          <w:sz w:val="24"/>
          <w:szCs w:val="24"/>
        </w:rPr>
        <w:t xml:space="preserve">ollectivités territoriales, …). </w:t>
      </w:r>
    </w:p>
    <w:p w14:paraId="01DC8D10" w14:textId="77777777" w:rsidR="00CA74B7" w:rsidRPr="00A510E1" w:rsidRDefault="00CA74B7" w:rsidP="00E54B62">
      <w:pPr>
        <w:tabs>
          <w:tab w:val="left" w:pos="5085"/>
        </w:tabs>
        <w:jc w:val="both"/>
        <w:rPr>
          <w:rFonts w:asciiTheme="minorHAnsi" w:hAnsiTheme="minorHAnsi" w:cstheme="minorHAnsi"/>
          <w:sz w:val="24"/>
          <w:szCs w:val="24"/>
        </w:rPr>
      </w:pPr>
    </w:p>
    <w:p w14:paraId="4D3FB108" w14:textId="1A7EBFCE" w:rsidR="00D13308" w:rsidRDefault="008978AC" w:rsidP="00D13308">
      <w:pPr>
        <w:tabs>
          <w:tab w:val="left" w:pos="5085"/>
        </w:tabs>
        <w:jc w:val="both"/>
        <w:rPr>
          <w:rFonts w:asciiTheme="minorHAnsi" w:hAnsiTheme="minorHAnsi" w:cstheme="minorHAnsi"/>
          <w:sz w:val="24"/>
          <w:szCs w:val="24"/>
        </w:rPr>
      </w:pPr>
      <w:r>
        <w:rPr>
          <w:rFonts w:asciiTheme="minorHAnsi" w:hAnsiTheme="minorHAnsi" w:cstheme="minorHAnsi"/>
          <w:sz w:val="24"/>
          <w:szCs w:val="24"/>
        </w:rPr>
        <w:t>Le</w:t>
      </w:r>
      <w:r w:rsidR="00D65FAB">
        <w:rPr>
          <w:rFonts w:asciiTheme="minorHAnsi" w:hAnsiTheme="minorHAnsi" w:cstheme="minorHAnsi"/>
          <w:sz w:val="24"/>
          <w:szCs w:val="24"/>
        </w:rPr>
        <w:t xml:space="preserve"> projet</w:t>
      </w:r>
      <w:r>
        <w:rPr>
          <w:rFonts w:asciiTheme="minorHAnsi" w:hAnsiTheme="minorHAnsi" w:cstheme="minorHAnsi"/>
          <w:sz w:val="24"/>
          <w:szCs w:val="24"/>
        </w:rPr>
        <w:t xml:space="preserve"> PNUD/</w:t>
      </w:r>
      <w:r w:rsidR="0011625B" w:rsidRPr="00A510E1">
        <w:rPr>
          <w:rFonts w:asciiTheme="minorHAnsi" w:hAnsiTheme="minorHAnsi" w:cstheme="minorHAnsi"/>
          <w:sz w:val="24"/>
          <w:szCs w:val="24"/>
        </w:rPr>
        <w:t xml:space="preserve"> </w:t>
      </w:r>
      <w:r w:rsidR="00D65FAB" w:rsidRPr="00A510E1">
        <w:rPr>
          <w:rFonts w:asciiTheme="minorHAnsi" w:hAnsiTheme="minorHAnsi" w:cstheme="minorHAnsi"/>
          <w:sz w:val="24"/>
          <w:szCs w:val="24"/>
        </w:rPr>
        <w:t>« renforcement opérationnel du 4C Maroc </w:t>
      </w:r>
      <w:r w:rsidR="007860B2" w:rsidRPr="00A510E1">
        <w:rPr>
          <w:rFonts w:asciiTheme="minorHAnsi" w:hAnsiTheme="minorHAnsi" w:cstheme="minorHAnsi"/>
          <w:sz w:val="24"/>
          <w:szCs w:val="24"/>
        </w:rPr>
        <w:t>»,</w:t>
      </w:r>
      <w:r w:rsidR="007860B2">
        <w:rPr>
          <w:rFonts w:asciiTheme="minorHAnsi" w:hAnsiTheme="minorHAnsi" w:cstheme="minorHAnsi"/>
          <w:sz w:val="24"/>
          <w:szCs w:val="24"/>
        </w:rPr>
        <w:t xml:space="preserve"> dont les activités opérationnelles ont débuté en 20019,</w:t>
      </w:r>
      <w:r w:rsidR="00540BC8" w:rsidRPr="00A510E1">
        <w:rPr>
          <w:rFonts w:asciiTheme="minorHAnsi" w:hAnsiTheme="minorHAnsi" w:cstheme="minorHAnsi"/>
          <w:sz w:val="24"/>
          <w:szCs w:val="24"/>
        </w:rPr>
        <w:t xml:space="preserve"> </w:t>
      </w:r>
      <w:r>
        <w:rPr>
          <w:rFonts w:asciiTheme="minorHAnsi" w:hAnsiTheme="minorHAnsi" w:cstheme="minorHAnsi"/>
          <w:sz w:val="24"/>
          <w:szCs w:val="24"/>
        </w:rPr>
        <w:t>vise à fournir une assistance technique et soutenir</w:t>
      </w:r>
      <w:r w:rsidR="00540BC8" w:rsidRPr="00A510E1">
        <w:rPr>
          <w:rFonts w:asciiTheme="minorHAnsi" w:hAnsiTheme="minorHAnsi" w:cstheme="minorHAnsi"/>
          <w:sz w:val="24"/>
          <w:szCs w:val="24"/>
        </w:rPr>
        <w:t xml:space="preserve"> les efforts du </w:t>
      </w:r>
      <w:r w:rsidR="00D13308">
        <w:rPr>
          <w:rFonts w:asciiTheme="minorHAnsi" w:hAnsiTheme="minorHAnsi" w:cstheme="minorHAnsi"/>
          <w:sz w:val="24"/>
          <w:szCs w:val="24"/>
        </w:rPr>
        <w:t xml:space="preserve">Maroc </w:t>
      </w:r>
      <w:r w:rsidR="00D13308" w:rsidRPr="00A510E1">
        <w:rPr>
          <w:rFonts w:asciiTheme="minorHAnsi" w:hAnsiTheme="minorHAnsi" w:cstheme="minorHAnsi"/>
          <w:sz w:val="24"/>
          <w:szCs w:val="24"/>
        </w:rPr>
        <w:t>pour</w:t>
      </w:r>
      <w:r w:rsidR="00D13308">
        <w:rPr>
          <w:rFonts w:asciiTheme="minorHAnsi" w:hAnsiTheme="minorHAnsi" w:cstheme="minorHAnsi"/>
          <w:sz w:val="24"/>
          <w:szCs w:val="24"/>
        </w:rPr>
        <w:t xml:space="preserve"> s’adapter aux nouveaux enjeux</w:t>
      </w:r>
      <w:r w:rsidR="00540BC8">
        <w:rPr>
          <w:rFonts w:asciiTheme="minorHAnsi" w:hAnsiTheme="minorHAnsi" w:cstheme="minorHAnsi"/>
          <w:sz w:val="24"/>
          <w:szCs w:val="24"/>
        </w:rPr>
        <w:t xml:space="preserve"> </w:t>
      </w:r>
      <w:r w:rsidR="00540BC8" w:rsidRPr="00A510E1">
        <w:rPr>
          <w:rFonts w:asciiTheme="minorHAnsi" w:hAnsiTheme="minorHAnsi" w:cstheme="minorHAnsi"/>
          <w:sz w:val="24"/>
          <w:szCs w:val="24"/>
        </w:rPr>
        <w:t xml:space="preserve">internationaux </w:t>
      </w:r>
      <w:r w:rsidR="00D13308">
        <w:rPr>
          <w:rFonts w:asciiTheme="minorHAnsi" w:hAnsiTheme="minorHAnsi" w:cstheme="minorHAnsi"/>
          <w:sz w:val="24"/>
          <w:szCs w:val="24"/>
        </w:rPr>
        <w:t>à travers trois domaines d’appui prioritaires :</w:t>
      </w:r>
    </w:p>
    <w:p w14:paraId="47FF92CA" w14:textId="5732BC6F" w:rsidR="00D13308" w:rsidRPr="00D13308" w:rsidRDefault="00D13308" w:rsidP="00D13308">
      <w:pPr>
        <w:pStyle w:val="Paragraphedeliste"/>
        <w:numPr>
          <w:ilvl w:val="0"/>
          <w:numId w:val="35"/>
        </w:numPr>
        <w:tabs>
          <w:tab w:val="left" w:pos="5085"/>
        </w:tabs>
        <w:rPr>
          <w:rFonts w:asciiTheme="minorHAnsi" w:hAnsiTheme="minorHAnsi" w:cstheme="minorHAnsi"/>
          <w:sz w:val="24"/>
          <w:szCs w:val="24"/>
        </w:rPr>
      </w:pPr>
      <w:r w:rsidRPr="00D13308">
        <w:rPr>
          <w:rFonts w:asciiTheme="minorHAnsi" w:hAnsiTheme="minorHAnsi" w:cstheme="minorHAnsi"/>
          <w:sz w:val="24"/>
          <w:szCs w:val="24"/>
        </w:rPr>
        <w:t xml:space="preserve">Cadre programmatique pour la mise en œuvre de la NDC </w:t>
      </w:r>
    </w:p>
    <w:p w14:paraId="5073C5C4" w14:textId="0B348187" w:rsidR="00D13308" w:rsidRPr="00D13308" w:rsidRDefault="00D13308" w:rsidP="00D13308">
      <w:pPr>
        <w:pStyle w:val="Paragraphedeliste"/>
        <w:numPr>
          <w:ilvl w:val="0"/>
          <w:numId w:val="35"/>
        </w:numPr>
        <w:tabs>
          <w:tab w:val="left" w:pos="5085"/>
        </w:tabs>
        <w:rPr>
          <w:rFonts w:asciiTheme="minorHAnsi" w:hAnsiTheme="minorHAnsi" w:cstheme="minorHAnsi"/>
          <w:sz w:val="24"/>
          <w:szCs w:val="24"/>
        </w:rPr>
      </w:pPr>
      <w:r w:rsidRPr="00D13308">
        <w:rPr>
          <w:rFonts w:asciiTheme="minorHAnsi" w:hAnsiTheme="minorHAnsi" w:cstheme="minorHAnsi"/>
          <w:sz w:val="24"/>
          <w:szCs w:val="24"/>
        </w:rPr>
        <w:t xml:space="preserve">Cadre de transparence pour le suivi de la mise en œuvre de la NDC </w:t>
      </w:r>
    </w:p>
    <w:p w14:paraId="7859BF3A" w14:textId="3C7916FD" w:rsidR="00D13308" w:rsidRPr="00D13308" w:rsidRDefault="00D13308" w:rsidP="00D13308">
      <w:pPr>
        <w:pStyle w:val="Paragraphedeliste"/>
        <w:numPr>
          <w:ilvl w:val="0"/>
          <w:numId w:val="35"/>
        </w:numPr>
        <w:tabs>
          <w:tab w:val="left" w:pos="5085"/>
        </w:tabs>
        <w:rPr>
          <w:rFonts w:asciiTheme="minorHAnsi" w:hAnsiTheme="minorHAnsi" w:cstheme="minorHAnsi"/>
          <w:sz w:val="24"/>
          <w:szCs w:val="24"/>
        </w:rPr>
      </w:pPr>
      <w:r w:rsidRPr="00D13308">
        <w:rPr>
          <w:rFonts w:asciiTheme="minorHAnsi" w:hAnsiTheme="minorHAnsi" w:cstheme="minorHAnsi"/>
          <w:sz w:val="24"/>
          <w:szCs w:val="24"/>
        </w:rPr>
        <w:t>Cadre de coopération SUD-SUD</w:t>
      </w:r>
      <w:r>
        <w:rPr>
          <w:rFonts w:asciiTheme="minorHAnsi" w:hAnsiTheme="minorHAnsi" w:cstheme="minorHAnsi"/>
          <w:sz w:val="24"/>
          <w:szCs w:val="24"/>
        </w:rPr>
        <w:t xml:space="preserve"> à travers le fonds bleu </w:t>
      </w:r>
      <w:r w:rsidR="006E7FAE">
        <w:rPr>
          <w:rFonts w:asciiTheme="minorHAnsi" w:hAnsiTheme="minorHAnsi" w:cstheme="minorHAnsi"/>
          <w:sz w:val="24"/>
          <w:szCs w:val="24"/>
        </w:rPr>
        <w:t>du bassin du Congo</w:t>
      </w:r>
      <w:r w:rsidR="006E7FAE" w:rsidRPr="00D13308">
        <w:rPr>
          <w:rFonts w:asciiTheme="minorHAnsi" w:hAnsiTheme="minorHAnsi" w:cstheme="minorHAnsi"/>
          <w:sz w:val="24"/>
          <w:szCs w:val="24"/>
        </w:rPr>
        <w:t>.</w:t>
      </w:r>
    </w:p>
    <w:p w14:paraId="3B831DB8" w14:textId="4BB04A80" w:rsidR="00D13308" w:rsidRDefault="00D13308" w:rsidP="00D13308">
      <w:pPr>
        <w:tabs>
          <w:tab w:val="left" w:pos="5085"/>
        </w:tabs>
        <w:jc w:val="both"/>
        <w:rPr>
          <w:rFonts w:asciiTheme="minorHAnsi" w:hAnsiTheme="minorHAnsi" w:cstheme="minorHAnsi"/>
          <w:sz w:val="24"/>
          <w:szCs w:val="24"/>
        </w:rPr>
      </w:pPr>
    </w:p>
    <w:p w14:paraId="4526FA86" w14:textId="77777777" w:rsidR="00D13308" w:rsidRDefault="00D13308" w:rsidP="00D13308">
      <w:pPr>
        <w:tabs>
          <w:tab w:val="left" w:pos="5085"/>
        </w:tabs>
        <w:jc w:val="both"/>
        <w:rPr>
          <w:rFonts w:asciiTheme="minorHAnsi" w:hAnsiTheme="minorHAnsi" w:cstheme="minorHAnsi"/>
          <w:sz w:val="24"/>
          <w:szCs w:val="24"/>
        </w:rPr>
      </w:pPr>
    </w:p>
    <w:p w14:paraId="0037A1FC" w14:textId="1A0AB3AD" w:rsidR="00FF5C6E" w:rsidRPr="00A510E1" w:rsidRDefault="007860B2" w:rsidP="00F76CE7">
      <w:pPr>
        <w:tabs>
          <w:tab w:val="left" w:pos="5085"/>
        </w:tabs>
        <w:rPr>
          <w:rFonts w:asciiTheme="minorHAnsi" w:hAnsiTheme="minorHAnsi" w:cstheme="minorHAnsi"/>
          <w:sz w:val="24"/>
          <w:szCs w:val="24"/>
        </w:rPr>
      </w:pPr>
      <w:r>
        <w:rPr>
          <w:rFonts w:asciiTheme="minorHAnsi" w:hAnsiTheme="minorHAnsi" w:cstheme="minorHAnsi"/>
          <w:sz w:val="24"/>
          <w:szCs w:val="24"/>
        </w:rPr>
        <w:t xml:space="preserve">L’objectif de la présente consultation est d’évaluer </w:t>
      </w:r>
      <w:r w:rsidR="00F24B85" w:rsidRPr="00A510E1">
        <w:rPr>
          <w:rFonts w:asciiTheme="minorHAnsi" w:hAnsiTheme="minorHAnsi" w:cstheme="minorHAnsi"/>
          <w:sz w:val="24"/>
          <w:szCs w:val="24"/>
        </w:rPr>
        <w:t>à mi-parcours les progrès accomplis vers la réalisation des objectifs et des résultats du projet, tels qu’énoncés dans le Document de projet, et mesurera les</w:t>
      </w:r>
      <w:r w:rsidR="00F76CE7">
        <w:rPr>
          <w:rFonts w:asciiTheme="minorHAnsi" w:hAnsiTheme="minorHAnsi" w:cstheme="minorHAnsi"/>
          <w:sz w:val="24"/>
          <w:szCs w:val="24"/>
        </w:rPr>
        <w:t xml:space="preserve"> premiers signes de réussite </w:t>
      </w:r>
      <w:r w:rsidR="00F76CE7" w:rsidRPr="00A510E1">
        <w:rPr>
          <w:rFonts w:asciiTheme="minorHAnsi" w:hAnsiTheme="minorHAnsi" w:cstheme="minorHAnsi"/>
          <w:sz w:val="24"/>
          <w:szCs w:val="24"/>
        </w:rPr>
        <w:t>du</w:t>
      </w:r>
      <w:r w:rsidR="00F24B85" w:rsidRPr="00A510E1">
        <w:rPr>
          <w:rFonts w:asciiTheme="minorHAnsi" w:hAnsiTheme="minorHAnsi" w:cstheme="minorHAnsi"/>
          <w:sz w:val="24"/>
          <w:szCs w:val="24"/>
        </w:rPr>
        <w:t xml:space="preserve"> projet</w:t>
      </w:r>
      <w:r w:rsidR="00F76CE7">
        <w:rPr>
          <w:rFonts w:asciiTheme="minorHAnsi" w:hAnsiTheme="minorHAnsi" w:cstheme="minorHAnsi"/>
          <w:sz w:val="24"/>
          <w:szCs w:val="24"/>
        </w:rPr>
        <w:t xml:space="preserve"> ou des améliorations à opérer,</w:t>
      </w:r>
      <w:r w:rsidR="00F24B85" w:rsidRPr="00A510E1">
        <w:rPr>
          <w:rFonts w:asciiTheme="minorHAnsi" w:hAnsiTheme="minorHAnsi" w:cstheme="minorHAnsi"/>
          <w:sz w:val="24"/>
          <w:szCs w:val="24"/>
        </w:rPr>
        <w:t xml:space="preserve"> de manière à définir les changements qu’il faut </w:t>
      </w:r>
      <w:r w:rsidR="00F76CE7">
        <w:rPr>
          <w:rFonts w:asciiTheme="minorHAnsi" w:hAnsiTheme="minorHAnsi" w:cstheme="minorHAnsi"/>
          <w:sz w:val="24"/>
          <w:szCs w:val="24"/>
        </w:rPr>
        <w:t>développer</w:t>
      </w:r>
      <w:r w:rsidR="00F24B85" w:rsidRPr="00A510E1">
        <w:rPr>
          <w:rFonts w:asciiTheme="minorHAnsi" w:hAnsiTheme="minorHAnsi" w:cstheme="minorHAnsi"/>
          <w:sz w:val="24"/>
          <w:szCs w:val="24"/>
        </w:rPr>
        <w:t xml:space="preserve"> pour remettre le projet sur la voie de la réalisation des résultats escomptés. L’évaluation à mi-parcours examinera aussi la stratégie du projet et les risques concernant sa durabilité.</w:t>
      </w:r>
    </w:p>
    <w:p w14:paraId="66B2DDA2" w14:textId="77777777" w:rsidR="00C34186" w:rsidRPr="00A510E1" w:rsidRDefault="00C34186" w:rsidP="00E54B62">
      <w:pPr>
        <w:tabs>
          <w:tab w:val="left" w:pos="5085"/>
        </w:tabs>
        <w:jc w:val="both"/>
        <w:rPr>
          <w:rFonts w:asciiTheme="minorHAnsi" w:hAnsiTheme="minorHAnsi" w:cstheme="minorHAnsi"/>
          <w:sz w:val="24"/>
          <w:szCs w:val="24"/>
        </w:rPr>
      </w:pPr>
    </w:p>
    <w:p w14:paraId="734B7AD4" w14:textId="367057DF" w:rsidR="00CA74B7" w:rsidRPr="00A510E1" w:rsidRDefault="004D3516" w:rsidP="00A510E1">
      <w:pPr>
        <w:pStyle w:val="Titre1"/>
        <w:numPr>
          <w:ilvl w:val="0"/>
          <w:numId w:val="30"/>
        </w:numPr>
        <w:tabs>
          <w:tab w:val="left" w:pos="719"/>
        </w:tabs>
        <w:spacing w:before="123"/>
        <w:jc w:val="left"/>
        <w:rPr>
          <w:rFonts w:asciiTheme="minorHAnsi" w:hAnsiTheme="minorHAnsi" w:cstheme="minorHAnsi"/>
          <w:sz w:val="24"/>
          <w:szCs w:val="24"/>
        </w:rPr>
      </w:pPr>
      <w:r w:rsidRPr="00A510E1">
        <w:rPr>
          <w:rFonts w:asciiTheme="minorHAnsi" w:hAnsiTheme="minorHAnsi" w:cstheme="minorHAnsi"/>
          <w:sz w:val="24"/>
          <w:szCs w:val="24"/>
        </w:rPr>
        <w:t>M</w:t>
      </w:r>
      <w:r w:rsidR="00C215EA" w:rsidRPr="00A510E1">
        <w:rPr>
          <w:rFonts w:asciiTheme="minorHAnsi" w:hAnsiTheme="minorHAnsi" w:cstheme="minorHAnsi"/>
          <w:sz w:val="24"/>
          <w:szCs w:val="24"/>
        </w:rPr>
        <w:t>ission</w:t>
      </w:r>
      <w:r w:rsidRPr="00A510E1">
        <w:rPr>
          <w:rFonts w:asciiTheme="minorHAnsi" w:hAnsiTheme="minorHAnsi" w:cstheme="minorHAnsi"/>
          <w:sz w:val="24"/>
          <w:szCs w:val="24"/>
        </w:rPr>
        <w:t xml:space="preserve">s et </w:t>
      </w:r>
      <w:r w:rsidR="00976BF0" w:rsidRPr="00A510E1">
        <w:rPr>
          <w:rFonts w:asciiTheme="minorHAnsi" w:hAnsiTheme="minorHAnsi" w:cstheme="minorHAnsi"/>
          <w:sz w:val="24"/>
          <w:szCs w:val="24"/>
        </w:rPr>
        <w:t>tâches</w:t>
      </w:r>
    </w:p>
    <w:p w14:paraId="13FDBF44" w14:textId="49032589" w:rsidR="00C34186" w:rsidRPr="00A510E1" w:rsidRDefault="00C34186" w:rsidP="00BE3505">
      <w:pPr>
        <w:tabs>
          <w:tab w:val="left" w:pos="5085"/>
        </w:tabs>
        <w:rPr>
          <w:rFonts w:asciiTheme="minorHAnsi" w:hAnsiTheme="minorHAnsi" w:cstheme="minorHAnsi"/>
          <w:sz w:val="24"/>
          <w:szCs w:val="24"/>
        </w:rPr>
      </w:pPr>
      <w:r w:rsidRPr="00A510E1">
        <w:rPr>
          <w:rFonts w:asciiTheme="minorHAnsi" w:hAnsiTheme="minorHAnsi" w:cstheme="minorHAnsi"/>
          <w:sz w:val="24"/>
          <w:szCs w:val="24"/>
        </w:rPr>
        <w:t>Le/La Consultant(e) chargé(e) de l’évaluation à mi-parcours évaluera l’évolution du projet dans les quatre c</w:t>
      </w:r>
      <w:r w:rsidR="00BE3505">
        <w:rPr>
          <w:rFonts w:asciiTheme="minorHAnsi" w:hAnsiTheme="minorHAnsi" w:cstheme="minorHAnsi"/>
          <w:sz w:val="24"/>
          <w:szCs w:val="24"/>
        </w:rPr>
        <w:t xml:space="preserve">atégories mentionnées ci-après conformément au </w:t>
      </w:r>
      <w:r w:rsidRPr="00A510E1">
        <w:rPr>
          <w:rFonts w:asciiTheme="minorHAnsi" w:hAnsiTheme="minorHAnsi" w:cstheme="minorHAnsi"/>
          <w:sz w:val="24"/>
          <w:szCs w:val="24"/>
        </w:rPr>
        <w:t xml:space="preserve">document Directives </w:t>
      </w:r>
      <w:proofErr w:type="gramStart"/>
      <w:r w:rsidRPr="00A510E1">
        <w:rPr>
          <w:rFonts w:asciiTheme="minorHAnsi" w:hAnsiTheme="minorHAnsi" w:cstheme="minorHAnsi"/>
          <w:sz w:val="24"/>
          <w:szCs w:val="24"/>
        </w:rPr>
        <w:t>pour</w:t>
      </w:r>
      <w:proofErr w:type="gramEnd"/>
      <w:r w:rsidRPr="00A510E1">
        <w:rPr>
          <w:rFonts w:asciiTheme="minorHAnsi" w:hAnsiTheme="minorHAnsi" w:cstheme="minorHAnsi"/>
          <w:sz w:val="24"/>
          <w:szCs w:val="24"/>
        </w:rPr>
        <w:t xml:space="preserve"> la conduite de l’examen à mi-parcours des projets appuyés par le </w:t>
      </w:r>
      <w:r w:rsidR="00BE3505" w:rsidRPr="00A510E1">
        <w:rPr>
          <w:rFonts w:asciiTheme="minorHAnsi" w:hAnsiTheme="minorHAnsi" w:cstheme="minorHAnsi"/>
          <w:sz w:val="24"/>
          <w:szCs w:val="24"/>
        </w:rPr>
        <w:t>PNUD.</w:t>
      </w:r>
      <w:r w:rsidRPr="00A510E1">
        <w:rPr>
          <w:rFonts w:asciiTheme="minorHAnsi" w:hAnsiTheme="minorHAnsi" w:cstheme="minorHAnsi"/>
          <w:sz w:val="24"/>
          <w:szCs w:val="24"/>
        </w:rPr>
        <w:t xml:space="preserve"> </w:t>
      </w:r>
    </w:p>
    <w:p w14:paraId="089F5D49" w14:textId="58EC547E" w:rsidR="00C34186" w:rsidRDefault="00C34186" w:rsidP="00E54B62">
      <w:pPr>
        <w:jc w:val="both"/>
        <w:rPr>
          <w:rFonts w:asciiTheme="minorHAnsi" w:hAnsiTheme="minorHAnsi" w:cstheme="minorHAnsi"/>
          <w:sz w:val="24"/>
          <w:szCs w:val="24"/>
        </w:rPr>
      </w:pPr>
    </w:p>
    <w:p w14:paraId="7D725736" w14:textId="016FFC57" w:rsidR="0028186C" w:rsidRDefault="0028186C" w:rsidP="00E54B62">
      <w:pPr>
        <w:jc w:val="both"/>
        <w:rPr>
          <w:rFonts w:asciiTheme="minorHAnsi" w:hAnsiTheme="minorHAnsi" w:cstheme="minorHAnsi"/>
          <w:sz w:val="24"/>
          <w:szCs w:val="24"/>
        </w:rPr>
      </w:pPr>
    </w:p>
    <w:p w14:paraId="40305692" w14:textId="4012043B" w:rsidR="0028186C" w:rsidRDefault="0028186C" w:rsidP="00E54B62">
      <w:pPr>
        <w:jc w:val="both"/>
        <w:rPr>
          <w:rFonts w:asciiTheme="minorHAnsi" w:hAnsiTheme="minorHAnsi" w:cstheme="minorHAnsi"/>
          <w:sz w:val="24"/>
          <w:szCs w:val="24"/>
        </w:rPr>
      </w:pPr>
    </w:p>
    <w:p w14:paraId="0E3933BD" w14:textId="67A723E9" w:rsidR="0028186C" w:rsidRDefault="0028186C" w:rsidP="00E54B62">
      <w:pPr>
        <w:jc w:val="both"/>
        <w:rPr>
          <w:rFonts w:asciiTheme="minorHAnsi" w:hAnsiTheme="minorHAnsi" w:cstheme="minorHAnsi"/>
          <w:sz w:val="24"/>
          <w:szCs w:val="24"/>
        </w:rPr>
      </w:pPr>
    </w:p>
    <w:p w14:paraId="12199257" w14:textId="77777777" w:rsidR="00BE3505" w:rsidRDefault="00BE3505" w:rsidP="00E54B62">
      <w:pPr>
        <w:jc w:val="both"/>
        <w:rPr>
          <w:rFonts w:asciiTheme="minorHAnsi" w:hAnsiTheme="minorHAnsi" w:cstheme="minorHAnsi"/>
          <w:sz w:val="24"/>
          <w:szCs w:val="24"/>
        </w:rPr>
      </w:pPr>
    </w:p>
    <w:p w14:paraId="74516D2F" w14:textId="77777777" w:rsidR="0028186C" w:rsidRPr="00A510E1" w:rsidRDefault="0028186C" w:rsidP="00E54B62">
      <w:pPr>
        <w:jc w:val="both"/>
        <w:rPr>
          <w:rFonts w:asciiTheme="minorHAnsi" w:hAnsiTheme="minorHAnsi" w:cstheme="minorHAnsi"/>
          <w:sz w:val="24"/>
          <w:szCs w:val="24"/>
        </w:rPr>
      </w:pPr>
    </w:p>
    <w:p w14:paraId="64CA7B3B" w14:textId="31021848" w:rsidR="00C34186" w:rsidRPr="00BE3505" w:rsidRDefault="00C34186" w:rsidP="0086300B">
      <w:pPr>
        <w:pStyle w:val="Paragraphedeliste"/>
        <w:numPr>
          <w:ilvl w:val="0"/>
          <w:numId w:val="36"/>
        </w:numPr>
        <w:rPr>
          <w:rFonts w:asciiTheme="minorHAnsi" w:hAnsiTheme="minorHAnsi" w:cstheme="minorHAnsi"/>
          <w:b/>
          <w:bCs/>
          <w:color w:val="000000"/>
          <w:sz w:val="24"/>
          <w:szCs w:val="24"/>
        </w:rPr>
      </w:pPr>
      <w:r w:rsidRPr="0086300B">
        <w:rPr>
          <w:rFonts w:asciiTheme="minorHAnsi" w:hAnsiTheme="minorHAnsi" w:cstheme="minorHAnsi"/>
          <w:b/>
          <w:bCs/>
          <w:sz w:val="24"/>
          <w:szCs w:val="24"/>
        </w:rPr>
        <w:lastRenderedPageBreak/>
        <w:t xml:space="preserve"> Stratégie de projet </w:t>
      </w:r>
    </w:p>
    <w:p w14:paraId="386A3DBA" w14:textId="77777777" w:rsidR="00BE3505" w:rsidRPr="0086300B" w:rsidRDefault="00BE3505" w:rsidP="00BE3505">
      <w:pPr>
        <w:pStyle w:val="Paragraphedeliste"/>
        <w:ind w:left="473" w:firstLine="0"/>
        <w:rPr>
          <w:rFonts w:asciiTheme="minorHAnsi" w:hAnsiTheme="minorHAnsi" w:cstheme="minorHAnsi"/>
          <w:b/>
          <w:bCs/>
          <w:color w:val="000000"/>
          <w:sz w:val="24"/>
          <w:szCs w:val="24"/>
        </w:rPr>
      </w:pPr>
    </w:p>
    <w:p w14:paraId="46E66BBD" w14:textId="77777777" w:rsidR="00C34186" w:rsidRPr="00A510E1" w:rsidRDefault="00C34186" w:rsidP="00E54B62">
      <w:pPr>
        <w:jc w:val="both"/>
        <w:rPr>
          <w:rFonts w:asciiTheme="minorHAnsi" w:hAnsiTheme="minorHAnsi" w:cstheme="minorHAnsi"/>
          <w:b/>
          <w:bCs/>
          <w:sz w:val="24"/>
          <w:szCs w:val="24"/>
        </w:rPr>
      </w:pPr>
      <w:r w:rsidRPr="00A510E1">
        <w:rPr>
          <w:rFonts w:asciiTheme="minorHAnsi" w:hAnsiTheme="minorHAnsi" w:cstheme="minorHAnsi"/>
          <w:b/>
          <w:bCs/>
          <w:sz w:val="24"/>
          <w:szCs w:val="24"/>
          <w:u w:val="single"/>
        </w:rPr>
        <w:t xml:space="preserve">Conception de projet </w:t>
      </w:r>
      <w:r w:rsidRPr="00A510E1">
        <w:rPr>
          <w:rFonts w:asciiTheme="minorHAnsi" w:hAnsiTheme="minorHAnsi" w:cstheme="minorHAnsi"/>
          <w:b/>
          <w:bCs/>
          <w:sz w:val="24"/>
          <w:szCs w:val="24"/>
        </w:rPr>
        <w:t xml:space="preserve">: </w:t>
      </w:r>
    </w:p>
    <w:p w14:paraId="10BFFB51"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sz w:val="24"/>
          <w:szCs w:val="24"/>
        </w:rPr>
        <w:t>Analyser le problème auquel s’attaque le projet et les hypothèses de base</w:t>
      </w:r>
      <w:r w:rsidRPr="00A510E1">
        <w:rPr>
          <w:rFonts w:asciiTheme="minorHAnsi" w:hAnsiTheme="minorHAnsi" w:cstheme="minorHAnsi"/>
          <w:color w:val="000000"/>
          <w:sz w:val="24"/>
          <w:szCs w:val="24"/>
        </w:rPr>
        <w:t>. Passer en revue les conséquences de toute hypothèse erronée ou de tout changement contextuel sur la réalisation des résultats du projet tel qu’énoncés dans le Document de projet.</w:t>
      </w:r>
    </w:p>
    <w:p w14:paraId="4E31BBFD"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Étudier la façon dont le projet répond aux priorités du pays. Faire le point sur l’appropriation nationale. Le concept du projet est-il conforme aux priorités et plans nationaux pour le développement sectoriel du pays (ou des pays participants s’il s’agit de projets multi-pays) ?</w:t>
      </w:r>
    </w:p>
    <w:p w14:paraId="6505C94D"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b/>
          <w:sz w:val="24"/>
          <w:szCs w:val="24"/>
        </w:rPr>
      </w:pPr>
      <w:r w:rsidRPr="00A510E1">
        <w:rPr>
          <w:rFonts w:asciiTheme="minorHAnsi" w:hAnsiTheme="minorHAnsi" w:cstheme="minorHAnsi"/>
          <w:sz w:val="24"/>
          <w:szCs w:val="24"/>
        </w:rPr>
        <w:t xml:space="preserve">Examiner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 </w:t>
      </w:r>
    </w:p>
    <w:p w14:paraId="2A087A7F" w14:textId="6BBCF9DA" w:rsidR="00C34186" w:rsidRPr="00A510E1" w:rsidRDefault="00C34186" w:rsidP="00BD0A44">
      <w:pPr>
        <w:pStyle w:val="Paragraphedeliste"/>
        <w:widowControl/>
        <w:numPr>
          <w:ilvl w:val="0"/>
          <w:numId w:val="10"/>
        </w:numPr>
        <w:autoSpaceDE/>
        <w:autoSpaceDN/>
        <w:spacing w:before="0"/>
        <w:ind w:left="0"/>
        <w:rPr>
          <w:rFonts w:asciiTheme="minorHAnsi" w:hAnsiTheme="minorHAnsi" w:cstheme="minorHAnsi"/>
          <w:noProof/>
          <w:sz w:val="24"/>
          <w:szCs w:val="24"/>
        </w:rPr>
      </w:pPr>
      <w:r w:rsidRPr="00A510E1">
        <w:rPr>
          <w:rFonts w:asciiTheme="minorHAnsi" w:hAnsiTheme="minorHAnsi" w:cstheme="minorHAnsi"/>
          <w:sz w:val="24"/>
          <w:szCs w:val="24"/>
        </w:rPr>
        <w:t xml:space="preserve">Examiner la mesure dans laquelle les questions pertinentes en matière de genre ont été soulevées pendant la conception du projet. </w:t>
      </w:r>
    </w:p>
    <w:p w14:paraId="225026B7"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Indiquer s’il y a des domaines de préoccupation majeure qui nécessitent des améliorations. </w:t>
      </w:r>
    </w:p>
    <w:p w14:paraId="6803B783" w14:textId="7CBF79FD" w:rsidR="00C34186" w:rsidRPr="00A510E1" w:rsidRDefault="00C34186" w:rsidP="00E54B62">
      <w:pPr>
        <w:spacing w:after="160" w:line="259" w:lineRule="auto"/>
        <w:rPr>
          <w:rFonts w:asciiTheme="minorHAnsi" w:hAnsiTheme="minorHAnsi" w:cstheme="minorHAnsi"/>
          <w:sz w:val="24"/>
          <w:szCs w:val="24"/>
          <w:u w:val="single"/>
        </w:rPr>
      </w:pPr>
    </w:p>
    <w:p w14:paraId="71A41B97" w14:textId="77777777" w:rsidR="00C34186" w:rsidRPr="00A510E1" w:rsidRDefault="00C34186" w:rsidP="00E54B62">
      <w:pPr>
        <w:jc w:val="both"/>
        <w:rPr>
          <w:rFonts w:asciiTheme="minorHAnsi" w:hAnsiTheme="minorHAnsi" w:cstheme="minorHAnsi"/>
          <w:b/>
          <w:bCs/>
          <w:sz w:val="24"/>
          <w:szCs w:val="24"/>
        </w:rPr>
      </w:pPr>
      <w:r w:rsidRPr="00A510E1">
        <w:rPr>
          <w:rFonts w:asciiTheme="minorHAnsi" w:hAnsiTheme="minorHAnsi" w:cstheme="minorHAnsi"/>
          <w:b/>
          <w:bCs/>
          <w:sz w:val="24"/>
          <w:szCs w:val="24"/>
          <w:u w:val="single"/>
        </w:rPr>
        <w:t xml:space="preserve">Cadre de résultats/cadre logique </w:t>
      </w:r>
      <w:r w:rsidRPr="00A510E1">
        <w:rPr>
          <w:rFonts w:asciiTheme="minorHAnsi" w:hAnsiTheme="minorHAnsi" w:cstheme="minorHAnsi"/>
          <w:b/>
          <w:bCs/>
          <w:sz w:val="24"/>
          <w:szCs w:val="24"/>
        </w:rPr>
        <w:t>:</w:t>
      </w:r>
    </w:p>
    <w:p w14:paraId="3FC36B7D"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sz w:val="24"/>
          <w:szCs w:val="24"/>
        </w:rPr>
      </w:pPr>
      <w:r w:rsidRPr="00A510E1">
        <w:rPr>
          <w:rFonts w:asciiTheme="minorHAnsi" w:hAnsiTheme="minorHAnsi" w:cstheme="minorHAnsi"/>
          <w:color w:val="000000"/>
          <w:sz w:val="24"/>
          <w:szCs w:val="24"/>
        </w:rPr>
        <w:t>Procéder à une analyse critique des indicateurs et cibles du cadre logique du projet, évaluer la mesure dans laquelle les cibles à mi-parcours sont « SMART » (spécifiques, mesurables, réalisables, pertinentes et limitées dans le temps), et proposer des modifications/révisions spécifiques aux cibles et indicateurs lorsque nécessaire.</w:t>
      </w:r>
    </w:p>
    <w:p w14:paraId="46FF6929"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Les objectifs, résultats ou éléments du projet sont-ils clairs, applicables dans la pratique et réalisables dans les délais fixés ?</w:t>
      </w:r>
    </w:p>
    <w:p w14:paraId="4F722010"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Examiner si les progrès réalisés à ce jour ont produit, ou pourraient produire à l’avenir, des effets bénéfiques pour le développement (par exemple, génération de revenus, égalité des sexes et autonomisation des femmes, meilleure gouvernance, etc.) qu’il faudrait intégrer au cadre de résultats du projet et suivre annuellement. </w:t>
      </w:r>
    </w:p>
    <w:p w14:paraId="6844DB4E" w14:textId="77777777" w:rsidR="00C34186" w:rsidRPr="00A510E1" w:rsidRDefault="00C34186" w:rsidP="00E54B62">
      <w:pPr>
        <w:widowControl/>
        <w:numPr>
          <w:ilvl w:val="0"/>
          <w:numId w:val="10"/>
        </w:numPr>
        <w:autoSpaceDE/>
        <w:autoSpaceDN/>
        <w:ind w:left="0"/>
        <w:jc w:val="both"/>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S’assurer que l’on suit efficacement les aspects généraux en matière de développement et de genre du projet. Mettre au point et recommander des indicateurs de développement « SMART », notamment des indicateurs ventilés par sexe et des indicateurs faisant apparaître les effets bénéfiques pour le développement. </w:t>
      </w:r>
    </w:p>
    <w:p w14:paraId="349E22D7" w14:textId="77777777" w:rsidR="00C34186" w:rsidRPr="00A510E1" w:rsidRDefault="00C34186" w:rsidP="00E54B62">
      <w:pPr>
        <w:jc w:val="both"/>
        <w:rPr>
          <w:rFonts w:asciiTheme="minorHAnsi" w:hAnsiTheme="minorHAnsi" w:cstheme="minorHAnsi"/>
          <w:b/>
          <w:bCs/>
          <w:sz w:val="24"/>
          <w:szCs w:val="24"/>
        </w:rPr>
      </w:pPr>
    </w:p>
    <w:p w14:paraId="31AB7456" w14:textId="3FC85C82" w:rsidR="00C34186" w:rsidRPr="0086300B" w:rsidRDefault="00C34186" w:rsidP="0086300B">
      <w:pPr>
        <w:pStyle w:val="Paragraphedeliste"/>
        <w:numPr>
          <w:ilvl w:val="0"/>
          <w:numId w:val="36"/>
        </w:numPr>
        <w:rPr>
          <w:rFonts w:asciiTheme="minorHAnsi" w:hAnsiTheme="minorHAnsi" w:cstheme="minorHAnsi"/>
          <w:b/>
          <w:bCs/>
          <w:sz w:val="24"/>
          <w:szCs w:val="24"/>
        </w:rPr>
      </w:pPr>
      <w:r w:rsidRPr="0086300B">
        <w:rPr>
          <w:rFonts w:asciiTheme="minorHAnsi" w:hAnsiTheme="minorHAnsi" w:cstheme="minorHAnsi"/>
          <w:b/>
          <w:bCs/>
          <w:sz w:val="24"/>
          <w:szCs w:val="24"/>
        </w:rPr>
        <w:t>Progrès vers la réalisation des résultats</w:t>
      </w:r>
    </w:p>
    <w:p w14:paraId="199AE61B" w14:textId="77777777" w:rsidR="00C34186" w:rsidRPr="00A510E1" w:rsidRDefault="00C34186" w:rsidP="00E54B62">
      <w:pPr>
        <w:jc w:val="both"/>
        <w:rPr>
          <w:rFonts w:asciiTheme="minorHAnsi" w:hAnsiTheme="minorHAnsi" w:cstheme="minorHAnsi"/>
          <w:color w:val="000000"/>
          <w:sz w:val="24"/>
          <w:szCs w:val="24"/>
        </w:rPr>
      </w:pPr>
    </w:p>
    <w:p w14:paraId="667A4BA2" w14:textId="7465EF36" w:rsidR="00C34186" w:rsidRPr="00A510E1" w:rsidRDefault="00C34186" w:rsidP="00E54B62">
      <w:pPr>
        <w:jc w:val="both"/>
        <w:rPr>
          <w:rFonts w:asciiTheme="minorHAnsi" w:hAnsiTheme="minorHAnsi" w:cstheme="minorHAnsi"/>
          <w:b/>
          <w:bCs/>
          <w:sz w:val="24"/>
          <w:szCs w:val="24"/>
        </w:rPr>
      </w:pPr>
    </w:p>
    <w:p w14:paraId="6DAFF4CB" w14:textId="30CF63EF" w:rsidR="0086300B" w:rsidRPr="0086300B" w:rsidRDefault="00AB670A" w:rsidP="00AB670A">
      <w:pPr>
        <w:pStyle w:val="Paragraphedeliste"/>
        <w:widowControl/>
        <w:numPr>
          <w:ilvl w:val="0"/>
          <w:numId w:val="10"/>
        </w:numPr>
        <w:autoSpaceDE/>
        <w:autoSpaceDN/>
        <w:spacing w:before="0"/>
        <w:ind w:left="0"/>
        <w:rPr>
          <w:rFonts w:asciiTheme="minorHAnsi" w:hAnsiTheme="minorHAnsi" w:cstheme="minorHAnsi"/>
          <w:b/>
          <w:bCs/>
          <w:sz w:val="24"/>
          <w:szCs w:val="24"/>
        </w:rPr>
      </w:pPr>
      <w:r w:rsidRPr="00AB670A">
        <w:rPr>
          <w:rFonts w:asciiTheme="minorHAnsi" w:hAnsiTheme="minorHAnsi" w:cstheme="minorHAnsi"/>
          <w:sz w:val="24"/>
          <w:szCs w:val="24"/>
        </w:rPr>
        <w:t>Analyse de progrès vers les réalisations</w:t>
      </w:r>
      <w:r w:rsidRPr="00AB670A">
        <w:rPr>
          <w:rFonts w:asciiTheme="minorHAnsi" w:hAnsiTheme="minorHAnsi" w:cstheme="minorHAnsi"/>
          <w:b/>
          <w:bCs/>
          <w:sz w:val="24"/>
          <w:szCs w:val="24"/>
        </w:rPr>
        <w:t xml:space="preserve"> : </w:t>
      </w:r>
      <w:r w:rsidR="00C34186" w:rsidRPr="0086300B">
        <w:rPr>
          <w:rFonts w:asciiTheme="minorHAnsi" w:hAnsiTheme="minorHAnsi" w:cstheme="minorHAnsi"/>
          <w:sz w:val="24"/>
          <w:szCs w:val="24"/>
        </w:rPr>
        <w:t>Passer en revue les indicateurs du cadre logique à la lumière des progrès accomplis vers la réalisati</w:t>
      </w:r>
      <w:r w:rsidR="0086300B">
        <w:rPr>
          <w:rFonts w:asciiTheme="minorHAnsi" w:hAnsiTheme="minorHAnsi" w:cstheme="minorHAnsi"/>
          <w:sz w:val="24"/>
          <w:szCs w:val="24"/>
        </w:rPr>
        <w:t>on des cibles de fin de projet.</w:t>
      </w:r>
    </w:p>
    <w:p w14:paraId="507F665B" w14:textId="014297BC" w:rsidR="0086300B" w:rsidRPr="0086300B" w:rsidRDefault="00AB670A" w:rsidP="00AB670A">
      <w:pPr>
        <w:pStyle w:val="Paragraphedeliste"/>
        <w:widowControl/>
        <w:numPr>
          <w:ilvl w:val="0"/>
          <w:numId w:val="10"/>
        </w:numPr>
        <w:autoSpaceDE/>
        <w:autoSpaceDN/>
        <w:spacing w:before="0"/>
        <w:ind w:left="0"/>
        <w:rPr>
          <w:rFonts w:asciiTheme="minorHAnsi" w:hAnsiTheme="minorHAnsi" w:cstheme="minorHAnsi"/>
          <w:sz w:val="24"/>
          <w:szCs w:val="24"/>
        </w:rPr>
      </w:pPr>
      <w:r>
        <w:rPr>
          <w:rFonts w:asciiTheme="minorHAnsi" w:hAnsiTheme="minorHAnsi" w:cstheme="minorHAnsi"/>
          <w:sz w:val="24"/>
          <w:szCs w:val="24"/>
        </w:rPr>
        <w:t>Citer les o</w:t>
      </w:r>
      <w:r w:rsidR="0086300B" w:rsidRPr="0086300B">
        <w:rPr>
          <w:rFonts w:asciiTheme="minorHAnsi" w:hAnsiTheme="minorHAnsi" w:cstheme="minorHAnsi"/>
          <w:sz w:val="24"/>
          <w:szCs w:val="24"/>
        </w:rPr>
        <w:t>bstacles</w:t>
      </w:r>
      <w:r>
        <w:rPr>
          <w:rFonts w:asciiTheme="minorHAnsi" w:hAnsiTheme="minorHAnsi" w:cstheme="minorHAnsi"/>
          <w:sz w:val="24"/>
          <w:szCs w:val="24"/>
        </w:rPr>
        <w:t xml:space="preserve">, s’ils existent, </w:t>
      </w:r>
      <w:r w:rsidRPr="0086300B">
        <w:rPr>
          <w:rFonts w:asciiTheme="minorHAnsi" w:hAnsiTheme="minorHAnsi" w:cstheme="minorHAnsi"/>
          <w:sz w:val="24"/>
          <w:szCs w:val="24"/>
        </w:rPr>
        <w:t>entravant</w:t>
      </w:r>
      <w:r w:rsidR="0086300B" w:rsidRPr="0086300B">
        <w:rPr>
          <w:rFonts w:asciiTheme="minorHAnsi" w:hAnsiTheme="minorHAnsi" w:cstheme="minorHAnsi"/>
          <w:sz w:val="24"/>
          <w:szCs w:val="24"/>
        </w:rPr>
        <w:t xml:space="preserve"> encore la réalisation de l’objectif du projet.</w:t>
      </w:r>
    </w:p>
    <w:p w14:paraId="18021A81" w14:textId="33A879A7" w:rsidR="0086300B" w:rsidRPr="0086300B" w:rsidRDefault="0086300B" w:rsidP="0086300B">
      <w:pPr>
        <w:widowControl/>
        <w:autoSpaceDE/>
        <w:autoSpaceDN/>
        <w:rPr>
          <w:rFonts w:asciiTheme="minorHAnsi" w:hAnsiTheme="minorHAnsi" w:cstheme="minorHAnsi"/>
          <w:sz w:val="24"/>
          <w:szCs w:val="24"/>
        </w:rPr>
      </w:pPr>
    </w:p>
    <w:p w14:paraId="614FB8E2" w14:textId="35F30613" w:rsidR="0086300B" w:rsidRDefault="0086300B" w:rsidP="0086300B">
      <w:pPr>
        <w:widowControl/>
        <w:autoSpaceDE/>
        <w:autoSpaceDN/>
        <w:rPr>
          <w:rFonts w:asciiTheme="minorHAnsi" w:hAnsiTheme="minorHAnsi" w:cstheme="minorHAnsi"/>
          <w:b/>
          <w:bCs/>
          <w:sz w:val="24"/>
          <w:szCs w:val="24"/>
        </w:rPr>
      </w:pPr>
    </w:p>
    <w:p w14:paraId="473CCDEF" w14:textId="69EE7633" w:rsidR="0086300B" w:rsidRDefault="0086300B" w:rsidP="0086300B">
      <w:pPr>
        <w:widowControl/>
        <w:autoSpaceDE/>
        <w:autoSpaceDN/>
        <w:rPr>
          <w:rFonts w:asciiTheme="minorHAnsi" w:hAnsiTheme="minorHAnsi" w:cstheme="minorHAnsi"/>
          <w:b/>
          <w:bCs/>
          <w:sz w:val="24"/>
          <w:szCs w:val="24"/>
        </w:rPr>
      </w:pPr>
    </w:p>
    <w:p w14:paraId="7C3965BB" w14:textId="77777777" w:rsidR="0086300B" w:rsidRPr="0086300B" w:rsidRDefault="0086300B" w:rsidP="0086300B">
      <w:pPr>
        <w:widowControl/>
        <w:autoSpaceDE/>
        <w:autoSpaceDN/>
        <w:rPr>
          <w:rFonts w:asciiTheme="minorHAnsi" w:hAnsiTheme="minorHAnsi" w:cstheme="minorHAnsi"/>
          <w:b/>
          <w:bCs/>
          <w:sz w:val="24"/>
          <w:szCs w:val="24"/>
        </w:rPr>
      </w:pPr>
    </w:p>
    <w:p w14:paraId="60DCF3EC" w14:textId="77777777" w:rsidR="0086300B" w:rsidRPr="0086300B" w:rsidRDefault="0086300B" w:rsidP="0086300B">
      <w:pPr>
        <w:pStyle w:val="Paragraphedeliste"/>
        <w:widowControl/>
        <w:autoSpaceDE/>
        <w:autoSpaceDN/>
        <w:spacing w:before="0"/>
        <w:ind w:left="0" w:firstLine="0"/>
        <w:rPr>
          <w:rFonts w:asciiTheme="minorHAnsi" w:hAnsiTheme="minorHAnsi" w:cstheme="minorHAnsi"/>
          <w:b/>
          <w:bCs/>
          <w:sz w:val="24"/>
          <w:szCs w:val="24"/>
        </w:rPr>
      </w:pPr>
    </w:p>
    <w:p w14:paraId="7B31F3DC" w14:textId="52833B84" w:rsidR="00517742" w:rsidRPr="0086300B" w:rsidRDefault="008429B5" w:rsidP="00AB670A">
      <w:pPr>
        <w:pStyle w:val="Paragraphedeliste"/>
        <w:widowControl/>
        <w:numPr>
          <w:ilvl w:val="0"/>
          <w:numId w:val="36"/>
        </w:numPr>
        <w:autoSpaceDE/>
        <w:autoSpaceDN/>
        <w:spacing w:before="0"/>
        <w:rPr>
          <w:rFonts w:asciiTheme="minorHAnsi" w:hAnsiTheme="minorHAnsi" w:cstheme="minorHAnsi"/>
          <w:b/>
          <w:bCs/>
          <w:sz w:val="24"/>
          <w:szCs w:val="24"/>
        </w:rPr>
      </w:pPr>
      <w:r>
        <w:rPr>
          <w:rFonts w:asciiTheme="minorHAnsi" w:hAnsiTheme="minorHAnsi" w:cstheme="minorHAnsi"/>
          <w:b/>
          <w:bCs/>
          <w:sz w:val="24"/>
          <w:szCs w:val="24"/>
        </w:rPr>
        <w:t>Mise en œuvre du projet</w:t>
      </w:r>
      <w:r w:rsidR="00517742" w:rsidRPr="0086300B">
        <w:rPr>
          <w:rFonts w:asciiTheme="minorHAnsi" w:hAnsiTheme="minorHAnsi" w:cstheme="minorHAnsi"/>
          <w:b/>
          <w:bCs/>
          <w:sz w:val="24"/>
          <w:szCs w:val="24"/>
        </w:rPr>
        <w:t xml:space="preserve"> et gestion réactive </w:t>
      </w:r>
    </w:p>
    <w:p w14:paraId="46653FF3" w14:textId="77777777" w:rsidR="00517742" w:rsidRPr="00A510E1" w:rsidRDefault="00517742" w:rsidP="00E54B62">
      <w:pPr>
        <w:jc w:val="both"/>
        <w:rPr>
          <w:rFonts w:asciiTheme="minorHAnsi" w:hAnsiTheme="minorHAnsi" w:cstheme="minorHAnsi"/>
          <w:b/>
          <w:bCs/>
          <w:sz w:val="24"/>
          <w:szCs w:val="24"/>
        </w:rPr>
      </w:pPr>
    </w:p>
    <w:p w14:paraId="35531F06" w14:textId="77777777" w:rsidR="00517742" w:rsidRPr="00A510E1" w:rsidRDefault="00517742" w:rsidP="00E54B62">
      <w:pPr>
        <w:jc w:val="both"/>
        <w:rPr>
          <w:rFonts w:asciiTheme="minorHAnsi" w:hAnsiTheme="minorHAnsi" w:cstheme="minorHAnsi"/>
          <w:b/>
          <w:bCs/>
          <w:color w:val="000000"/>
          <w:sz w:val="24"/>
          <w:szCs w:val="24"/>
          <w:u w:val="single"/>
        </w:rPr>
      </w:pPr>
      <w:r w:rsidRPr="00A510E1">
        <w:rPr>
          <w:rFonts w:asciiTheme="minorHAnsi" w:hAnsiTheme="minorHAnsi" w:cstheme="minorHAnsi"/>
          <w:b/>
          <w:bCs/>
          <w:color w:val="000000"/>
          <w:sz w:val="24"/>
          <w:szCs w:val="24"/>
          <w:u w:val="single"/>
        </w:rPr>
        <w:t>Mécanismes de gestion :</w:t>
      </w:r>
    </w:p>
    <w:p w14:paraId="50DA0989"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Examiner l’efficacité globale de la gestion de projet telle qu’énoncée dans le Document de projet. Des changements ont-ils été apportés et sont-ils efficaces ? Les responsabilités et la structure hiérarchique sont-elles claires ?  Le processus décisionnel est-il transparent et entamé en temps utile ?  Recommander les améliorations à introduire.</w:t>
      </w:r>
    </w:p>
    <w:p w14:paraId="57ACBD3C"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Étudier la qualité d’exécution de l’organisme d’exécution/des partenaires de mise en œuvre et recommander les améliorations à introduire.</w:t>
      </w:r>
    </w:p>
    <w:p w14:paraId="14D97457" w14:textId="77777777" w:rsidR="00517742" w:rsidRPr="00A510E1" w:rsidRDefault="00517742" w:rsidP="00E54B62">
      <w:pPr>
        <w:keepNext/>
        <w:jc w:val="both"/>
        <w:rPr>
          <w:rFonts w:asciiTheme="minorHAnsi" w:hAnsiTheme="minorHAnsi" w:cstheme="minorHAnsi"/>
          <w:color w:val="000000"/>
          <w:sz w:val="24"/>
          <w:szCs w:val="24"/>
          <w:u w:val="single"/>
        </w:rPr>
      </w:pPr>
    </w:p>
    <w:p w14:paraId="7550F9E1" w14:textId="77777777" w:rsidR="00517742" w:rsidRPr="00A510E1" w:rsidRDefault="00517742" w:rsidP="00E54B62">
      <w:pPr>
        <w:keepNext/>
        <w:jc w:val="both"/>
        <w:rPr>
          <w:rFonts w:asciiTheme="minorHAnsi" w:hAnsiTheme="minorHAnsi" w:cstheme="minorHAnsi"/>
          <w:b/>
          <w:bCs/>
          <w:color w:val="000000"/>
          <w:sz w:val="24"/>
          <w:szCs w:val="24"/>
          <w:u w:val="single"/>
        </w:rPr>
      </w:pPr>
      <w:r w:rsidRPr="00A510E1">
        <w:rPr>
          <w:rFonts w:asciiTheme="minorHAnsi" w:hAnsiTheme="minorHAnsi" w:cstheme="minorHAnsi"/>
          <w:b/>
          <w:bCs/>
          <w:color w:val="000000"/>
          <w:sz w:val="24"/>
          <w:szCs w:val="24"/>
          <w:u w:val="single"/>
        </w:rPr>
        <w:t>Planification des activités :</w:t>
      </w:r>
    </w:p>
    <w:p w14:paraId="3E8F297F"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Passer en revue tout retard intervenu dans le démarrage et la mise en œuvre du projet, définir ce qui a causé ces retards et voir si les causes ont été éliminées.</w:t>
      </w:r>
    </w:p>
    <w:p w14:paraId="1537B140"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Les processus de planification des activités sont-ils axés sur les résultats ? Si non, proposer des moyens de réorienter la planification des activités </w:t>
      </w:r>
      <w:proofErr w:type="gramStart"/>
      <w:r w:rsidRPr="00A510E1">
        <w:rPr>
          <w:rFonts w:asciiTheme="minorHAnsi" w:hAnsiTheme="minorHAnsi" w:cstheme="minorHAnsi"/>
          <w:color w:val="000000"/>
          <w:sz w:val="24"/>
          <w:szCs w:val="24"/>
        </w:rPr>
        <w:t>de manière à ce</w:t>
      </w:r>
      <w:proofErr w:type="gramEnd"/>
      <w:r w:rsidRPr="00A510E1">
        <w:rPr>
          <w:rFonts w:asciiTheme="minorHAnsi" w:hAnsiTheme="minorHAnsi" w:cstheme="minorHAnsi"/>
          <w:color w:val="000000"/>
          <w:sz w:val="24"/>
          <w:szCs w:val="24"/>
        </w:rPr>
        <w:t xml:space="preserve"> qu’elle soit axée sur les résultats.</w:t>
      </w:r>
    </w:p>
    <w:p w14:paraId="14979C00"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Examiner l’application du cadre de résultats/cadre logique du projet en tant qu’outil de gestion et examiner tout changement qui y a été apporté depuis le début du projet.  </w:t>
      </w:r>
    </w:p>
    <w:p w14:paraId="174864E0" w14:textId="77777777" w:rsidR="00517742" w:rsidRPr="00A510E1" w:rsidRDefault="00517742" w:rsidP="00E54B62">
      <w:pPr>
        <w:jc w:val="both"/>
        <w:rPr>
          <w:rFonts w:asciiTheme="minorHAnsi" w:hAnsiTheme="minorHAnsi" w:cstheme="minorHAnsi"/>
          <w:color w:val="000000"/>
          <w:sz w:val="24"/>
          <w:szCs w:val="24"/>
        </w:rPr>
      </w:pPr>
    </w:p>
    <w:p w14:paraId="4F5293AE" w14:textId="7969D6A7" w:rsidR="00517742" w:rsidRPr="00A510E1" w:rsidRDefault="00517742" w:rsidP="00AB670A">
      <w:pPr>
        <w:jc w:val="both"/>
        <w:rPr>
          <w:rFonts w:asciiTheme="minorHAnsi" w:hAnsiTheme="minorHAnsi" w:cstheme="minorHAnsi"/>
          <w:b/>
          <w:bCs/>
          <w:color w:val="000000"/>
          <w:sz w:val="24"/>
          <w:szCs w:val="24"/>
        </w:rPr>
      </w:pPr>
      <w:proofErr w:type="gramStart"/>
      <w:r w:rsidRPr="00A510E1">
        <w:rPr>
          <w:rFonts w:asciiTheme="minorHAnsi" w:hAnsiTheme="minorHAnsi" w:cstheme="minorHAnsi"/>
          <w:b/>
          <w:bCs/>
          <w:color w:val="000000"/>
          <w:sz w:val="24"/>
          <w:szCs w:val="24"/>
          <w:u w:val="single"/>
        </w:rPr>
        <w:t>Financement</w:t>
      </w:r>
      <w:r w:rsidRPr="00A510E1">
        <w:rPr>
          <w:rFonts w:asciiTheme="minorHAnsi" w:hAnsiTheme="minorHAnsi" w:cstheme="minorHAnsi"/>
          <w:b/>
          <w:bCs/>
          <w:color w:val="000000"/>
          <w:sz w:val="24"/>
          <w:szCs w:val="24"/>
        </w:rPr>
        <w:t>:</w:t>
      </w:r>
      <w:proofErr w:type="gramEnd"/>
    </w:p>
    <w:p w14:paraId="2DF85DCB"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proofErr w:type="spellStart"/>
      <w:r w:rsidRPr="00A510E1">
        <w:rPr>
          <w:rFonts w:asciiTheme="minorHAnsi" w:hAnsiTheme="minorHAnsi" w:cstheme="minorHAnsi"/>
          <w:color w:val="000000"/>
          <w:sz w:val="24"/>
          <w:szCs w:val="24"/>
        </w:rPr>
        <w:t>Etudier</w:t>
      </w:r>
      <w:proofErr w:type="spellEnd"/>
      <w:r w:rsidRPr="00A510E1">
        <w:rPr>
          <w:rFonts w:asciiTheme="minorHAnsi" w:hAnsiTheme="minorHAnsi" w:cstheme="minorHAnsi"/>
          <w:color w:val="000000"/>
          <w:sz w:val="24"/>
          <w:szCs w:val="24"/>
        </w:rPr>
        <w:t xml:space="preserve"> la gestion financière du projet, en s’attachant particulièrement au rapport coût-efficacité des interventions.  </w:t>
      </w:r>
    </w:p>
    <w:p w14:paraId="2C32F795"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Passer en revue tout changement d’allocations de fonds résultant de révisions budgétaires, et évaluer l’adéquation et la pertinence de ces révisions.</w:t>
      </w:r>
    </w:p>
    <w:p w14:paraId="3A50E9DE" w14:textId="6FD18BCD" w:rsidR="00517742" w:rsidRDefault="00517742" w:rsidP="00AB670A">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Le projet s’accompagne-t-il des contrôles financiers appropriés, notamment en matière de communication de données et de planification, permettant de prendre des décisions budgétaires éclairées et de verser les fonds en temps utile ?</w:t>
      </w:r>
    </w:p>
    <w:p w14:paraId="54ED1BA7" w14:textId="77777777" w:rsidR="00AB670A" w:rsidRPr="00A510E1" w:rsidRDefault="00AB670A" w:rsidP="00AB670A">
      <w:pPr>
        <w:pStyle w:val="Paragraphedeliste"/>
        <w:widowControl/>
        <w:autoSpaceDE/>
        <w:autoSpaceDN/>
        <w:spacing w:before="0"/>
        <w:ind w:left="0" w:firstLine="0"/>
        <w:rPr>
          <w:rFonts w:asciiTheme="minorHAnsi" w:hAnsiTheme="minorHAnsi" w:cstheme="minorHAnsi"/>
          <w:color w:val="000000"/>
          <w:sz w:val="24"/>
          <w:szCs w:val="24"/>
        </w:rPr>
      </w:pPr>
    </w:p>
    <w:p w14:paraId="7BBF4AE0" w14:textId="77777777" w:rsidR="00517742" w:rsidRPr="00A510E1" w:rsidRDefault="00517742" w:rsidP="00E54B62">
      <w:pPr>
        <w:jc w:val="both"/>
        <w:rPr>
          <w:rFonts w:asciiTheme="minorHAnsi" w:hAnsiTheme="minorHAnsi" w:cstheme="minorHAnsi"/>
          <w:b/>
          <w:bCs/>
          <w:color w:val="000000"/>
          <w:sz w:val="24"/>
          <w:szCs w:val="24"/>
        </w:rPr>
      </w:pPr>
      <w:r w:rsidRPr="00A510E1">
        <w:rPr>
          <w:rFonts w:asciiTheme="minorHAnsi" w:hAnsiTheme="minorHAnsi" w:cstheme="minorHAnsi"/>
          <w:b/>
          <w:bCs/>
          <w:color w:val="000000"/>
          <w:sz w:val="24"/>
          <w:szCs w:val="24"/>
          <w:u w:val="single"/>
        </w:rPr>
        <w:t xml:space="preserve">Systèmes de suivi et d’évaluation au niveau du projet </w:t>
      </w:r>
      <w:r w:rsidRPr="00A510E1">
        <w:rPr>
          <w:rFonts w:asciiTheme="minorHAnsi" w:hAnsiTheme="minorHAnsi" w:cstheme="minorHAnsi"/>
          <w:b/>
          <w:bCs/>
          <w:color w:val="000000"/>
          <w:sz w:val="24"/>
          <w:szCs w:val="24"/>
        </w:rPr>
        <w:t>:</w:t>
      </w:r>
    </w:p>
    <w:p w14:paraId="74A86197"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Examiner les outils de suivi actuellement utilisés : fournissent-ils les informations nécessaires ? Impliquent-ils la participation des principaux partenaires ? Sont-ils alignés sur ou intégrés dans les systèmes nationaux ?  Utilisent-ils les informations existantes ? Sont-ils efficients ? Sont-ils rentables ? D’autres outils sont-ils nécessaires ? Comment pourraient-ils être plus participatifs et plus inclusifs ?</w:t>
      </w:r>
    </w:p>
    <w:p w14:paraId="7AB4E58C"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proofErr w:type="spellStart"/>
      <w:r w:rsidRPr="00A510E1">
        <w:rPr>
          <w:rFonts w:asciiTheme="minorHAnsi" w:hAnsiTheme="minorHAnsi" w:cstheme="minorHAnsi"/>
          <w:color w:val="000000"/>
          <w:sz w:val="24"/>
          <w:szCs w:val="24"/>
        </w:rPr>
        <w:t>Etudier</w:t>
      </w:r>
      <w:proofErr w:type="spellEnd"/>
      <w:r w:rsidRPr="00A510E1">
        <w:rPr>
          <w:rFonts w:asciiTheme="minorHAnsi" w:hAnsiTheme="minorHAnsi" w:cstheme="minorHAnsi"/>
          <w:color w:val="000000"/>
          <w:sz w:val="24"/>
          <w:szCs w:val="24"/>
        </w:rPr>
        <w:t xml:space="preserve"> la gestion financière du budget de suivi et d’évaluation du projet. Les ressources allouées sont-elles suffisantes pour le suivi et l’évaluation ? Ces ressources sont-elles efficacement allouées ?</w:t>
      </w:r>
    </w:p>
    <w:p w14:paraId="08D72A44" w14:textId="77777777" w:rsidR="00517742" w:rsidRPr="00A510E1" w:rsidRDefault="00517742" w:rsidP="00E54B62">
      <w:pPr>
        <w:jc w:val="both"/>
        <w:rPr>
          <w:rFonts w:asciiTheme="minorHAnsi" w:hAnsiTheme="minorHAnsi" w:cstheme="minorHAnsi"/>
          <w:color w:val="000000"/>
          <w:sz w:val="24"/>
          <w:szCs w:val="24"/>
        </w:rPr>
      </w:pPr>
    </w:p>
    <w:p w14:paraId="417D36AA" w14:textId="77777777" w:rsidR="00517742" w:rsidRPr="00A510E1" w:rsidRDefault="00517742" w:rsidP="00E54B62">
      <w:pPr>
        <w:jc w:val="both"/>
        <w:rPr>
          <w:rFonts w:asciiTheme="minorHAnsi" w:hAnsiTheme="minorHAnsi" w:cstheme="minorHAnsi"/>
          <w:color w:val="000000"/>
          <w:sz w:val="24"/>
          <w:szCs w:val="24"/>
          <w:u w:val="single"/>
        </w:rPr>
      </w:pPr>
      <w:r w:rsidRPr="00AB670A">
        <w:rPr>
          <w:rFonts w:asciiTheme="minorHAnsi" w:hAnsiTheme="minorHAnsi" w:cstheme="minorHAnsi"/>
          <w:b/>
          <w:bCs/>
          <w:color w:val="000000"/>
          <w:sz w:val="24"/>
          <w:szCs w:val="24"/>
          <w:u w:val="single"/>
        </w:rPr>
        <w:t>Participation des parties prenantes :</w:t>
      </w:r>
    </w:p>
    <w:p w14:paraId="7BA6E7EE"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Gestion des projets : les partenariats nécessaires et appropriés ont-ils été mis en place et renforcés avec des parties prenantes directes et indirectes ?</w:t>
      </w:r>
    </w:p>
    <w:p w14:paraId="4D1C7CF0"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lastRenderedPageBreak/>
        <w:t>Participation et processus menés par les pays : les parties prenantes gouvernementales aux niveaux local et national appuient-elles les objectifs du projet ?  Jouent-elles toujours un rôle actif dans les décisions prises concernant le projet qui appuient l’efficience et l’efficacité de la mise en œuvre du projet ?</w:t>
      </w:r>
    </w:p>
    <w:p w14:paraId="58F1D72E"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Participation et sensibilisation du public : dans quelle mesure la participation des parties prenantes et la sensibilisation du public contribuent-elles à faire progresser la réalisation des objectifs du projet ? </w:t>
      </w:r>
    </w:p>
    <w:p w14:paraId="50D8F14D" w14:textId="77777777" w:rsidR="00517742" w:rsidRPr="00A510E1" w:rsidRDefault="00517742" w:rsidP="00B22D45">
      <w:pPr>
        <w:pStyle w:val="Paragraphedeliste"/>
        <w:widowControl/>
        <w:autoSpaceDE/>
        <w:autoSpaceDN/>
        <w:spacing w:before="0"/>
        <w:ind w:left="0" w:firstLine="0"/>
        <w:rPr>
          <w:rFonts w:asciiTheme="minorHAnsi" w:hAnsiTheme="minorHAnsi" w:cstheme="minorHAnsi"/>
          <w:color w:val="000000"/>
          <w:sz w:val="24"/>
          <w:szCs w:val="24"/>
        </w:rPr>
      </w:pPr>
    </w:p>
    <w:p w14:paraId="2DADFEE6" w14:textId="77777777" w:rsidR="00517742" w:rsidRPr="00A510E1" w:rsidRDefault="00517742" w:rsidP="00E54B62">
      <w:pPr>
        <w:jc w:val="both"/>
        <w:rPr>
          <w:rFonts w:asciiTheme="minorHAnsi" w:hAnsiTheme="minorHAnsi" w:cstheme="minorHAnsi"/>
          <w:b/>
          <w:bCs/>
          <w:color w:val="000000"/>
          <w:sz w:val="24"/>
          <w:szCs w:val="24"/>
          <w:u w:val="single"/>
        </w:rPr>
      </w:pPr>
      <w:r w:rsidRPr="00A510E1">
        <w:rPr>
          <w:rFonts w:asciiTheme="minorHAnsi" w:hAnsiTheme="minorHAnsi" w:cstheme="minorHAnsi"/>
          <w:b/>
          <w:bCs/>
          <w:color w:val="000000"/>
          <w:sz w:val="24"/>
          <w:szCs w:val="24"/>
          <w:u w:val="single"/>
        </w:rPr>
        <w:t>Communication de données :</w:t>
      </w:r>
    </w:p>
    <w:p w14:paraId="071894ED"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proofErr w:type="spellStart"/>
      <w:r w:rsidRPr="00A510E1">
        <w:rPr>
          <w:rFonts w:asciiTheme="minorHAnsi" w:hAnsiTheme="minorHAnsi" w:cstheme="minorHAnsi"/>
          <w:color w:val="000000"/>
          <w:sz w:val="24"/>
          <w:szCs w:val="24"/>
        </w:rPr>
        <w:t>Evaluer</w:t>
      </w:r>
      <w:proofErr w:type="spellEnd"/>
      <w:r w:rsidRPr="00A510E1">
        <w:rPr>
          <w:rFonts w:asciiTheme="minorHAnsi" w:hAnsiTheme="minorHAnsi" w:cstheme="minorHAnsi"/>
          <w:color w:val="000000"/>
          <w:sz w:val="24"/>
          <w:szCs w:val="24"/>
        </w:rPr>
        <w:t xml:space="preserve"> la manière à laquelle la direction du projet a fait part des changements découlant de la gestion réactive et les a notifiés au Comité de pilotage du projet.</w:t>
      </w:r>
    </w:p>
    <w:p w14:paraId="463055C8"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proofErr w:type="spellStart"/>
      <w:r w:rsidRPr="00A510E1">
        <w:rPr>
          <w:rFonts w:asciiTheme="minorHAnsi" w:hAnsiTheme="minorHAnsi" w:cstheme="minorHAnsi"/>
          <w:color w:val="000000"/>
          <w:sz w:val="24"/>
          <w:szCs w:val="24"/>
        </w:rPr>
        <w:t>Evaluer</w:t>
      </w:r>
      <w:proofErr w:type="spellEnd"/>
      <w:r w:rsidRPr="00A510E1">
        <w:rPr>
          <w:rFonts w:asciiTheme="minorHAnsi" w:hAnsiTheme="minorHAnsi" w:cstheme="minorHAnsi"/>
          <w:color w:val="000000"/>
          <w:sz w:val="24"/>
          <w:szCs w:val="24"/>
        </w:rPr>
        <w:t xml:space="preserve"> la façon dont les enseignements tirés du processus de gestion réactive a été étayé par des documents, communiqués aux principaux partenaires et intégrés par ces derniers.</w:t>
      </w:r>
    </w:p>
    <w:p w14:paraId="4757C1E2" w14:textId="77777777" w:rsidR="00517742" w:rsidRPr="00A510E1" w:rsidRDefault="00517742" w:rsidP="00E54B62">
      <w:pPr>
        <w:jc w:val="both"/>
        <w:rPr>
          <w:rFonts w:asciiTheme="minorHAnsi" w:hAnsiTheme="minorHAnsi" w:cstheme="minorHAnsi"/>
          <w:color w:val="000000"/>
          <w:sz w:val="24"/>
          <w:szCs w:val="24"/>
          <w:u w:val="single"/>
        </w:rPr>
      </w:pPr>
    </w:p>
    <w:p w14:paraId="0CB5C7FB" w14:textId="77777777" w:rsidR="00517742" w:rsidRPr="00A510E1" w:rsidRDefault="00517742" w:rsidP="00E54B62">
      <w:pPr>
        <w:jc w:val="both"/>
        <w:rPr>
          <w:rFonts w:asciiTheme="minorHAnsi" w:hAnsiTheme="minorHAnsi" w:cstheme="minorHAnsi"/>
          <w:b/>
          <w:bCs/>
          <w:color w:val="000000"/>
          <w:sz w:val="24"/>
          <w:szCs w:val="24"/>
        </w:rPr>
      </w:pPr>
      <w:r w:rsidRPr="00A510E1">
        <w:rPr>
          <w:rFonts w:asciiTheme="minorHAnsi" w:hAnsiTheme="minorHAnsi" w:cstheme="minorHAnsi"/>
          <w:b/>
          <w:bCs/>
          <w:color w:val="000000"/>
          <w:sz w:val="24"/>
          <w:szCs w:val="24"/>
          <w:u w:val="single"/>
        </w:rPr>
        <w:t xml:space="preserve">Communication </w:t>
      </w:r>
      <w:r w:rsidRPr="00A510E1">
        <w:rPr>
          <w:rFonts w:asciiTheme="minorHAnsi" w:hAnsiTheme="minorHAnsi" w:cstheme="minorHAnsi"/>
          <w:b/>
          <w:bCs/>
          <w:color w:val="000000"/>
          <w:sz w:val="24"/>
          <w:szCs w:val="24"/>
        </w:rPr>
        <w:t>:</w:t>
      </w:r>
    </w:p>
    <w:p w14:paraId="34C5A999"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Examiner la communication interne avec les parties prenantes concernant le projet : la communication est-elle régulière et efficace ? Certaines parties prenantes principales sont-elles exclues de la communication ? Des mécanismes de retour d’informations existent-il dans le cadre de la communication ? La communication avec les parties prenantes contribue-t-elle à sensibiliser ces dernières aux réalisations et aux activités liées au projet, et aux investissements pour la durabilité des résultats du projet ?</w:t>
      </w:r>
    </w:p>
    <w:p w14:paraId="1E081C04" w14:textId="05D4D335" w:rsidR="00517742" w:rsidRPr="00A510E1" w:rsidRDefault="00517742" w:rsidP="00BE3505">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Examiner la communication externe concernant le projet : des moyens de communication appropriés sont-ils en place ou en cours de mise en place, pour faire part au public des progrès accomplis dans le cadre du projet et de son impact </w:t>
      </w:r>
      <w:proofErr w:type="gramStart"/>
      <w:r w:rsidRPr="00A510E1">
        <w:rPr>
          <w:rFonts w:asciiTheme="minorHAnsi" w:hAnsiTheme="minorHAnsi" w:cstheme="minorHAnsi"/>
          <w:color w:val="000000"/>
          <w:sz w:val="24"/>
          <w:szCs w:val="24"/>
        </w:rPr>
        <w:t xml:space="preserve">escompté </w:t>
      </w:r>
      <w:r w:rsidR="00BE3505">
        <w:rPr>
          <w:rFonts w:asciiTheme="minorHAnsi" w:hAnsiTheme="minorHAnsi" w:cstheme="minorHAnsi"/>
          <w:color w:val="000000"/>
          <w:sz w:val="24"/>
          <w:szCs w:val="24"/>
        </w:rPr>
        <w:t>.</w:t>
      </w:r>
      <w:proofErr w:type="gramEnd"/>
    </w:p>
    <w:p w14:paraId="3827793B"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Aux fins de la communication de données, rédiger un paragraphe d’une </w:t>
      </w:r>
      <w:proofErr w:type="gramStart"/>
      <w:r w:rsidRPr="00A510E1">
        <w:rPr>
          <w:rFonts w:asciiTheme="minorHAnsi" w:hAnsiTheme="minorHAnsi" w:cstheme="minorHAnsi"/>
          <w:color w:val="000000"/>
          <w:sz w:val="24"/>
          <w:szCs w:val="24"/>
        </w:rPr>
        <w:t>demi page</w:t>
      </w:r>
      <w:proofErr w:type="gramEnd"/>
      <w:r w:rsidRPr="00A510E1">
        <w:rPr>
          <w:rFonts w:asciiTheme="minorHAnsi" w:hAnsiTheme="minorHAnsi" w:cstheme="minorHAnsi"/>
          <w:color w:val="000000"/>
          <w:sz w:val="24"/>
          <w:szCs w:val="24"/>
        </w:rPr>
        <w:t xml:space="preserve"> pour résumer les progrès accomplis vers la réalisation des résultats du projet, en matière de contribution aux effets bénéfiques pour le développement durable et aux effets bénéfiques pour l’environnement mondial. </w:t>
      </w:r>
    </w:p>
    <w:p w14:paraId="5D62939D" w14:textId="77777777" w:rsidR="00517742" w:rsidRPr="00A510E1" w:rsidRDefault="00517742" w:rsidP="008722F4">
      <w:pPr>
        <w:pStyle w:val="Paragraphedeliste"/>
        <w:widowControl/>
        <w:autoSpaceDE/>
        <w:autoSpaceDN/>
        <w:spacing w:before="0"/>
        <w:ind w:left="0" w:firstLine="0"/>
        <w:rPr>
          <w:rFonts w:asciiTheme="minorHAnsi" w:hAnsiTheme="minorHAnsi" w:cstheme="minorHAnsi"/>
          <w:color w:val="000000"/>
          <w:sz w:val="24"/>
          <w:szCs w:val="24"/>
        </w:rPr>
      </w:pPr>
    </w:p>
    <w:p w14:paraId="29C5DD4E" w14:textId="1B1B3373" w:rsidR="00517742" w:rsidRPr="00AB670A" w:rsidRDefault="00517742" w:rsidP="00AB670A">
      <w:pPr>
        <w:pStyle w:val="Paragraphedeliste"/>
        <w:numPr>
          <w:ilvl w:val="0"/>
          <w:numId w:val="36"/>
        </w:numPr>
        <w:tabs>
          <w:tab w:val="left" w:pos="0"/>
        </w:tabs>
        <w:rPr>
          <w:rFonts w:asciiTheme="minorHAnsi" w:hAnsiTheme="minorHAnsi" w:cstheme="minorHAnsi"/>
          <w:b/>
          <w:sz w:val="24"/>
          <w:szCs w:val="24"/>
        </w:rPr>
      </w:pPr>
      <w:r w:rsidRPr="00AB670A">
        <w:rPr>
          <w:rFonts w:asciiTheme="minorHAnsi" w:hAnsiTheme="minorHAnsi" w:cstheme="minorHAnsi"/>
          <w:b/>
          <w:sz w:val="24"/>
          <w:szCs w:val="24"/>
        </w:rPr>
        <w:t xml:space="preserve">   Durabilité </w:t>
      </w:r>
    </w:p>
    <w:p w14:paraId="5CE7A302" w14:textId="77777777" w:rsidR="00AB670A" w:rsidRDefault="00AB670A" w:rsidP="00AB670A">
      <w:pPr>
        <w:pStyle w:val="Paragraphedeliste"/>
        <w:widowControl/>
        <w:autoSpaceDE/>
        <w:autoSpaceDN/>
        <w:spacing w:before="0"/>
        <w:ind w:left="0" w:firstLine="0"/>
        <w:rPr>
          <w:rFonts w:asciiTheme="minorHAnsi" w:hAnsiTheme="minorHAnsi" w:cstheme="minorHAnsi"/>
          <w:color w:val="000000"/>
          <w:sz w:val="24"/>
          <w:szCs w:val="24"/>
        </w:rPr>
      </w:pPr>
    </w:p>
    <w:p w14:paraId="5979287A" w14:textId="512393BD" w:rsidR="00517742" w:rsidRPr="00AB670A" w:rsidRDefault="00517742" w:rsidP="00AB670A">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Vérifier si les risques définis dans le Document du projet, l’Examen annuel du projet/PIR et le module ATLAS de gestion des risques sont les plus importants et si les évaluations des risques sont appropriées et à jour. Dans la négative, expliquer pourquoi. </w:t>
      </w:r>
      <w:r w:rsidRPr="00AB670A">
        <w:rPr>
          <w:rFonts w:asciiTheme="minorHAnsi" w:hAnsiTheme="minorHAnsi" w:cstheme="minorHAnsi"/>
          <w:color w:val="000000"/>
          <w:sz w:val="24"/>
          <w:szCs w:val="24"/>
        </w:rPr>
        <w:t>En outre, évaluer les risques pour la durabilité dans les catégories suivantes :</w:t>
      </w:r>
    </w:p>
    <w:p w14:paraId="1812BCF8" w14:textId="77777777" w:rsidR="00517742" w:rsidRPr="00A510E1" w:rsidRDefault="00517742" w:rsidP="00E54B62">
      <w:pPr>
        <w:jc w:val="both"/>
        <w:rPr>
          <w:rFonts w:asciiTheme="minorHAnsi" w:hAnsiTheme="minorHAnsi" w:cstheme="minorHAnsi"/>
          <w:color w:val="000000"/>
          <w:sz w:val="24"/>
          <w:szCs w:val="24"/>
        </w:rPr>
      </w:pPr>
    </w:p>
    <w:p w14:paraId="21E8381C" w14:textId="77777777" w:rsidR="00517742" w:rsidRPr="00A510E1" w:rsidRDefault="00517742" w:rsidP="00E54B62">
      <w:pPr>
        <w:contextualSpacing/>
        <w:rPr>
          <w:rFonts w:asciiTheme="minorHAnsi" w:hAnsiTheme="minorHAnsi" w:cstheme="minorHAnsi"/>
          <w:b/>
          <w:bCs/>
          <w:color w:val="000000"/>
          <w:sz w:val="24"/>
          <w:szCs w:val="24"/>
        </w:rPr>
      </w:pPr>
      <w:r w:rsidRPr="00A510E1">
        <w:rPr>
          <w:rFonts w:asciiTheme="minorHAnsi" w:hAnsiTheme="minorHAnsi" w:cstheme="minorHAnsi"/>
          <w:b/>
          <w:bCs/>
          <w:color w:val="000000"/>
          <w:sz w:val="24"/>
          <w:szCs w:val="24"/>
          <w:u w:val="single"/>
        </w:rPr>
        <w:t>Risques financiers pour la durabilité :</w:t>
      </w:r>
    </w:p>
    <w:p w14:paraId="4B18394C" w14:textId="48A55AEF" w:rsidR="00517742" w:rsidRPr="00A510E1" w:rsidRDefault="00517742" w:rsidP="00AB670A">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Quelle est la probabilité qu’il n’y ait pas de ressources financières et économiques disponibles après la fin de l’aide du </w:t>
      </w:r>
      <w:r w:rsidR="008722F4" w:rsidRPr="00A510E1">
        <w:rPr>
          <w:rFonts w:asciiTheme="minorHAnsi" w:hAnsiTheme="minorHAnsi" w:cstheme="minorHAnsi"/>
          <w:color w:val="000000"/>
          <w:sz w:val="24"/>
          <w:szCs w:val="24"/>
        </w:rPr>
        <w:t>BMUB</w:t>
      </w:r>
      <w:r w:rsidRPr="00A510E1">
        <w:rPr>
          <w:rFonts w:asciiTheme="minorHAnsi" w:hAnsiTheme="minorHAnsi" w:cstheme="minorHAnsi"/>
          <w:color w:val="000000"/>
          <w:sz w:val="24"/>
          <w:szCs w:val="24"/>
        </w:rPr>
        <w:t xml:space="preserve"> (considérer que les ressources possibles peuvent provenir de sources multiples, comme les secteurs public et privé, les activités génératrices de revenus, et autres financements pouvant être des ressources financières adaptées à la durabilité des réalisations du projet) ?</w:t>
      </w:r>
    </w:p>
    <w:p w14:paraId="0A9E67E8" w14:textId="1C01F741" w:rsidR="008722F4" w:rsidRDefault="008722F4" w:rsidP="008722F4">
      <w:pPr>
        <w:pStyle w:val="Paragraphedeliste"/>
        <w:widowControl/>
        <w:autoSpaceDE/>
        <w:autoSpaceDN/>
        <w:spacing w:before="0"/>
        <w:ind w:left="0" w:firstLine="0"/>
        <w:rPr>
          <w:rFonts w:asciiTheme="minorHAnsi" w:hAnsiTheme="minorHAnsi" w:cstheme="minorHAnsi"/>
          <w:color w:val="000000"/>
          <w:sz w:val="24"/>
          <w:szCs w:val="24"/>
        </w:rPr>
      </w:pPr>
    </w:p>
    <w:p w14:paraId="2E02D0E3" w14:textId="74F6A54E" w:rsidR="00BE3505" w:rsidRDefault="00BE3505" w:rsidP="008722F4">
      <w:pPr>
        <w:pStyle w:val="Paragraphedeliste"/>
        <w:widowControl/>
        <w:autoSpaceDE/>
        <w:autoSpaceDN/>
        <w:spacing w:before="0"/>
        <w:ind w:left="0" w:firstLine="0"/>
        <w:rPr>
          <w:rFonts w:asciiTheme="minorHAnsi" w:hAnsiTheme="minorHAnsi" w:cstheme="minorHAnsi"/>
          <w:color w:val="000000"/>
          <w:sz w:val="24"/>
          <w:szCs w:val="24"/>
        </w:rPr>
      </w:pPr>
    </w:p>
    <w:p w14:paraId="0685D6D3" w14:textId="77777777" w:rsidR="00BE3505" w:rsidRPr="00A510E1" w:rsidRDefault="00BE3505" w:rsidP="008722F4">
      <w:pPr>
        <w:pStyle w:val="Paragraphedeliste"/>
        <w:widowControl/>
        <w:autoSpaceDE/>
        <w:autoSpaceDN/>
        <w:spacing w:before="0"/>
        <w:ind w:left="0" w:firstLine="0"/>
        <w:rPr>
          <w:rFonts w:asciiTheme="minorHAnsi" w:hAnsiTheme="minorHAnsi" w:cstheme="minorHAnsi"/>
          <w:color w:val="000000"/>
          <w:sz w:val="24"/>
          <w:szCs w:val="24"/>
        </w:rPr>
      </w:pPr>
    </w:p>
    <w:p w14:paraId="7B5AE2C9" w14:textId="77777777" w:rsidR="00517742" w:rsidRPr="00A510E1" w:rsidRDefault="00517742" w:rsidP="00E54B62">
      <w:pPr>
        <w:rPr>
          <w:rFonts w:asciiTheme="minorHAnsi" w:hAnsiTheme="minorHAnsi" w:cstheme="minorHAnsi"/>
          <w:b/>
          <w:bCs/>
          <w:color w:val="000000"/>
          <w:sz w:val="24"/>
          <w:szCs w:val="24"/>
        </w:rPr>
      </w:pPr>
      <w:r w:rsidRPr="00A510E1">
        <w:rPr>
          <w:rFonts w:asciiTheme="minorHAnsi" w:hAnsiTheme="minorHAnsi" w:cstheme="minorHAnsi"/>
          <w:b/>
          <w:bCs/>
          <w:color w:val="000000"/>
          <w:sz w:val="24"/>
          <w:szCs w:val="24"/>
          <w:u w:val="single"/>
        </w:rPr>
        <w:t>Risques socio-économiques pour la durabilité :</w:t>
      </w:r>
    </w:p>
    <w:p w14:paraId="68BB327A" w14:textId="77777777" w:rsidR="00517742" w:rsidRPr="00A510E1" w:rsidRDefault="00517742" w:rsidP="00E54B62">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Existe-t-il des risques sociaux ou politiques susceptibles de menacer la durabilité des réalisations du projet ? Quel est le risque que le niveau d’appropriation par les parties prenantes (y compris par les gouvernements et autres parties prenantes principales) ne soit pas suffisant pour permettre de maintenir les réalisations/bénéfices du projet ? Les différentes parties prenantes principales ont-elles conscience qu’il est dans leur intérêt de maintenir les bénéfices du projet ? La sensibilisation du public/des parties prenantes est-elle suffisante pour appuyer les objectifs à long terme du projet ? L’équipe du projet étaye-t-elle par des documents les enseignements tirés en permanence, et ces documents sont-ils communiqués aux parties concernées, lesquelles pourraient apprendre du projet et potentiellement le reproduire et/ou le reproduire à plus grande échelle à l’avenir ?</w:t>
      </w:r>
    </w:p>
    <w:p w14:paraId="708C5D17" w14:textId="77777777" w:rsidR="00517742" w:rsidRPr="00A510E1" w:rsidRDefault="00517742" w:rsidP="00E54B62">
      <w:pPr>
        <w:pStyle w:val="Paragraphedeliste"/>
        <w:ind w:left="0"/>
        <w:rPr>
          <w:rFonts w:asciiTheme="minorHAnsi" w:hAnsiTheme="minorHAnsi" w:cstheme="minorHAnsi"/>
          <w:color w:val="000000"/>
          <w:sz w:val="24"/>
          <w:szCs w:val="24"/>
        </w:rPr>
      </w:pPr>
    </w:p>
    <w:p w14:paraId="53DC3556" w14:textId="77777777" w:rsidR="00517742" w:rsidRPr="00A510E1" w:rsidRDefault="00517742" w:rsidP="00E54B62">
      <w:pPr>
        <w:rPr>
          <w:rFonts w:asciiTheme="minorHAnsi" w:hAnsiTheme="minorHAnsi" w:cstheme="minorHAnsi"/>
          <w:b/>
          <w:bCs/>
          <w:color w:val="000000"/>
          <w:sz w:val="24"/>
          <w:szCs w:val="24"/>
          <w:u w:val="single"/>
        </w:rPr>
      </w:pPr>
      <w:r w:rsidRPr="00A510E1">
        <w:rPr>
          <w:rFonts w:asciiTheme="minorHAnsi" w:hAnsiTheme="minorHAnsi" w:cstheme="minorHAnsi"/>
          <w:b/>
          <w:bCs/>
          <w:color w:val="000000"/>
          <w:sz w:val="24"/>
          <w:szCs w:val="24"/>
          <w:u w:val="single"/>
        </w:rPr>
        <w:t xml:space="preserve">Risques liés au cadre institutionnel et à la gouvernance pour la durabilité : </w:t>
      </w:r>
    </w:p>
    <w:p w14:paraId="41F7195B" w14:textId="77777777" w:rsidR="00517742" w:rsidRPr="00A510E1" w:rsidRDefault="00517742" w:rsidP="00E54B62">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Les cadres juridiques, les politiques, les structures de gouvernance et les processus présentent-ils des risques qui pourraient menacer la durabilité des bénéfices du projet ? Lors de l’évaluation de ce paramètre, examiner également des systèmes/mécanismes exigés pour la responsabilité, la transparence et le transfert des connaissances techniques sont en place. </w:t>
      </w:r>
    </w:p>
    <w:p w14:paraId="3F948E3A" w14:textId="77777777" w:rsidR="00517742" w:rsidRPr="00A510E1" w:rsidRDefault="00517742" w:rsidP="00E54B62">
      <w:pPr>
        <w:pStyle w:val="Paragraphedeliste"/>
        <w:widowControl/>
        <w:autoSpaceDE/>
        <w:autoSpaceDN/>
        <w:spacing w:before="0"/>
        <w:ind w:left="0" w:firstLine="0"/>
        <w:rPr>
          <w:rFonts w:asciiTheme="minorHAnsi" w:hAnsiTheme="minorHAnsi" w:cstheme="minorHAnsi"/>
          <w:color w:val="000000"/>
          <w:sz w:val="24"/>
          <w:szCs w:val="24"/>
        </w:rPr>
      </w:pPr>
    </w:p>
    <w:p w14:paraId="41211C90" w14:textId="77777777" w:rsidR="00517742" w:rsidRPr="00A510E1" w:rsidRDefault="00517742" w:rsidP="00E54B62">
      <w:pPr>
        <w:rPr>
          <w:rFonts w:asciiTheme="minorHAnsi" w:hAnsiTheme="minorHAnsi" w:cstheme="minorHAnsi"/>
          <w:b/>
          <w:bCs/>
          <w:color w:val="000000"/>
          <w:sz w:val="24"/>
          <w:szCs w:val="24"/>
        </w:rPr>
      </w:pPr>
      <w:r w:rsidRPr="00A510E1">
        <w:rPr>
          <w:rFonts w:asciiTheme="minorHAnsi" w:hAnsiTheme="minorHAnsi" w:cstheme="minorHAnsi"/>
          <w:b/>
          <w:bCs/>
          <w:color w:val="000000"/>
          <w:sz w:val="24"/>
          <w:szCs w:val="24"/>
          <w:u w:val="single"/>
        </w:rPr>
        <w:t>Risques environnementaux pour la durabilité :</w:t>
      </w:r>
    </w:p>
    <w:p w14:paraId="2E51A3D2" w14:textId="77777777" w:rsidR="00517742" w:rsidRPr="00A510E1" w:rsidRDefault="00517742" w:rsidP="00E54B62">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Existe-t-il des risques environnementaux qui pourraient menacer la durabilité des réalisations du projet ? </w:t>
      </w:r>
    </w:p>
    <w:p w14:paraId="0D066B29" w14:textId="77777777" w:rsidR="00517742" w:rsidRPr="00A510E1" w:rsidRDefault="00517742" w:rsidP="00E54B62">
      <w:pPr>
        <w:spacing w:line="276" w:lineRule="auto"/>
        <w:jc w:val="both"/>
        <w:rPr>
          <w:rFonts w:asciiTheme="minorHAnsi" w:hAnsiTheme="minorHAnsi" w:cstheme="minorHAnsi"/>
          <w:kern w:val="28"/>
          <w:sz w:val="24"/>
          <w:szCs w:val="24"/>
        </w:rPr>
      </w:pPr>
    </w:p>
    <w:p w14:paraId="4A49BC64" w14:textId="77777777" w:rsidR="00517742" w:rsidRPr="00A510E1" w:rsidRDefault="00517742" w:rsidP="00BD2504">
      <w:pPr>
        <w:pStyle w:val="Corpsdetexte3"/>
        <w:numPr>
          <w:ilvl w:val="0"/>
          <w:numId w:val="36"/>
        </w:numPr>
        <w:spacing w:after="0"/>
        <w:rPr>
          <w:rFonts w:asciiTheme="minorHAnsi" w:hAnsiTheme="minorHAnsi" w:cstheme="minorHAnsi"/>
          <w:b/>
          <w:sz w:val="24"/>
          <w:szCs w:val="24"/>
          <w:lang w:val="fr-FR"/>
        </w:rPr>
      </w:pPr>
      <w:r w:rsidRPr="00A510E1">
        <w:rPr>
          <w:rFonts w:asciiTheme="minorHAnsi" w:hAnsiTheme="minorHAnsi" w:cstheme="minorHAnsi"/>
          <w:b/>
          <w:sz w:val="24"/>
          <w:szCs w:val="24"/>
          <w:lang w:val="fr-FR"/>
        </w:rPr>
        <w:t>Conclusions et recommandations</w:t>
      </w:r>
    </w:p>
    <w:p w14:paraId="09CD2086" w14:textId="77777777" w:rsidR="00517742" w:rsidRPr="00A510E1" w:rsidRDefault="00517742" w:rsidP="00E54B62">
      <w:pPr>
        <w:pStyle w:val="Corpsdetexte3"/>
        <w:spacing w:after="0"/>
        <w:rPr>
          <w:rFonts w:asciiTheme="minorHAnsi" w:hAnsiTheme="minorHAnsi" w:cstheme="minorHAnsi"/>
          <w:sz w:val="24"/>
          <w:szCs w:val="24"/>
          <w:lang w:val="fr-FR"/>
        </w:rPr>
      </w:pPr>
    </w:p>
    <w:p w14:paraId="5526060A" w14:textId="5851A2EE" w:rsidR="00517742" w:rsidRPr="00A510E1" w:rsidRDefault="00517742" w:rsidP="00F4301F">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Le/La Consultant(e) chargé(e) de l’évaluation à mi-parcours inclura un paragraphe dans le rapport, exposant les conclusions fondées sur des données probantes de l’examen à mi-parcours, à la lumière des résultats.</w:t>
      </w:r>
    </w:p>
    <w:p w14:paraId="2EC299FB" w14:textId="69E6F2D3" w:rsidR="00517742" w:rsidRPr="00A510E1" w:rsidRDefault="00517742" w:rsidP="008F770C">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Des recommandations seront formulées sous forme de propositions succinctes d’interventions fondamentales qui seront spécifiques, mesurables, réalisables et appropriées. Un tableau des recommandations devrait être joint au résumé du rapport. </w:t>
      </w:r>
    </w:p>
    <w:p w14:paraId="645CB739" w14:textId="6216FEEF" w:rsidR="00D2623C" w:rsidRPr="00A510E1" w:rsidRDefault="00D2623C" w:rsidP="0097632E">
      <w:pPr>
        <w:pStyle w:val="Paragraphedeliste"/>
        <w:widowControl/>
        <w:autoSpaceDE/>
        <w:autoSpaceDN/>
        <w:spacing w:before="0"/>
        <w:ind w:left="0" w:firstLine="0"/>
        <w:rPr>
          <w:rFonts w:asciiTheme="minorHAnsi" w:hAnsiTheme="minorHAnsi" w:cstheme="minorHAnsi"/>
          <w:color w:val="000000"/>
          <w:sz w:val="24"/>
          <w:szCs w:val="24"/>
        </w:rPr>
      </w:pPr>
    </w:p>
    <w:p w14:paraId="0C910688" w14:textId="796506F0" w:rsidR="00D355EE" w:rsidRPr="00A510E1" w:rsidRDefault="008F770C" w:rsidP="00A510E1">
      <w:pPr>
        <w:pStyle w:val="Paragraphedeliste"/>
        <w:widowControl/>
        <w:numPr>
          <w:ilvl w:val="0"/>
          <w:numId w:val="30"/>
        </w:numPr>
        <w:autoSpaceDE/>
        <w:autoSpaceDN/>
        <w:rPr>
          <w:rFonts w:asciiTheme="minorHAnsi" w:hAnsiTheme="minorHAnsi" w:cstheme="minorHAnsi"/>
          <w:b/>
          <w:bCs/>
          <w:sz w:val="24"/>
          <w:szCs w:val="24"/>
        </w:rPr>
      </w:pPr>
      <w:r w:rsidRPr="00A510E1">
        <w:rPr>
          <w:rFonts w:asciiTheme="minorHAnsi" w:hAnsiTheme="minorHAnsi" w:cstheme="minorHAnsi"/>
          <w:b/>
          <w:bCs/>
          <w:sz w:val="24"/>
          <w:szCs w:val="24"/>
        </w:rPr>
        <w:t>Livrables et échéances</w:t>
      </w:r>
      <w:r w:rsidRPr="00A510E1">
        <w:rPr>
          <w:rFonts w:asciiTheme="minorHAnsi" w:hAnsiTheme="minorHAnsi" w:cstheme="minorHAnsi"/>
          <w:b/>
          <w:bCs/>
          <w:spacing w:val="-2"/>
          <w:sz w:val="24"/>
          <w:szCs w:val="24"/>
        </w:rPr>
        <w:t xml:space="preserve"> </w:t>
      </w:r>
      <w:r w:rsidRPr="00A510E1">
        <w:rPr>
          <w:rFonts w:asciiTheme="minorHAnsi" w:hAnsiTheme="minorHAnsi" w:cstheme="minorHAnsi"/>
          <w:b/>
          <w:bCs/>
          <w:sz w:val="24"/>
          <w:szCs w:val="24"/>
        </w:rPr>
        <w:t xml:space="preserve">prévisionnelles </w:t>
      </w:r>
    </w:p>
    <w:p w14:paraId="53EDE311" w14:textId="77777777" w:rsidR="00D2623C" w:rsidRPr="00A510E1" w:rsidRDefault="00D2623C" w:rsidP="0097632E">
      <w:pPr>
        <w:pStyle w:val="Paragraphedeliste"/>
        <w:widowControl/>
        <w:autoSpaceDE/>
        <w:autoSpaceDN/>
        <w:spacing w:before="0"/>
        <w:ind w:left="0" w:firstLine="0"/>
        <w:rPr>
          <w:rFonts w:asciiTheme="minorHAnsi" w:hAnsiTheme="minorHAnsi" w:cstheme="minorHAnsi"/>
          <w:b/>
          <w:bCs/>
          <w:color w:val="000000"/>
          <w:sz w:val="24"/>
          <w:szCs w:val="24"/>
        </w:rPr>
      </w:pPr>
    </w:p>
    <w:p w14:paraId="32655C64" w14:textId="07654145" w:rsidR="008F770C" w:rsidRDefault="00D355EE" w:rsidP="008F770C">
      <w:pPr>
        <w:jc w:val="both"/>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La durée totale de l’évaluation à mi-parcours sera de 30 jours </w:t>
      </w:r>
      <w:proofErr w:type="gramStart"/>
      <w:r w:rsidRPr="00A510E1">
        <w:rPr>
          <w:rFonts w:asciiTheme="minorHAnsi" w:hAnsiTheme="minorHAnsi" w:cstheme="minorHAnsi"/>
          <w:color w:val="000000"/>
          <w:sz w:val="24"/>
          <w:szCs w:val="24"/>
        </w:rPr>
        <w:t>ouvrables</w:t>
      </w:r>
      <w:proofErr w:type="gramEnd"/>
      <w:r w:rsidRPr="00A510E1">
        <w:rPr>
          <w:rFonts w:asciiTheme="minorHAnsi" w:hAnsiTheme="minorHAnsi" w:cstheme="minorHAnsi"/>
          <w:color w:val="000000"/>
          <w:sz w:val="24"/>
          <w:szCs w:val="24"/>
        </w:rPr>
        <w:t xml:space="preserve"> soit environ 6 semaines</w:t>
      </w:r>
      <w:r w:rsidR="008F770C" w:rsidRPr="00A510E1">
        <w:rPr>
          <w:rFonts w:asciiTheme="minorHAnsi" w:hAnsiTheme="minorHAnsi" w:cstheme="minorHAnsi"/>
          <w:color w:val="000000"/>
          <w:sz w:val="24"/>
          <w:szCs w:val="24"/>
        </w:rPr>
        <w:t>.</w:t>
      </w:r>
      <w:r w:rsidRPr="00A510E1">
        <w:rPr>
          <w:rFonts w:asciiTheme="minorHAnsi" w:hAnsiTheme="minorHAnsi" w:cstheme="minorHAnsi"/>
          <w:color w:val="000000"/>
          <w:sz w:val="24"/>
          <w:szCs w:val="24"/>
        </w:rPr>
        <w:t xml:space="preserve"> </w:t>
      </w:r>
    </w:p>
    <w:p w14:paraId="52859FAD" w14:textId="3C8F616C" w:rsidR="00F4301F" w:rsidRDefault="00F4301F" w:rsidP="008F770C">
      <w:pPr>
        <w:jc w:val="both"/>
        <w:rPr>
          <w:rFonts w:asciiTheme="minorHAnsi" w:hAnsiTheme="minorHAnsi" w:cstheme="minorHAnsi"/>
          <w:color w:val="000000"/>
          <w:sz w:val="24"/>
          <w:szCs w:val="24"/>
        </w:rPr>
      </w:pPr>
    </w:p>
    <w:p w14:paraId="63992FBE" w14:textId="0D01DF08" w:rsidR="00F4301F" w:rsidRDefault="00F4301F" w:rsidP="008F770C">
      <w:pPr>
        <w:jc w:val="both"/>
        <w:rPr>
          <w:rFonts w:asciiTheme="minorHAnsi" w:hAnsiTheme="minorHAnsi" w:cstheme="minorHAnsi"/>
          <w:color w:val="000000"/>
          <w:sz w:val="24"/>
          <w:szCs w:val="24"/>
        </w:rPr>
      </w:pPr>
    </w:p>
    <w:p w14:paraId="1BD5E124" w14:textId="44894083" w:rsidR="00F4301F" w:rsidRDefault="00F4301F" w:rsidP="008F770C">
      <w:pPr>
        <w:jc w:val="both"/>
        <w:rPr>
          <w:rFonts w:asciiTheme="minorHAnsi" w:hAnsiTheme="minorHAnsi" w:cstheme="minorHAnsi"/>
          <w:color w:val="000000"/>
          <w:sz w:val="24"/>
          <w:szCs w:val="24"/>
        </w:rPr>
      </w:pPr>
    </w:p>
    <w:p w14:paraId="607CBAA4" w14:textId="006847D1" w:rsidR="00F4301F" w:rsidRDefault="00F4301F" w:rsidP="008F770C">
      <w:pPr>
        <w:jc w:val="both"/>
        <w:rPr>
          <w:rFonts w:asciiTheme="minorHAnsi" w:hAnsiTheme="minorHAnsi" w:cstheme="minorHAnsi"/>
          <w:color w:val="000000"/>
          <w:sz w:val="24"/>
          <w:szCs w:val="24"/>
        </w:rPr>
      </w:pPr>
    </w:p>
    <w:p w14:paraId="3B97DE30" w14:textId="6E81C229" w:rsidR="00F4301F" w:rsidRDefault="00F4301F" w:rsidP="008F770C">
      <w:pPr>
        <w:jc w:val="both"/>
        <w:rPr>
          <w:rFonts w:asciiTheme="minorHAnsi" w:hAnsiTheme="minorHAnsi" w:cstheme="minorHAnsi"/>
          <w:color w:val="000000"/>
          <w:sz w:val="24"/>
          <w:szCs w:val="24"/>
        </w:rPr>
      </w:pPr>
    </w:p>
    <w:p w14:paraId="03029031" w14:textId="77777777" w:rsidR="00F4301F" w:rsidRPr="00A510E1" w:rsidRDefault="00F4301F" w:rsidP="008F770C">
      <w:pPr>
        <w:jc w:val="both"/>
        <w:rPr>
          <w:rFonts w:asciiTheme="minorHAnsi" w:hAnsiTheme="minorHAnsi" w:cstheme="minorHAnsi"/>
          <w:color w:val="000000"/>
          <w:sz w:val="24"/>
          <w:szCs w:val="24"/>
        </w:rPr>
      </w:pPr>
    </w:p>
    <w:p w14:paraId="5AC9CCF5" w14:textId="0AC8BD68" w:rsidR="00D355EE" w:rsidRPr="00A510E1" w:rsidRDefault="00D355EE" w:rsidP="00E54B62">
      <w:pPr>
        <w:rPr>
          <w:rFonts w:asciiTheme="minorHAnsi" w:hAnsiTheme="minorHAnsi" w:cstheme="minorHAnsi"/>
          <w:bCs/>
          <w:sz w:val="24"/>
          <w:szCs w:val="24"/>
        </w:rPr>
      </w:pPr>
    </w:p>
    <w:tbl>
      <w:tblPr>
        <w:tblW w:w="72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126"/>
        <w:gridCol w:w="3260"/>
      </w:tblGrid>
      <w:tr w:rsidR="00F4301F" w:rsidRPr="00A510E1" w14:paraId="7B68910E" w14:textId="77777777" w:rsidTr="00F4301F">
        <w:trPr>
          <w:trHeight w:val="559"/>
        </w:trPr>
        <w:tc>
          <w:tcPr>
            <w:tcW w:w="1820" w:type="dxa"/>
            <w:shd w:val="clear" w:color="auto" w:fill="BFBFBF"/>
          </w:tcPr>
          <w:p w14:paraId="66BF231D" w14:textId="6018930E" w:rsidR="00F4301F" w:rsidRPr="00A510E1" w:rsidRDefault="00F4301F" w:rsidP="008F770C">
            <w:pPr>
              <w:rPr>
                <w:rFonts w:asciiTheme="minorHAnsi" w:hAnsiTheme="minorHAnsi" w:cstheme="minorHAnsi"/>
                <w:b/>
                <w:bCs/>
                <w:sz w:val="20"/>
                <w:szCs w:val="20"/>
              </w:rPr>
            </w:pPr>
            <w:r w:rsidRPr="00A510E1">
              <w:rPr>
                <w:rFonts w:asciiTheme="minorHAnsi" w:hAnsiTheme="minorHAnsi" w:cstheme="minorHAnsi"/>
                <w:b/>
                <w:bCs/>
                <w:sz w:val="20"/>
                <w:szCs w:val="20"/>
              </w:rPr>
              <w:lastRenderedPageBreak/>
              <w:t>Livrables</w:t>
            </w:r>
          </w:p>
        </w:tc>
        <w:tc>
          <w:tcPr>
            <w:tcW w:w="2126" w:type="dxa"/>
            <w:shd w:val="clear" w:color="auto" w:fill="BFBFBF"/>
          </w:tcPr>
          <w:p w14:paraId="687B4253" w14:textId="77777777" w:rsidR="00F4301F" w:rsidRPr="00A510E1" w:rsidRDefault="00F4301F" w:rsidP="008F770C">
            <w:pPr>
              <w:rPr>
                <w:rFonts w:asciiTheme="minorHAnsi" w:hAnsiTheme="minorHAnsi" w:cstheme="minorHAnsi"/>
                <w:b/>
                <w:bCs/>
                <w:sz w:val="20"/>
                <w:szCs w:val="20"/>
              </w:rPr>
            </w:pPr>
            <w:r w:rsidRPr="00A510E1">
              <w:rPr>
                <w:rFonts w:asciiTheme="minorHAnsi" w:hAnsiTheme="minorHAnsi" w:cstheme="minorHAnsi"/>
                <w:b/>
                <w:bCs/>
                <w:sz w:val="20"/>
                <w:szCs w:val="20"/>
              </w:rPr>
              <w:t>Délais</w:t>
            </w:r>
          </w:p>
        </w:tc>
        <w:tc>
          <w:tcPr>
            <w:tcW w:w="3260" w:type="dxa"/>
            <w:shd w:val="clear" w:color="auto" w:fill="BFBFBF"/>
          </w:tcPr>
          <w:p w14:paraId="5BAC4890" w14:textId="6FAC9000" w:rsidR="00F4301F" w:rsidRPr="00A510E1" w:rsidRDefault="00F4301F" w:rsidP="008F770C">
            <w:pPr>
              <w:rPr>
                <w:rFonts w:asciiTheme="minorHAnsi" w:hAnsiTheme="minorHAnsi" w:cstheme="minorHAnsi"/>
                <w:b/>
                <w:bCs/>
                <w:sz w:val="20"/>
                <w:szCs w:val="20"/>
              </w:rPr>
            </w:pPr>
            <w:proofErr w:type="gramStart"/>
            <w:r>
              <w:rPr>
                <w:b/>
                <w:bCs/>
              </w:rPr>
              <w:t xml:space="preserve">Estimation </w:t>
            </w:r>
            <w:r w:rsidRPr="00232424">
              <w:rPr>
                <w:b/>
                <w:bCs/>
              </w:rPr>
              <w:t xml:space="preserve"> H</w:t>
            </w:r>
            <w:proofErr w:type="gramEnd"/>
            <w:r w:rsidRPr="00232424">
              <w:rPr>
                <w:b/>
                <w:bCs/>
              </w:rPr>
              <w:t>/j</w:t>
            </w:r>
          </w:p>
        </w:tc>
      </w:tr>
      <w:tr w:rsidR="00F4301F" w:rsidRPr="00A510E1" w14:paraId="169DC063" w14:textId="77777777" w:rsidTr="00F4301F">
        <w:trPr>
          <w:trHeight w:val="1538"/>
        </w:trPr>
        <w:tc>
          <w:tcPr>
            <w:tcW w:w="1820" w:type="dxa"/>
          </w:tcPr>
          <w:p w14:paraId="7591B0A2" w14:textId="179F298F" w:rsidR="00F4301F" w:rsidRPr="00A510E1" w:rsidRDefault="00F4301F" w:rsidP="00F4301F">
            <w:pPr>
              <w:rPr>
                <w:rFonts w:asciiTheme="minorHAnsi" w:hAnsiTheme="minorHAnsi" w:cstheme="minorHAnsi"/>
                <w:b/>
                <w:bCs/>
                <w:sz w:val="20"/>
                <w:szCs w:val="20"/>
              </w:rPr>
            </w:pPr>
            <w:r w:rsidRPr="00A510E1">
              <w:rPr>
                <w:rFonts w:asciiTheme="minorHAnsi" w:hAnsiTheme="minorHAnsi" w:cstheme="minorHAnsi"/>
                <w:b/>
                <w:bCs/>
                <w:sz w:val="20"/>
                <w:szCs w:val="20"/>
              </w:rPr>
              <w:t xml:space="preserve">L1 : Rapport </w:t>
            </w:r>
            <w:r>
              <w:rPr>
                <w:rFonts w:asciiTheme="minorHAnsi" w:hAnsiTheme="minorHAnsi" w:cstheme="minorHAnsi"/>
                <w:b/>
                <w:bCs/>
                <w:sz w:val="20"/>
                <w:szCs w:val="20"/>
              </w:rPr>
              <w:t xml:space="preserve">provisoire de l’évaluation </w:t>
            </w:r>
          </w:p>
          <w:p w14:paraId="71321C14" w14:textId="77777777" w:rsidR="00F4301F" w:rsidRPr="00A510E1" w:rsidRDefault="00F4301F" w:rsidP="008F770C">
            <w:pPr>
              <w:rPr>
                <w:rFonts w:asciiTheme="minorHAnsi" w:hAnsiTheme="minorHAnsi" w:cstheme="minorHAnsi"/>
                <w:bCs/>
                <w:sz w:val="20"/>
                <w:szCs w:val="20"/>
              </w:rPr>
            </w:pPr>
          </w:p>
        </w:tc>
        <w:tc>
          <w:tcPr>
            <w:tcW w:w="2126" w:type="dxa"/>
          </w:tcPr>
          <w:p w14:paraId="0F57142D" w14:textId="0D23EC1B" w:rsidR="00F4301F" w:rsidRPr="00A510E1" w:rsidRDefault="00F4301F" w:rsidP="0097632E">
            <w:pPr>
              <w:rPr>
                <w:rFonts w:asciiTheme="minorHAnsi" w:hAnsiTheme="minorHAnsi" w:cstheme="minorHAnsi"/>
                <w:bCs/>
                <w:sz w:val="20"/>
                <w:szCs w:val="20"/>
              </w:rPr>
            </w:pPr>
            <w:r>
              <w:rPr>
                <w:rFonts w:asciiTheme="minorHAnsi" w:hAnsiTheme="minorHAnsi" w:cstheme="minorHAnsi"/>
                <w:bCs/>
                <w:sz w:val="20"/>
                <w:szCs w:val="20"/>
              </w:rPr>
              <w:t xml:space="preserve">4 semaines après la signature du contrat </w:t>
            </w:r>
            <w:r w:rsidRPr="00A510E1">
              <w:rPr>
                <w:rFonts w:asciiTheme="minorHAnsi" w:hAnsiTheme="minorHAnsi" w:cstheme="minorHAnsi"/>
                <w:bCs/>
                <w:sz w:val="20"/>
                <w:szCs w:val="20"/>
              </w:rPr>
              <w:t xml:space="preserve"> </w:t>
            </w:r>
          </w:p>
        </w:tc>
        <w:tc>
          <w:tcPr>
            <w:tcW w:w="3260" w:type="dxa"/>
          </w:tcPr>
          <w:p w14:paraId="1AADBFA4" w14:textId="4BA75694" w:rsidR="00F4301F" w:rsidRPr="00A510E1" w:rsidRDefault="00BD2504" w:rsidP="00BD2504">
            <w:pPr>
              <w:rPr>
                <w:rFonts w:asciiTheme="minorHAnsi" w:hAnsiTheme="minorHAnsi" w:cstheme="minorHAnsi"/>
                <w:bCs/>
                <w:sz w:val="20"/>
                <w:szCs w:val="20"/>
              </w:rPr>
            </w:pPr>
            <w:r>
              <w:rPr>
                <w:rFonts w:asciiTheme="minorHAnsi" w:hAnsiTheme="minorHAnsi" w:cstheme="minorHAnsi"/>
                <w:bCs/>
                <w:sz w:val="20"/>
                <w:szCs w:val="20"/>
              </w:rPr>
              <w:t xml:space="preserve">                                                     </w:t>
            </w:r>
            <w:r w:rsidR="00F4301F">
              <w:rPr>
                <w:rFonts w:asciiTheme="minorHAnsi" w:hAnsiTheme="minorHAnsi" w:cstheme="minorHAnsi"/>
                <w:bCs/>
                <w:sz w:val="20"/>
                <w:szCs w:val="20"/>
              </w:rPr>
              <w:t>1</w:t>
            </w:r>
            <w:r>
              <w:rPr>
                <w:rFonts w:asciiTheme="minorHAnsi" w:hAnsiTheme="minorHAnsi" w:cstheme="minorHAnsi"/>
                <w:bCs/>
                <w:sz w:val="20"/>
                <w:szCs w:val="20"/>
              </w:rPr>
              <w:t>0</w:t>
            </w:r>
            <w:r w:rsidR="00F4301F">
              <w:rPr>
                <w:rFonts w:asciiTheme="minorHAnsi" w:hAnsiTheme="minorHAnsi" w:cstheme="minorHAnsi"/>
                <w:bCs/>
                <w:sz w:val="20"/>
                <w:szCs w:val="20"/>
              </w:rPr>
              <w:t>H/J</w:t>
            </w:r>
            <w:r w:rsidR="00F4301F" w:rsidRPr="00A510E1">
              <w:rPr>
                <w:rFonts w:asciiTheme="minorHAnsi" w:hAnsiTheme="minorHAnsi" w:cstheme="minorHAnsi"/>
                <w:bCs/>
                <w:sz w:val="20"/>
                <w:szCs w:val="20"/>
              </w:rPr>
              <w:t xml:space="preserve"> </w:t>
            </w:r>
          </w:p>
        </w:tc>
      </w:tr>
      <w:tr w:rsidR="00F4301F" w:rsidRPr="00A510E1" w14:paraId="00C2A518" w14:textId="77777777" w:rsidTr="00F4301F">
        <w:trPr>
          <w:trHeight w:val="1901"/>
        </w:trPr>
        <w:tc>
          <w:tcPr>
            <w:tcW w:w="1820" w:type="dxa"/>
          </w:tcPr>
          <w:p w14:paraId="3CEA4638" w14:textId="0C2416CD" w:rsidR="00F4301F" w:rsidRPr="00A510E1" w:rsidRDefault="00F4301F" w:rsidP="00F4301F">
            <w:pPr>
              <w:rPr>
                <w:rFonts w:asciiTheme="minorHAnsi" w:hAnsiTheme="minorHAnsi" w:cstheme="minorHAnsi"/>
                <w:bCs/>
                <w:sz w:val="20"/>
                <w:szCs w:val="20"/>
              </w:rPr>
            </w:pPr>
            <w:r w:rsidRPr="00A510E1">
              <w:rPr>
                <w:rFonts w:asciiTheme="minorHAnsi" w:hAnsiTheme="minorHAnsi" w:cstheme="minorHAnsi"/>
                <w:b/>
                <w:bCs/>
                <w:sz w:val="20"/>
                <w:szCs w:val="20"/>
              </w:rPr>
              <w:t xml:space="preserve">L2 : </w:t>
            </w:r>
            <w:r>
              <w:rPr>
                <w:rFonts w:asciiTheme="minorHAnsi" w:hAnsiTheme="minorHAnsi" w:cstheme="minorHAnsi"/>
                <w:b/>
                <w:bCs/>
                <w:sz w:val="20"/>
                <w:szCs w:val="20"/>
              </w:rPr>
              <w:t xml:space="preserve">Rapport final </w:t>
            </w:r>
          </w:p>
        </w:tc>
        <w:tc>
          <w:tcPr>
            <w:tcW w:w="2126" w:type="dxa"/>
          </w:tcPr>
          <w:p w14:paraId="1C7BDA4D" w14:textId="6FD39A7F" w:rsidR="00F4301F" w:rsidRPr="00A510E1" w:rsidRDefault="00F4301F" w:rsidP="0097632E">
            <w:pPr>
              <w:rPr>
                <w:rFonts w:asciiTheme="minorHAnsi" w:hAnsiTheme="minorHAnsi" w:cstheme="minorHAnsi"/>
                <w:bCs/>
                <w:sz w:val="20"/>
                <w:szCs w:val="20"/>
              </w:rPr>
            </w:pPr>
            <w:r>
              <w:rPr>
                <w:rFonts w:asciiTheme="minorHAnsi" w:hAnsiTheme="minorHAnsi" w:cstheme="minorHAnsi"/>
                <w:bCs/>
                <w:sz w:val="20"/>
                <w:szCs w:val="20"/>
              </w:rPr>
              <w:t xml:space="preserve">6 semaines après la signature du contrat </w:t>
            </w:r>
          </w:p>
        </w:tc>
        <w:tc>
          <w:tcPr>
            <w:tcW w:w="3260" w:type="dxa"/>
          </w:tcPr>
          <w:p w14:paraId="56727A17" w14:textId="368F648A" w:rsidR="00F4301F" w:rsidRPr="00A510E1" w:rsidRDefault="00BD2504" w:rsidP="008F770C">
            <w:pPr>
              <w:rPr>
                <w:rFonts w:asciiTheme="minorHAnsi" w:hAnsiTheme="minorHAnsi" w:cstheme="minorHAnsi"/>
                <w:bCs/>
                <w:sz w:val="20"/>
                <w:szCs w:val="20"/>
              </w:rPr>
            </w:pPr>
            <w:r>
              <w:rPr>
                <w:rFonts w:asciiTheme="minorHAnsi" w:hAnsiTheme="minorHAnsi" w:cstheme="minorHAnsi"/>
                <w:bCs/>
                <w:sz w:val="20"/>
                <w:szCs w:val="20"/>
              </w:rPr>
              <w:t xml:space="preserve">                                                        </w:t>
            </w:r>
            <w:r w:rsidR="00F4301F">
              <w:rPr>
                <w:rFonts w:asciiTheme="minorHAnsi" w:hAnsiTheme="minorHAnsi" w:cstheme="minorHAnsi"/>
                <w:bCs/>
                <w:sz w:val="20"/>
                <w:szCs w:val="20"/>
              </w:rPr>
              <w:t>5H/J</w:t>
            </w:r>
          </w:p>
        </w:tc>
      </w:tr>
      <w:tr w:rsidR="00F4301F" w:rsidRPr="00A510E1" w14:paraId="5F70F6A7" w14:textId="77777777" w:rsidTr="00F4301F">
        <w:trPr>
          <w:trHeight w:val="349"/>
        </w:trPr>
        <w:tc>
          <w:tcPr>
            <w:tcW w:w="1820" w:type="dxa"/>
          </w:tcPr>
          <w:p w14:paraId="37FAC1E3" w14:textId="3BC411FA" w:rsidR="00F4301F" w:rsidRPr="00A510E1" w:rsidRDefault="00F4301F" w:rsidP="00F4301F">
            <w:pPr>
              <w:rPr>
                <w:rFonts w:asciiTheme="minorHAnsi" w:hAnsiTheme="minorHAnsi" w:cstheme="minorHAnsi"/>
                <w:b/>
                <w:bCs/>
                <w:sz w:val="20"/>
                <w:szCs w:val="20"/>
              </w:rPr>
            </w:pPr>
            <w:r w:rsidRPr="00E0098A">
              <w:t>Total</w:t>
            </w:r>
          </w:p>
        </w:tc>
        <w:tc>
          <w:tcPr>
            <w:tcW w:w="5386" w:type="dxa"/>
            <w:gridSpan w:val="2"/>
          </w:tcPr>
          <w:p w14:paraId="013B6A7D" w14:textId="22389812" w:rsidR="00F4301F" w:rsidRDefault="00BD2504" w:rsidP="00BD2504">
            <w:pPr>
              <w:jc w:val="right"/>
              <w:rPr>
                <w:rFonts w:asciiTheme="minorHAnsi" w:hAnsiTheme="minorHAnsi" w:cstheme="minorHAnsi"/>
                <w:bCs/>
                <w:sz w:val="20"/>
                <w:szCs w:val="20"/>
              </w:rPr>
            </w:pPr>
            <w:r>
              <w:t>15</w:t>
            </w:r>
            <w:r w:rsidR="00F4301F" w:rsidRPr="00E0098A">
              <w:t xml:space="preserve"> H /J</w:t>
            </w:r>
          </w:p>
        </w:tc>
      </w:tr>
    </w:tbl>
    <w:p w14:paraId="5216EF8F" w14:textId="77777777" w:rsidR="00D355EE" w:rsidRPr="00A510E1" w:rsidRDefault="00D355EE" w:rsidP="00E54B62">
      <w:pPr>
        <w:rPr>
          <w:rFonts w:asciiTheme="minorHAnsi" w:hAnsiTheme="minorHAnsi" w:cstheme="minorHAnsi"/>
          <w:bCs/>
          <w:sz w:val="24"/>
          <w:szCs w:val="24"/>
        </w:rPr>
      </w:pPr>
    </w:p>
    <w:p w14:paraId="1F3EC637" w14:textId="77777777" w:rsidR="00D17907" w:rsidRPr="00D17907" w:rsidRDefault="00D17907" w:rsidP="00D17907">
      <w:pPr>
        <w:pStyle w:val="Paragraphedeliste"/>
        <w:numPr>
          <w:ilvl w:val="0"/>
          <w:numId w:val="30"/>
        </w:numPr>
        <w:spacing w:line="276" w:lineRule="auto"/>
        <w:rPr>
          <w:rFonts w:asciiTheme="minorHAnsi" w:hAnsiTheme="minorHAnsi" w:cstheme="minorHAnsi"/>
          <w:b/>
          <w:sz w:val="24"/>
          <w:szCs w:val="24"/>
        </w:rPr>
      </w:pPr>
      <w:r w:rsidRPr="00D17907">
        <w:rPr>
          <w:rFonts w:asciiTheme="minorHAnsi" w:hAnsiTheme="minorHAnsi" w:cstheme="minorHAnsi"/>
          <w:b/>
          <w:sz w:val="24"/>
          <w:szCs w:val="24"/>
        </w:rPr>
        <w:t xml:space="preserve">Modalités de paiements </w:t>
      </w:r>
    </w:p>
    <w:p w14:paraId="1ECF6921" w14:textId="77777777" w:rsidR="00D17907" w:rsidRDefault="00D17907" w:rsidP="00E54B62">
      <w:pPr>
        <w:spacing w:line="276" w:lineRule="auto"/>
        <w:jc w:val="both"/>
        <w:rPr>
          <w:rFonts w:asciiTheme="minorHAnsi" w:hAnsiTheme="minorHAnsi" w:cstheme="minorHAnsi"/>
          <w:bCs/>
          <w:sz w:val="24"/>
          <w:szCs w:val="24"/>
        </w:rPr>
      </w:pPr>
    </w:p>
    <w:p w14:paraId="6A623808" w14:textId="3E01174F" w:rsidR="00D355EE" w:rsidRPr="00A510E1" w:rsidRDefault="00D17907" w:rsidP="00BE3505">
      <w:pPr>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Le règlement sera effectué en totalité après la remise du rapport final de l’évaluation. </w:t>
      </w:r>
    </w:p>
    <w:p w14:paraId="5D4A2DEB" w14:textId="01D07BBF" w:rsidR="00D355EE" w:rsidRPr="00A510E1" w:rsidRDefault="00D355EE" w:rsidP="00E54B62">
      <w:pPr>
        <w:spacing w:line="276" w:lineRule="auto"/>
        <w:jc w:val="both"/>
        <w:rPr>
          <w:rFonts w:asciiTheme="minorHAnsi" w:hAnsiTheme="minorHAnsi" w:cstheme="minorHAnsi"/>
          <w:bCs/>
          <w:sz w:val="24"/>
          <w:szCs w:val="24"/>
        </w:rPr>
      </w:pPr>
    </w:p>
    <w:p w14:paraId="0A611FB3" w14:textId="63D85336" w:rsidR="0097632E" w:rsidRPr="00A510E1" w:rsidRDefault="0097632E" w:rsidP="00A510E1">
      <w:pPr>
        <w:pStyle w:val="Paragraphedeliste"/>
        <w:numPr>
          <w:ilvl w:val="0"/>
          <w:numId w:val="30"/>
        </w:numPr>
        <w:rPr>
          <w:rFonts w:asciiTheme="minorHAnsi" w:hAnsiTheme="minorHAnsi" w:cstheme="minorHAnsi"/>
          <w:b/>
          <w:sz w:val="24"/>
          <w:szCs w:val="24"/>
        </w:rPr>
      </w:pPr>
      <w:r w:rsidRPr="00A510E1">
        <w:rPr>
          <w:rFonts w:asciiTheme="minorHAnsi" w:hAnsiTheme="minorHAnsi" w:cstheme="minorHAnsi"/>
          <w:b/>
          <w:sz w:val="24"/>
          <w:szCs w:val="24"/>
        </w:rPr>
        <w:t>Profil du cons</w:t>
      </w:r>
      <w:r w:rsidR="00C026C0" w:rsidRPr="00A510E1">
        <w:rPr>
          <w:rFonts w:asciiTheme="minorHAnsi" w:hAnsiTheme="minorHAnsi" w:cstheme="minorHAnsi"/>
          <w:b/>
          <w:sz w:val="24"/>
          <w:szCs w:val="24"/>
        </w:rPr>
        <w:t>ultant(e) :</w:t>
      </w:r>
    </w:p>
    <w:p w14:paraId="4760962B" w14:textId="36EB21E9" w:rsidR="00D355EE" w:rsidRPr="00A510E1" w:rsidRDefault="00D355EE" w:rsidP="00D17907">
      <w:pPr>
        <w:jc w:val="both"/>
        <w:rPr>
          <w:rFonts w:asciiTheme="minorHAnsi" w:hAnsiTheme="minorHAnsi" w:cstheme="minorHAnsi"/>
          <w:sz w:val="24"/>
          <w:szCs w:val="24"/>
        </w:rPr>
      </w:pPr>
      <w:r w:rsidRPr="00A510E1">
        <w:rPr>
          <w:rFonts w:asciiTheme="minorHAnsi" w:hAnsiTheme="minorHAnsi" w:cstheme="minorHAnsi"/>
          <w:sz w:val="24"/>
          <w:szCs w:val="24"/>
        </w:rPr>
        <w:t xml:space="preserve">Un/Une Consultant(e) indépendant (e) conduira l’évaluation à mi-parcours. </w:t>
      </w:r>
      <w:r w:rsidR="00D17907">
        <w:rPr>
          <w:rFonts w:asciiTheme="minorHAnsi" w:hAnsiTheme="minorHAnsi" w:cstheme="minorHAnsi"/>
          <w:sz w:val="24"/>
          <w:szCs w:val="24"/>
        </w:rPr>
        <w:t xml:space="preserve">IL /Elle </w:t>
      </w:r>
      <w:r w:rsidR="007D3DCD" w:rsidRPr="00A510E1">
        <w:rPr>
          <w:rFonts w:asciiTheme="minorHAnsi" w:hAnsiTheme="minorHAnsi" w:cstheme="minorHAnsi"/>
          <w:sz w:val="24"/>
          <w:szCs w:val="24"/>
        </w:rPr>
        <w:t>doit</w:t>
      </w:r>
      <w:r w:rsidRPr="00A510E1">
        <w:rPr>
          <w:rFonts w:asciiTheme="minorHAnsi" w:hAnsiTheme="minorHAnsi" w:cstheme="minorHAnsi"/>
          <w:sz w:val="24"/>
          <w:szCs w:val="24"/>
        </w:rPr>
        <w:t xml:space="preserve"> </w:t>
      </w:r>
      <w:r w:rsidR="007D3DCD" w:rsidRPr="00A510E1">
        <w:rPr>
          <w:rFonts w:asciiTheme="minorHAnsi" w:hAnsiTheme="minorHAnsi" w:cstheme="minorHAnsi"/>
          <w:sz w:val="24"/>
          <w:szCs w:val="24"/>
        </w:rPr>
        <w:t xml:space="preserve">répondre aux critères suivants : </w:t>
      </w:r>
    </w:p>
    <w:p w14:paraId="5F6DDD77" w14:textId="77777777" w:rsidR="00D355EE" w:rsidRPr="00A510E1" w:rsidRDefault="00D355EE" w:rsidP="00E54B62">
      <w:pPr>
        <w:jc w:val="both"/>
        <w:rPr>
          <w:rFonts w:asciiTheme="minorHAnsi" w:hAnsiTheme="minorHAnsi" w:cstheme="minorHAnsi"/>
          <w:sz w:val="24"/>
          <w:szCs w:val="24"/>
        </w:rPr>
      </w:pPr>
    </w:p>
    <w:p w14:paraId="32640598" w14:textId="1F9A05EF" w:rsidR="00BE3505" w:rsidRPr="00BE3505" w:rsidRDefault="00C026C0" w:rsidP="00BE3505">
      <w:pPr>
        <w:pStyle w:val="Paragraphedeliste"/>
        <w:widowControl/>
        <w:numPr>
          <w:ilvl w:val="0"/>
          <w:numId w:val="40"/>
        </w:numPr>
        <w:autoSpaceDE/>
        <w:autoSpaceDN/>
        <w:rPr>
          <w:rFonts w:asciiTheme="minorHAnsi" w:hAnsiTheme="minorHAnsi" w:cstheme="minorHAnsi"/>
          <w:sz w:val="24"/>
          <w:szCs w:val="24"/>
        </w:rPr>
      </w:pPr>
      <w:r w:rsidRPr="00BE3505">
        <w:rPr>
          <w:rFonts w:asciiTheme="minorHAnsi" w:hAnsiTheme="minorHAnsi" w:cstheme="minorHAnsi"/>
          <w:sz w:val="24"/>
          <w:szCs w:val="24"/>
        </w:rPr>
        <w:t xml:space="preserve">Diplôme supérieur (Ingénieur/Maitrise/Doctorat) </w:t>
      </w:r>
      <w:r w:rsidR="00BE3505" w:rsidRPr="00BE3505">
        <w:rPr>
          <w:rFonts w:asciiTheme="minorHAnsi" w:hAnsiTheme="minorHAnsi" w:cstheme="minorHAnsi"/>
          <w:sz w:val="24"/>
          <w:szCs w:val="24"/>
        </w:rPr>
        <w:t>en environnement, changement climatique ou toute autre discipline en relation avec le développement durable.</w:t>
      </w:r>
    </w:p>
    <w:p w14:paraId="1884E1A2" w14:textId="039314E3" w:rsidR="00D355EE" w:rsidRPr="00BE3505" w:rsidRDefault="00E25AB3" w:rsidP="00BE3505">
      <w:pPr>
        <w:pStyle w:val="Paragraphedeliste"/>
        <w:widowControl/>
        <w:numPr>
          <w:ilvl w:val="0"/>
          <w:numId w:val="40"/>
        </w:numPr>
        <w:autoSpaceDE/>
        <w:autoSpaceDN/>
        <w:rPr>
          <w:rFonts w:asciiTheme="minorHAnsi" w:hAnsiTheme="minorHAnsi" w:cstheme="minorHAnsi"/>
          <w:sz w:val="24"/>
          <w:szCs w:val="24"/>
        </w:rPr>
      </w:pPr>
      <w:r w:rsidRPr="00BE3505">
        <w:rPr>
          <w:rFonts w:asciiTheme="minorHAnsi" w:hAnsiTheme="minorHAnsi" w:cstheme="minorHAnsi"/>
          <w:sz w:val="24"/>
          <w:szCs w:val="24"/>
        </w:rPr>
        <w:t>Avoir déjà réalisé des études ou projets sur le changement climatique ou l’environnement en général.</w:t>
      </w:r>
    </w:p>
    <w:p w14:paraId="322F2081" w14:textId="7E6BE257" w:rsidR="00D355EE" w:rsidRPr="00BE3505" w:rsidRDefault="00D355EE" w:rsidP="00BE3505">
      <w:pPr>
        <w:pStyle w:val="Paragraphedeliste"/>
        <w:numPr>
          <w:ilvl w:val="0"/>
          <w:numId w:val="40"/>
        </w:numPr>
        <w:rPr>
          <w:rFonts w:asciiTheme="minorHAnsi" w:hAnsiTheme="minorHAnsi" w:cstheme="minorHAnsi"/>
          <w:sz w:val="24"/>
          <w:szCs w:val="24"/>
        </w:rPr>
      </w:pPr>
      <w:r w:rsidRPr="00BE3505">
        <w:rPr>
          <w:rFonts w:asciiTheme="minorHAnsi" w:hAnsiTheme="minorHAnsi" w:cstheme="minorHAnsi"/>
          <w:sz w:val="24"/>
          <w:szCs w:val="24"/>
        </w:rPr>
        <w:t>Une expérience dans l’évaluation/la révision de projet</w:t>
      </w:r>
      <w:r w:rsidR="00D17907" w:rsidRPr="00BE3505">
        <w:rPr>
          <w:rFonts w:asciiTheme="minorHAnsi" w:hAnsiTheme="minorHAnsi" w:cstheme="minorHAnsi"/>
          <w:sz w:val="24"/>
          <w:szCs w:val="24"/>
        </w:rPr>
        <w:t xml:space="preserve">s </w:t>
      </w:r>
      <w:r w:rsidR="008B3BB5" w:rsidRPr="00BE3505">
        <w:rPr>
          <w:rFonts w:asciiTheme="minorHAnsi" w:hAnsiTheme="minorHAnsi" w:cstheme="minorHAnsi"/>
          <w:sz w:val="24"/>
          <w:szCs w:val="24"/>
        </w:rPr>
        <w:t>menés dans</w:t>
      </w:r>
      <w:r w:rsidRPr="00BE3505">
        <w:rPr>
          <w:rFonts w:asciiTheme="minorHAnsi" w:hAnsiTheme="minorHAnsi" w:cstheme="minorHAnsi"/>
          <w:sz w:val="24"/>
          <w:szCs w:val="24"/>
        </w:rPr>
        <w:t xml:space="preserve"> le</w:t>
      </w:r>
      <w:r w:rsidR="00D17907" w:rsidRPr="00BE3505">
        <w:rPr>
          <w:rFonts w:asciiTheme="minorHAnsi" w:hAnsiTheme="minorHAnsi" w:cstheme="minorHAnsi"/>
          <w:sz w:val="24"/>
          <w:szCs w:val="24"/>
        </w:rPr>
        <w:t xml:space="preserve"> cadre du</w:t>
      </w:r>
      <w:r w:rsidRPr="00BE3505">
        <w:rPr>
          <w:rFonts w:asciiTheme="minorHAnsi" w:hAnsiTheme="minorHAnsi" w:cstheme="minorHAnsi"/>
          <w:sz w:val="24"/>
          <w:szCs w:val="24"/>
        </w:rPr>
        <w:t xml:space="preserve"> système </w:t>
      </w:r>
      <w:r w:rsidR="007D3DCD" w:rsidRPr="00BE3505">
        <w:rPr>
          <w:rFonts w:asciiTheme="minorHAnsi" w:hAnsiTheme="minorHAnsi" w:cstheme="minorHAnsi"/>
          <w:sz w:val="24"/>
          <w:szCs w:val="24"/>
        </w:rPr>
        <w:t>des Nations Unies.</w:t>
      </w:r>
    </w:p>
    <w:p w14:paraId="0FB76C38" w14:textId="0AEF6695" w:rsidR="00D2623C" w:rsidRPr="00A510E1" w:rsidRDefault="00D2623C" w:rsidP="00D2623C">
      <w:pPr>
        <w:pStyle w:val="Titre1"/>
        <w:tabs>
          <w:tab w:val="left" w:pos="719"/>
        </w:tabs>
        <w:ind w:left="0" w:firstLine="0"/>
        <w:jc w:val="left"/>
        <w:rPr>
          <w:rFonts w:asciiTheme="minorHAnsi" w:hAnsiTheme="minorHAnsi" w:cstheme="minorHAnsi"/>
          <w:b w:val="0"/>
          <w:bCs w:val="0"/>
          <w:sz w:val="24"/>
          <w:szCs w:val="24"/>
        </w:rPr>
      </w:pPr>
    </w:p>
    <w:p w14:paraId="0A64B5DB" w14:textId="1AF8D431" w:rsidR="003A1427" w:rsidRPr="00A510E1" w:rsidRDefault="00700A3E" w:rsidP="00A510E1">
      <w:pPr>
        <w:pStyle w:val="Paragraphedeliste"/>
        <w:numPr>
          <w:ilvl w:val="0"/>
          <w:numId w:val="30"/>
        </w:numPr>
        <w:rPr>
          <w:rFonts w:asciiTheme="minorHAnsi" w:hAnsiTheme="minorHAnsi" w:cstheme="minorHAnsi"/>
          <w:b/>
          <w:sz w:val="24"/>
          <w:szCs w:val="24"/>
        </w:rPr>
      </w:pPr>
      <w:r w:rsidRPr="00A510E1">
        <w:rPr>
          <w:rFonts w:asciiTheme="minorHAnsi" w:hAnsiTheme="minorHAnsi" w:cstheme="minorHAnsi"/>
          <w:b/>
          <w:sz w:val="24"/>
          <w:szCs w:val="24"/>
        </w:rPr>
        <w:t>Présentation de l’Offre du Contractant</w:t>
      </w:r>
    </w:p>
    <w:p w14:paraId="683A8772" w14:textId="77777777" w:rsidR="00700A3E" w:rsidRPr="00A510E1" w:rsidRDefault="00700A3E" w:rsidP="00E54B62">
      <w:pPr>
        <w:pStyle w:val="Titre2"/>
        <w:numPr>
          <w:ilvl w:val="0"/>
          <w:numId w:val="2"/>
        </w:numPr>
        <w:tabs>
          <w:tab w:val="left" w:pos="1297"/>
        </w:tabs>
        <w:spacing w:before="119"/>
        <w:ind w:left="0" w:hanging="361"/>
        <w:rPr>
          <w:rFonts w:asciiTheme="minorHAnsi" w:hAnsiTheme="minorHAnsi" w:cstheme="minorHAnsi"/>
        </w:rPr>
      </w:pPr>
      <w:r w:rsidRPr="00A510E1">
        <w:rPr>
          <w:rFonts w:asciiTheme="minorHAnsi" w:hAnsiTheme="minorHAnsi" w:cstheme="minorHAnsi"/>
          <w:color w:val="0E233D"/>
        </w:rPr>
        <w:t>Offre Technique détaillant</w:t>
      </w:r>
    </w:p>
    <w:p w14:paraId="4305F4BB" w14:textId="6F6B0D83" w:rsidR="003C5BA0" w:rsidRPr="00A510E1" w:rsidRDefault="00700A3E" w:rsidP="00E54B62">
      <w:pPr>
        <w:pStyle w:val="Paragraphedeliste"/>
        <w:numPr>
          <w:ilvl w:val="2"/>
          <w:numId w:val="2"/>
        </w:numPr>
        <w:tabs>
          <w:tab w:val="left" w:pos="1927"/>
          <w:tab w:val="left" w:pos="1928"/>
        </w:tabs>
        <w:spacing w:before="122"/>
        <w:ind w:left="0"/>
        <w:jc w:val="left"/>
        <w:rPr>
          <w:rFonts w:asciiTheme="minorHAnsi" w:hAnsiTheme="minorHAnsi" w:cstheme="minorHAnsi"/>
          <w:sz w:val="24"/>
          <w:szCs w:val="24"/>
        </w:rPr>
      </w:pPr>
      <w:r w:rsidRPr="00A510E1">
        <w:rPr>
          <w:rFonts w:asciiTheme="minorHAnsi" w:hAnsiTheme="minorHAnsi" w:cstheme="minorHAnsi"/>
          <w:sz w:val="24"/>
          <w:szCs w:val="24"/>
        </w:rPr>
        <w:t>CV de</w:t>
      </w:r>
      <w:r w:rsidR="00900DC0" w:rsidRPr="00A510E1">
        <w:rPr>
          <w:rFonts w:asciiTheme="minorHAnsi" w:hAnsiTheme="minorHAnsi" w:cstheme="minorHAnsi"/>
          <w:sz w:val="24"/>
          <w:szCs w:val="24"/>
        </w:rPr>
        <w:t xml:space="preserve">s </w:t>
      </w:r>
      <w:r w:rsidRPr="00A510E1">
        <w:rPr>
          <w:rFonts w:asciiTheme="minorHAnsi" w:hAnsiTheme="minorHAnsi" w:cstheme="minorHAnsi"/>
          <w:sz w:val="24"/>
          <w:szCs w:val="24"/>
        </w:rPr>
        <w:t>expert</w:t>
      </w:r>
      <w:r w:rsidR="00900DC0" w:rsidRPr="00A510E1">
        <w:rPr>
          <w:rFonts w:asciiTheme="minorHAnsi" w:hAnsiTheme="minorHAnsi" w:cstheme="minorHAnsi"/>
          <w:sz w:val="24"/>
          <w:szCs w:val="24"/>
        </w:rPr>
        <w:t>s</w:t>
      </w:r>
      <w:r w:rsidRPr="00A510E1">
        <w:rPr>
          <w:rFonts w:asciiTheme="minorHAnsi" w:hAnsiTheme="minorHAnsi" w:cstheme="minorHAnsi"/>
          <w:spacing w:val="4"/>
          <w:sz w:val="24"/>
          <w:szCs w:val="24"/>
        </w:rPr>
        <w:t xml:space="preserve"> </w:t>
      </w:r>
      <w:r w:rsidRPr="00A510E1">
        <w:rPr>
          <w:rFonts w:asciiTheme="minorHAnsi" w:hAnsiTheme="minorHAnsi" w:cstheme="minorHAnsi"/>
          <w:sz w:val="24"/>
          <w:szCs w:val="24"/>
        </w:rPr>
        <w:t>;</w:t>
      </w:r>
    </w:p>
    <w:p w14:paraId="2D7C455A" w14:textId="77777777" w:rsidR="00700A3E" w:rsidRPr="00A510E1" w:rsidRDefault="00700A3E" w:rsidP="00E54B62">
      <w:pPr>
        <w:pStyle w:val="Paragraphedeliste"/>
        <w:numPr>
          <w:ilvl w:val="2"/>
          <w:numId w:val="2"/>
        </w:numPr>
        <w:tabs>
          <w:tab w:val="left" w:pos="1927"/>
          <w:tab w:val="left" w:pos="1928"/>
        </w:tabs>
        <w:spacing w:before="122"/>
        <w:ind w:left="0"/>
        <w:jc w:val="left"/>
        <w:rPr>
          <w:rFonts w:asciiTheme="minorHAnsi" w:hAnsiTheme="minorHAnsi" w:cstheme="minorHAnsi"/>
          <w:sz w:val="24"/>
          <w:szCs w:val="24"/>
        </w:rPr>
      </w:pPr>
      <w:proofErr w:type="spellStart"/>
      <w:r w:rsidRPr="00A510E1">
        <w:rPr>
          <w:rFonts w:asciiTheme="minorHAnsi" w:hAnsiTheme="minorHAnsi" w:cstheme="minorHAnsi"/>
          <w:sz w:val="24"/>
          <w:szCs w:val="24"/>
        </w:rPr>
        <w:t>Etapes</w:t>
      </w:r>
      <w:proofErr w:type="spellEnd"/>
      <w:r w:rsidRPr="00A510E1">
        <w:rPr>
          <w:rFonts w:asciiTheme="minorHAnsi" w:hAnsiTheme="minorHAnsi" w:cstheme="minorHAnsi"/>
          <w:sz w:val="24"/>
          <w:szCs w:val="24"/>
        </w:rPr>
        <w:t xml:space="preserve"> et calendrier de mise en œuvre</w:t>
      </w:r>
      <w:r w:rsidRPr="00A510E1">
        <w:rPr>
          <w:rFonts w:asciiTheme="minorHAnsi" w:hAnsiTheme="minorHAnsi" w:cstheme="minorHAnsi"/>
          <w:spacing w:val="-4"/>
          <w:sz w:val="24"/>
          <w:szCs w:val="24"/>
        </w:rPr>
        <w:t xml:space="preserve"> </w:t>
      </w:r>
      <w:r w:rsidRPr="00A510E1">
        <w:rPr>
          <w:rFonts w:asciiTheme="minorHAnsi" w:hAnsiTheme="minorHAnsi" w:cstheme="minorHAnsi"/>
          <w:sz w:val="24"/>
          <w:szCs w:val="24"/>
        </w:rPr>
        <w:t>;</w:t>
      </w:r>
    </w:p>
    <w:p w14:paraId="1E5A0ADF" w14:textId="0422ADF4" w:rsidR="00A649D8" w:rsidRPr="00A510E1" w:rsidRDefault="00700A3E" w:rsidP="004C06E4">
      <w:pPr>
        <w:pStyle w:val="Paragraphedeliste"/>
        <w:numPr>
          <w:ilvl w:val="2"/>
          <w:numId w:val="2"/>
        </w:numPr>
        <w:tabs>
          <w:tab w:val="left" w:pos="1927"/>
          <w:tab w:val="left" w:pos="1928"/>
        </w:tabs>
        <w:spacing w:before="121"/>
        <w:ind w:left="0"/>
        <w:jc w:val="left"/>
        <w:rPr>
          <w:rFonts w:asciiTheme="minorHAnsi" w:hAnsiTheme="minorHAnsi" w:cstheme="minorHAnsi"/>
          <w:sz w:val="24"/>
          <w:szCs w:val="24"/>
        </w:rPr>
      </w:pPr>
      <w:r w:rsidRPr="00A510E1">
        <w:rPr>
          <w:rFonts w:asciiTheme="minorHAnsi" w:hAnsiTheme="minorHAnsi" w:cstheme="minorHAnsi"/>
          <w:sz w:val="24"/>
          <w:szCs w:val="24"/>
        </w:rPr>
        <w:t>Une méthodologie de travail</w:t>
      </w:r>
      <w:r w:rsidR="004C06E4">
        <w:rPr>
          <w:rFonts w:asciiTheme="minorHAnsi" w:hAnsiTheme="minorHAnsi" w:cstheme="minorHAnsi"/>
          <w:sz w:val="24"/>
          <w:szCs w:val="24"/>
        </w:rPr>
        <w:t>.</w:t>
      </w:r>
    </w:p>
    <w:p w14:paraId="4BBD92AB" w14:textId="77777777" w:rsidR="00700A3E" w:rsidRPr="00A510E1" w:rsidRDefault="00700A3E" w:rsidP="00E54B62">
      <w:pPr>
        <w:pStyle w:val="Titre2"/>
        <w:numPr>
          <w:ilvl w:val="0"/>
          <w:numId w:val="2"/>
        </w:numPr>
        <w:tabs>
          <w:tab w:val="left" w:pos="1297"/>
        </w:tabs>
        <w:spacing w:before="118"/>
        <w:ind w:left="0" w:hanging="361"/>
        <w:jc w:val="both"/>
        <w:rPr>
          <w:rFonts w:asciiTheme="minorHAnsi" w:hAnsiTheme="minorHAnsi" w:cstheme="minorHAnsi"/>
        </w:rPr>
      </w:pPr>
      <w:r w:rsidRPr="00A510E1">
        <w:rPr>
          <w:rFonts w:asciiTheme="minorHAnsi" w:hAnsiTheme="minorHAnsi" w:cstheme="minorHAnsi"/>
          <w:color w:val="0E233D"/>
        </w:rPr>
        <w:t>Offre Financière</w:t>
      </w:r>
      <w:r w:rsidRPr="00A510E1">
        <w:rPr>
          <w:rFonts w:asciiTheme="minorHAnsi" w:hAnsiTheme="minorHAnsi" w:cstheme="minorHAnsi"/>
          <w:color w:val="0E233D"/>
          <w:spacing w:val="-2"/>
        </w:rPr>
        <w:t xml:space="preserve"> </w:t>
      </w:r>
      <w:r w:rsidRPr="00A510E1">
        <w:rPr>
          <w:rFonts w:asciiTheme="minorHAnsi" w:hAnsiTheme="minorHAnsi" w:cstheme="minorHAnsi"/>
          <w:color w:val="0E233D"/>
        </w:rPr>
        <w:t>:</w:t>
      </w:r>
    </w:p>
    <w:p w14:paraId="71D1043B" w14:textId="5E180E93" w:rsidR="00666CB9" w:rsidRPr="007A37F6" w:rsidRDefault="00700A3E" w:rsidP="007A37F6">
      <w:pPr>
        <w:tabs>
          <w:tab w:val="left" w:pos="1928"/>
        </w:tabs>
        <w:spacing w:before="119"/>
        <w:rPr>
          <w:rFonts w:asciiTheme="minorHAnsi" w:hAnsiTheme="minorHAnsi" w:cstheme="minorHAnsi"/>
          <w:sz w:val="24"/>
          <w:szCs w:val="24"/>
        </w:rPr>
      </w:pPr>
      <w:r w:rsidRPr="00A510E1">
        <w:rPr>
          <w:rFonts w:asciiTheme="minorHAnsi" w:hAnsiTheme="minorHAnsi" w:cstheme="minorHAnsi"/>
          <w:sz w:val="24"/>
          <w:szCs w:val="24"/>
        </w:rPr>
        <w:t xml:space="preserve">Une offre financière détaillée spécifiant le nombre d’H/J par étape de chaque phase. </w:t>
      </w:r>
    </w:p>
    <w:p w14:paraId="32E169F5" w14:textId="77777777" w:rsidR="00700A3E" w:rsidRPr="00A510E1" w:rsidRDefault="00700A3E" w:rsidP="00E54B62">
      <w:pPr>
        <w:pStyle w:val="Titre1"/>
        <w:numPr>
          <w:ilvl w:val="0"/>
          <w:numId w:val="3"/>
        </w:numPr>
        <w:tabs>
          <w:tab w:val="left" w:pos="719"/>
        </w:tabs>
        <w:spacing w:before="121"/>
        <w:ind w:left="0"/>
        <w:jc w:val="left"/>
        <w:rPr>
          <w:rFonts w:asciiTheme="minorHAnsi" w:hAnsiTheme="minorHAnsi" w:cstheme="minorHAnsi"/>
          <w:sz w:val="24"/>
          <w:szCs w:val="24"/>
        </w:rPr>
      </w:pPr>
      <w:proofErr w:type="spellStart"/>
      <w:r w:rsidRPr="00A510E1">
        <w:rPr>
          <w:rFonts w:asciiTheme="minorHAnsi" w:hAnsiTheme="minorHAnsi" w:cstheme="minorHAnsi"/>
          <w:sz w:val="24"/>
          <w:szCs w:val="24"/>
        </w:rPr>
        <w:lastRenderedPageBreak/>
        <w:t>Evaluation</w:t>
      </w:r>
      <w:proofErr w:type="spellEnd"/>
      <w:r w:rsidRPr="00A510E1">
        <w:rPr>
          <w:rFonts w:asciiTheme="minorHAnsi" w:hAnsiTheme="minorHAnsi" w:cstheme="minorHAnsi"/>
          <w:sz w:val="24"/>
          <w:szCs w:val="24"/>
        </w:rPr>
        <w:t xml:space="preserve"> des</w:t>
      </w:r>
      <w:r w:rsidRPr="00A510E1">
        <w:rPr>
          <w:rFonts w:asciiTheme="minorHAnsi" w:hAnsiTheme="minorHAnsi" w:cstheme="minorHAnsi"/>
          <w:spacing w:val="-1"/>
          <w:sz w:val="24"/>
          <w:szCs w:val="24"/>
        </w:rPr>
        <w:t xml:space="preserve"> </w:t>
      </w:r>
      <w:r w:rsidRPr="00A510E1">
        <w:rPr>
          <w:rFonts w:asciiTheme="minorHAnsi" w:hAnsiTheme="minorHAnsi" w:cstheme="minorHAnsi"/>
          <w:sz w:val="24"/>
          <w:szCs w:val="24"/>
        </w:rPr>
        <w:t>offres</w:t>
      </w:r>
    </w:p>
    <w:p w14:paraId="4C80F018" w14:textId="4A3F842A" w:rsidR="00D97166" w:rsidRPr="00A510E1" w:rsidRDefault="00700A3E" w:rsidP="00002AED">
      <w:pPr>
        <w:pStyle w:val="Corpsdetexte"/>
        <w:spacing w:before="122"/>
        <w:rPr>
          <w:rFonts w:asciiTheme="minorHAnsi" w:hAnsiTheme="minorHAnsi" w:cstheme="minorHAnsi"/>
        </w:rPr>
      </w:pPr>
      <w:r w:rsidRPr="00A510E1">
        <w:rPr>
          <w:rFonts w:asciiTheme="minorHAnsi" w:hAnsiTheme="minorHAnsi" w:cstheme="minorHAnsi"/>
        </w:rPr>
        <w:t>L’évaluation des offres se déroulera en deux temps. i) L’évaluation de l’offre technique qui portera sur les CV des candidats et la note méthodologique et ii) l’évaluation et la comparaison des propositions financières.</w:t>
      </w:r>
    </w:p>
    <w:p w14:paraId="0A73E3A3" w14:textId="77777777" w:rsidR="00700A3E" w:rsidRPr="00A510E1" w:rsidRDefault="00700A3E" w:rsidP="00E54B62">
      <w:pPr>
        <w:pStyle w:val="Titre3"/>
        <w:ind w:left="0"/>
        <w:rPr>
          <w:rFonts w:asciiTheme="minorHAnsi" w:hAnsiTheme="minorHAnsi" w:cstheme="minorHAnsi"/>
        </w:rPr>
      </w:pPr>
      <w:r w:rsidRPr="00A510E1">
        <w:rPr>
          <w:rFonts w:asciiTheme="minorHAnsi" w:hAnsiTheme="minorHAnsi" w:cstheme="minorHAnsi"/>
        </w:rPr>
        <w:t>Phase 1 Analyse technique comparative des offres :</w:t>
      </w:r>
    </w:p>
    <w:p w14:paraId="7752B81F" w14:textId="0FAE6513" w:rsidR="00DA79A3" w:rsidRDefault="00700A3E" w:rsidP="00E54B62">
      <w:pPr>
        <w:pStyle w:val="Corpsdetexte"/>
        <w:spacing w:before="122"/>
        <w:jc w:val="both"/>
        <w:rPr>
          <w:rFonts w:asciiTheme="minorHAnsi" w:hAnsiTheme="minorHAnsi" w:cstheme="minorHAnsi"/>
        </w:rPr>
      </w:pPr>
      <w:r w:rsidRPr="00A510E1">
        <w:rPr>
          <w:rFonts w:asciiTheme="minorHAnsi" w:hAnsiTheme="minorHAnsi" w:cstheme="minorHAnsi"/>
        </w:rPr>
        <w:t>Pendant cette phase, une note technique T sur 100 sera attribuée à chaque candidat en fonction du barème suivant :</w:t>
      </w:r>
    </w:p>
    <w:tbl>
      <w:tblPr>
        <w:tblW w:w="9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2"/>
        <w:gridCol w:w="1487"/>
      </w:tblGrid>
      <w:tr w:rsidR="00A510E1" w:rsidRPr="00A510E1" w14:paraId="35A892FD" w14:textId="77777777" w:rsidTr="007A37F6">
        <w:trPr>
          <w:trHeight w:val="217"/>
          <w:jc w:val="center"/>
        </w:trPr>
        <w:tc>
          <w:tcPr>
            <w:tcW w:w="7692" w:type="dxa"/>
            <w:shd w:val="clear" w:color="auto" w:fill="D9D9D9" w:themeFill="background1" w:themeFillShade="D9"/>
          </w:tcPr>
          <w:p w14:paraId="58D88335" w14:textId="77777777" w:rsidR="00A510E1" w:rsidRPr="00A510E1" w:rsidRDefault="00A510E1" w:rsidP="00D65FAB">
            <w:pPr>
              <w:pStyle w:val="BankNormal"/>
              <w:spacing w:after="0"/>
              <w:jc w:val="center"/>
              <w:rPr>
                <w:rFonts w:asciiTheme="minorHAnsi" w:hAnsiTheme="minorHAnsi" w:cstheme="minorHAnsi"/>
                <w:kern w:val="28"/>
                <w:szCs w:val="24"/>
                <w:lang w:val="fr-FR"/>
              </w:rPr>
            </w:pPr>
            <w:r w:rsidRPr="00A510E1">
              <w:rPr>
                <w:rFonts w:asciiTheme="minorHAnsi" w:hAnsiTheme="minorHAnsi" w:cstheme="minorHAnsi"/>
                <w:kern w:val="28"/>
                <w:szCs w:val="24"/>
                <w:lang w:val="fr-FR"/>
              </w:rPr>
              <w:t>Critères de l’évaluation technique</w:t>
            </w:r>
          </w:p>
        </w:tc>
        <w:tc>
          <w:tcPr>
            <w:tcW w:w="1487" w:type="dxa"/>
            <w:shd w:val="clear" w:color="auto" w:fill="D9D9D9" w:themeFill="background1" w:themeFillShade="D9"/>
          </w:tcPr>
          <w:p w14:paraId="052E6D90" w14:textId="77777777" w:rsidR="00A510E1" w:rsidRPr="00A510E1" w:rsidRDefault="00A510E1" w:rsidP="00D65FAB">
            <w:pPr>
              <w:pStyle w:val="BankNormal"/>
              <w:spacing w:after="0"/>
              <w:jc w:val="center"/>
              <w:rPr>
                <w:rFonts w:asciiTheme="minorHAnsi" w:hAnsiTheme="minorHAnsi" w:cstheme="minorHAnsi"/>
                <w:kern w:val="28"/>
                <w:szCs w:val="24"/>
                <w:lang w:val="fr-FR"/>
              </w:rPr>
            </w:pPr>
            <w:r w:rsidRPr="00A510E1">
              <w:rPr>
                <w:rFonts w:asciiTheme="minorHAnsi" w:hAnsiTheme="minorHAnsi" w:cstheme="minorHAnsi"/>
                <w:kern w:val="28"/>
                <w:szCs w:val="24"/>
                <w:lang w:val="fr-FR"/>
              </w:rPr>
              <w:t>Points</w:t>
            </w:r>
          </w:p>
          <w:p w14:paraId="612DD09A" w14:textId="77777777" w:rsidR="00A510E1" w:rsidRPr="00A510E1" w:rsidRDefault="00A510E1" w:rsidP="00D65FAB">
            <w:pPr>
              <w:pStyle w:val="BankNormal"/>
              <w:spacing w:after="0"/>
              <w:jc w:val="center"/>
              <w:rPr>
                <w:rFonts w:asciiTheme="minorHAnsi" w:hAnsiTheme="minorHAnsi" w:cstheme="minorHAnsi"/>
                <w:kern w:val="28"/>
                <w:szCs w:val="24"/>
                <w:lang w:val="fr-FR"/>
              </w:rPr>
            </w:pPr>
          </w:p>
        </w:tc>
      </w:tr>
      <w:tr w:rsidR="00A510E1" w:rsidRPr="00A510E1" w14:paraId="64D80C96" w14:textId="77777777" w:rsidTr="00A510E1">
        <w:trPr>
          <w:trHeight w:val="2359"/>
          <w:jc w:val="center"/>
        </w:trPr>
        <w:tc>
          <w:tcPr>
            <w:tcW w:w="7692" w:type="dxa"/>
            <w:tcBorders>
              <w:right w:val="single" w:sz="4" w:space="0" w:color="auto"/>
            </w:tcBorders>
          </w:tcPr>
          <w:p w14:paraId="416D5D80" w14:textId="64D3EE79" w:rsidR="00002AED" w:rsidRPr="00002AED" w:rsidRDefault="00A510E1" w:rsidP="00002AED">
            <w:pPr>
              <w:pStyle w:val="BankNormal"/>
              <w:spacing w:after="0"/>
              <w:jc w:val="both"/>
              <w:rPr>
                <w:rFonts w:asciiTheme="minorHAnsi" w:hAnsiTheme="minorHAnsi" w:cstheme="minorHAnsi"/>
                <w:b/>
                <w:bCs/>
                <w:i/>
                <w:iCs/>
                <w:szCs w:val="24"/>
              </w:rPr>
            </w:pPr>
            <w:proofErr w:type="spellStart"/>
            <w:r w:rsidRPr="00002AED">
              <w:rPr>
                <w:rFonts w:asciiTheme="minorHAnsi" w:hAnsiTheme="minorHAnsi" w:cstheme="minorHAnsi"/>
                <w:b/>
                <w:bCs/>
                <w:i/>
                <w:iCs/>
                <w:szCs w:val="24"/>
              </w:rPr>
              <w:t>Méthodologie</w:t>
            </w:r>
            <w:proofErr w:type="spellEnd"/>
            <w:r w:rsidRPr="00002AED">
              <w:rPr>
                <w:rFonts w:asciiTheme="minorHAnsi" w:hAnsiTheme="minorHAnsi" w:cstheme="minorHAnsi"/>
                <w:b/>
                <w:bCs/>
                <w:i/>
                <w:iCs/>
                <w:szCs w:val="24"/>
              </w:rPr>
              <w:t xml:space="preserve"> </w:t>
            </w:r>
          </w:p>
          <w:p w14:paraId="09CAC3C0" w14:textId="305ED710" w:rsidR="00A510E1" w:rsidRPr="008F024A" w:rsidRDefault="00A510E1" w:rsidP="00002AED">
            <w:pPr>
              <w:pStyle w:val="BankNormal"/>
              <w:numPr>
                <w:ilvl w:val="0"/>
                <w:numId w:val="41"/>
              </w:numPr>
              <w:spacing w:after="0"/>
              <w:jc w:val="both"/>
              <w:rPr>
                <w:rFonts w:asciiTheme="minorHAnsi" w:hAnsiTheme="minorHAnsi" w:cstheme="minorHAnsi"/>
                <w:szCs w:val="24"/>
                <w:lang w:val="fr-FR"/>
              </w:rPr>
            </w:pPr>
            <w:r w:rsidRPr="008F024A">
              <w:rPr>
                <w:rFonts w:asciiTheme="minorHAnsi" w:hAnsiTheme="minorHAnsi" w:cstheme="minorHAnsi"/>
                <w:szCs w:val="24"/>
                <w:lang w:val="fr-FR"/>
              </w:rPr>
              <w:t xml:space="preserve">Améliorée : Un bon niveau de </w:t>
            </w:r>
            <w:proofErr w:type="spellStart"/>
            <w:r w:rsidR="00A21EC6" w:rsidRPr="008F024A">
              <w:rPr>
                <w:rFonts w:asciiTheme="minorHAnsi" w:hAnsiTheme="minorHAnsi" w:cstheme="minorHAnsi"/>
                <w:szCs w:val="24"/>
                <w:lang w:val="fr-FR"/>
              </w:rPr>
              <w:t>detail</w:t>
            </w:r>
            <w:proofErr w:type="spellEnd"/>
            <w:r w:rsidR="00A21EC6" w:rsidRPr="008F024A">
              <w:rPr>
                <w:rFonts w:asciiTheme="minorHAnsi" w:hAnsiTheme="minorHAnsi" w:cstheme="minorHAnsi"/>
                <w:szCs w:val="24"/>
                <w:lang w:val="fr-FR"/>
              </w:rPr>
              <w:t xml:space="preserve"> et</w:t>
            </w:r>
            <w:r w:rsidRPr="008F024A">
              <w:rPr>
                <w:rFonts w:asciiTheme="minorHAnsi" w:hAnsiTheme="minorHAnsi" w:cstheme="minorHAnsi"/>
                <w:szCs w:val="24"/>
                <w:lang w:val="fr-FR"/>
              </w:rPr>
              <w:t xml:space="preserve"> propositions concrètes répondant </w:t>
            </w:r>
            <w:r w:rsidR="00A21EC6" w:rsidRPr="008F024A">
              <w:rPr>
                <w:rFonts w:asciiTheme="minorHAnsi" w:hAnsiTheme="minorHAnsi" w:cstheme="minorHAnsi"/>
                <w:szCs w:val="24"/>
                <w:lang w:val="fr-FR"/>
              </w:rPr>
              <w:t xml:space="preserve">au </w:t>
            </w:r>
            <w:proofErr w:type="spellStart"/>
            <w:r w:rsidR="00A21EC6" w:rsidRPr="008F024A">
              <w:rPr>
                <w:rFonts w:asciiTheme="minorHAnsi" w:hAnsiTheme="minorHAnsi" w:cstheme="minorHAnsi"/>
                <w:szCs w:val="24"/>
                <w:lang w:val="fr-FR"/>
              </w:rPr>
              <w:t>TDrs</w:t>
            </w:r>
            <w:proofErr w:type="spellEnd"/>
            <w:r w:rsidR="00002AED" w:rsidRPr="008F024A">
              <w:rPr>
                <w:rFonts w:asciiTheme="minorHAnsi" w:hAnsiTheme="minorHAnsi" w:cstheme="minorHAnsi"/>
                <w:szCs w:val="24"/>
                <w:lang w:val="fr-FR"/>
              </w:rPr>
              <w:t xml:space="preserve"> </w:t>
            </w:r>
            <w:r w:rsidRPr="008F024A">
              <w:rPr>
                <w:rFonts w:asciiTheme="minorHAnsi" w:hAnsiTheme="minorHAnsi" w:cstheme="minorHAnsi"/>
                <w:szCs w:val="24"/>
                <w:lang w:val="fr-FR"/>
              </w:rPr>
              <w:t>(30).</w:t>
            </w:r>
          </w:p>
          <w:p w14:paraId="42C461E9" w14:textId="716B63D8" w:rsidR="00A510E1" w:rsidRPr="008F024A" w:rsidRDefault="00A510E1" w:rsidP="00002AED">
            <w:pPr>
              <w:pStyle w:val="BankNormal"/>
              <w:numPr>
                <w:ilvl w:val="0"/>
                <w:numId w:val="41"/>
              </w:numPr>
              <w:spacing w:after="0"/>
              <w:jc w:val="both"/>
              <w:rPr>
                <w:rFonts w:asciiTheme="minorHAnsi" w:hAnsiTheme="minorHAnsi" w:cstheme="minorHAnsi"/>
                <w:szCs w:val="24"/>
                <w:lang w:val="fr-FR"/>
              </w:rPr>
            </w:pPr>
            <w:r w:rsidRPr="008F024A">
              <w:rPr>
                <w:rFonts w:asciiTheme="minorHAnsi" w:hAnsiTheme="minorHAnsi" w:cstheme="minorHAnsi"/>
                <w:szCs w:val="24"/>
                <w:lang w:val="fr-FR"/>
              </w:rPr>
              <w:t>Simple : Simple reprise des éléments des TDRs, manque d’investigation (10 points)</w:t>
            </w:r>
            <w:r w:rsidR="00002AED" w:rsidRPr="008F024A">
              <w:rPr>
                <w:rFonts w:asciiTheme="minorHAnsi" w:hAnsiTheme="minorHAnsi" w:cstheme="minorHAnsi"/>
                <w:szCs w:val="24"/>
                <w:lang w:val="fr-FR"/>
              </w:rPr>
              <w:t>.</w:t>
            </w:r>
          </w:p>
          <w:p w14:paraId="02ECF43A" w14:textId="2D033D70" w:rsidR="00A510E1" w:rsidRPr="008F024A" w:rsidRDefault="00A510E1" w:rsidP="00002AED">
            <w:pPr>
              <w:pStyle w:val="BankNormal"/>
              <w:numPr>
                <w:ilvl w:val="0"/>
                <w:numId w:val="41"/>
              </w:numPr>
              <w:spacing w:after="0"/>
              <w:jc w:val="both"/>
              <w:rPr>
                <w:rFonts w:asciiTheme="minorHAnsi" w:hAnsiTheme="minorHAnsi" w:cstheme="minorHAnsi"/>
                <w:szCs w:val="24"/>
                <w:lang w:val="fr-FR"/>
              </w:rPr>
            </w:pPr>
            <w:r w:rsidRPr="008F024A">
              <w:rPr>
                <w:rFonts w:asciiTheme="minorHAnsi" w:hAnsiTheme="minorHAnsi" w:cstheme="minorHAnsi"/>
                <w:szCs w:val="24"/>
                <w:lang w:val="fr-FR"/>
              </w:rPr>
              <w:t>Non conforme : Ne répond pas aux TDRs, omission d’éléments clés des TDRs (0 points)</w:t>
            </w:r>
            <w:r w:rsidR="00002AED" w:rsidRPr="008F024A">
              <w:rPr>
                <w:rFonts w:asciiTheme="minorHAnsi" w:hAnsiTheme="minorHAnsi" w:cstheme="minorHAnsi"/>
                <w:szCs w:val="24"/>
                <w:lang w:val="fr-FR"/>
              </w:rPr>
              <w:t>.</w:t>
            </w:r>
          </w:p>
        </w:tc>
        <w:tc>
          <w:tcPr>
            <w:tcW w:w="1487" w:type="dxa"/>
            <w:tcBorders>
              <w:top w:val="single" w:sz="4" w:space="0" w:color="auto"/>
              <w:left w:val="single" w:sz="4" w:space="0" w:color="auto"/>
              <w:bottom w:val="single" w:sz="4" w:space="0" w:color="auto"/>
              <w:right w:val="single" w:sz="4" w:space="0" w:color="auto"/>
            </w:tcBorders>
            <w:vAlign w:val="center"/>
          </w:tcPr>
          <w:p w14:paraId="5761FA9C" w14:textId="77777777" w:rsidR="00A510E1" w:rsidRPr="00A510E1" w:rsidRDefault="00A510E1" w:rsidP="00D65FAB">
            <w:pPr>
              <w:pStyle w:val="BankNormal"/>
              <w:spacing w:after="0"/>
              <w:jc w:val="center"/>
              <w:rPr>
                <w:rFonts w:asciiTheme="minorHAnsi" w:hAnsiTheme="minorHAnsi" w:cstheme="minorHAnsi"/>
                <w:kern w:val="28"/>
                <w:szCs w:val="24"/>
                <w:lang w:val="fr-FR"/>
              </w:rPr>
            </w:pPr>
            <w:r w:rsidRPr="00A510E1">
              <w:rPr>
                <w:rFonts w:asciiTheme="minorHAnsi" w:hAnsiTheme="minorHAnsi" w:cstheme="minorHAnsi"/>
                <w:kern w:val="28"/>
                <w:szCs w:val="24"/>
                <w:lang w:val="fr-FR"/>
              </w:rPr>
              <w:t>30</w:t>
            </w:r>
          </w:p>
        </w:tc>
      </w:tr>
      <w:tr w:rsidR="00A510E1" w:rsidRPr="00A510E1" w14:paraId="4DE21ECB" w14:textId="77777777" w:rsidTr="00A510E1">
        <w:trPr>
          <w:trHeight w:val="587"/>
          <w:jc w:val="center"/>
        </w:trPr>
        <w:tc>
          <w:tcPr>
            <w:tcW w:w="7692" w:type="dxa"/>
            <w:tcBorders>
              <w:right w:val="single" w:sz="4" w:space="0" w:color="auto"/>
            </w:tcBorders>
          </w:tcPr>
          <w:p w14:paraId="05C1BD02" w14:textId="0ADD8BAC" w:rsidR="00002AED" w:rsidRPr="00002AED" w:rsidRDefault="00002AED" w:rsidP="00BE3505">
            <w:pPr>
              <w:widowControl/>
              <w:autoSpaceDE/>
              <w:autoSpaceDN/>
              <w:rPr>
                <w:rFonts w:asciiTheme="minorHAnsi" w:eastAsia="Times New Roman" w:hAnsiTheme="minorHAnsi" w:cstheme="minorHAnsi"/>
                <w:b/>
                <w:bCs/>
                <w:i/>
                <w:iCs/>
                <w:sz w:val="24"/>
                <w:szCs w:val="24"/>
                <w:lang w:val="en-US" w:eastAsia="en-US" w:bidi="ar-SA"/>
              </w:rPr>
            </w:pPr>
            <w:r w:rsidRPr="00002AED">
              <w:rPr>
                <w:rFonts w:asciiTheme="minorHAnsi" w:eastAsia="Times New Roman" w:hAnsiTheme="minorHAnsi" w:cstheme="minorHAnsi"/>
                <w:b/>
                <w:bCs/>
                <w:i/>
                <w:iCs/>
                <w:sz w:val="24"/>
                <w:szCs w:val="24"/>
                <w:lang w:val="en-US" w:eastAsia="en-US" w:bidi="ar-SA"/>
              </w:rPr>
              <w:t>Fo</w:t>
            </w:r>
            <w:r>
              <w:rPr>
                <w:rFonts w:asciiTheme="minorHAnsi" w:eastAsia="Times New Roman" w:hAnsiTheme="minorHAnsi" w:cstheme="minorHAnsi"/>
                <w:b/>
                <w:bCs/>
                <w:i/>
                <w:iCs/>
                <w:sz w:val="24"/>
                <w:szCs w:val="24"/>
                <w:lang w:val="en-US" w:eastAsia="en-US" w:bidi="ar-SA"/>
              </w:rPr>
              <w:t>rmation</w:t>
            </w:r>
          </w:p>
          <w:p w14:paraId="4F67C622" w14:textId="1D7A3C44" w:rsidR="00A510E1" w:rsidRPr="008F024A" w:rsidRDefault="00BE3505" w:rsidP="00002AED">
            <w:pPr>
              <w:pStyle w:val="Paragraphedeliste"/>
              <w:widowControl/>
              <w:numPr>
                <w:ilvl w:val="0"/>
                <w:numId w:val="42"/>
              </w:numPr>
              <w:autoSpaceDE/>
              <w:autoSpaceDN/>
              <w:rPr>
                <w:rFonts w:asciiTheme="minorHAnsi" w:eastAsia="Times New Roman" w:hAnsiTheme="minorHAnsi" w:cstheme="minorHAnsi"/>
                <w:sz w:val="24"/>
                <w:szCs w:val="24"/>
                <w:lang w:eastAsia="en-US" w:bidi="ar-SA"/>
              </w:rPr>
            </w:pPr>
            <w:r w:rsidRPr="008F024A">
              <w:rPr>
                <w:rFonts w:asciiTheme="minorHAnsi" w:eastAsia="Times New Roman" w:hAnsiTheme="minorHAnsi" w:cstheme="minorHAnsi"/>
                <w:sz w:val="24"/>
                <w:szCs w:val="24"/>
                <w:lang w:eastAsia="en-US" w:bidi="ar-SA"/>
              </w:rPr>
              <w:t>Diplôme supérieur (Ingénieur/Maitrise/Doctorat) en environnement, changement climatique ou toute autre discipline en relation avec le développement durable</w:t>
            </w:r>
            <w:r w:rsidR="00A510E1" w:rsidRPr="00002AED">
              <w:rPr>
                <w:rFonts w:asciiTheme="minorHAnsi" w:hAnsiTheme="minorHAnsi" w:cstheme="minorHAnsi"/>
                <w:szCs w:val="24"/>
              </w:rPr>
              <w:t xml:space="preserve"> (10 points)</w:t>
            </w:r>
            <w:r w:rsidR="00002AED" w:rsidRPr="00002AED">
              <w:rPr>
                <w:rFonts w:asciiTheme="minorHAnsi" w:hAnsiTheme="minorHAnsi" w:cstheme="minorHAnsi"/>
                <w:szCs w:val="24"/>
              </w:rPr>
              <w:t>.</w:t>
            </w:r>
          </w:p>
        </w:tc>
        <w:tc>
          <w:tcPr>
            <w:tcW w:w="1487" w:type="dxa"/>
            <w:vMerge w:val="restart"/>
            <w:tcBorders>
              <w:top w:val="single" w:sz="4" w:space="0" w:color="auto"/>
              <w:left w:val="single" w:sz="4" w:space="0" w:color="auto"/>
              <w:right w:val="single" w:sz="4" w:space="0" w:color="auto"/>
            </w:tcBorders>
            <w:vAlign w:val="center"/>
          </w:tcPr>
          <w:p w14:paraId="5B28F8EA" w14:textId="77777777" w:rsidR="00A510E1" w:rsidRPr="00A510E1" w:rsidRDefault="00A510E1" w:rsidP="00D65FAB">
            <w:pPr>
              <w:pStyle w:val="BankNormal"/>
              <w:spacing w:after="0"/>
              <w:jc w:val="center"/>
              <w:rPr>
                <w:rFonts w:asciiTheme="minorHAnsi" w:hAnsiTheme="minorHAnsi" w:cstheme="minorHAnsi"/>
                <w:kern w:val="28"/>
                <w:szCs w:val="24"/>
                <w:lang w:val="fr-FR"/>
              </w:rPr>
            </w:pPr>
            <w:r w:rsidRPr="00A510E1">
              <w:rPr>
                <w:rFonts w:asciiTheme="minorHAnsi" w:hAnsiTheme="minorHAnsi" w:cstheme="minorHAnsi"/>
                <w:kern w:val="28"/>
                <w:szCs w:val="24"/>
                <w:lang w:val="fr-FR"/>
              </w:rPr>
              <w:t>70</w:t>
            </w:r>
          </w:p>
        </w:tc>
      </w:tr>
      <w:tr w:rsidR="00A510E1" w:rsidRPr="00A510E1" w14:paraId="2BC73988" w14:textId="77777777" w:rsidTr="00A510E1">
        <w:trPr>
          <w:trHeight w:val="587"/>
          <w:jc w:val="center"/>
        </w:trPr>
        <w:tc>
          <w:tcPr>
            <w:tcW w:w="7692" w:type="dxa"/>
            <w:tcBorders>
              <w:right w:val="single" w:sz="4" w:space="0" w:color="auto"/>
            </w:tcBorders>
          </w:tcPr>
          <w:p w14:paraId="7D60D637" w14:textId="77777777" w:rsidR="00002AED" w:rsidRPr="00002AED" w:rsidRDefault="00002AED" w:rsidP="00E25AB3">
            <w:pPr>
              <w:widowControl/>
              <w:autoSpaceDE/>
              <w:autoSpaceDN/>
              <w:jc w:val="both"/>
              <w:rPr>
                <w:rFonts w:asciiTheme="minorHAnsi" w:eastAsia="Times New Roman" w:hAnsiTheme="minorHAnsi" w:cstheme="minorHAnsi"/>
                <w:b/>
                <w:bCs/>
                <w:i/>
                <w:iCs/>
                <w:sz w:val="24"/>
                <w:szCs w:val="24"/>
                <w:lang w:val="en-US" w:eastAsia="en-US" w:bidi="ar-SA"/>
              </w:rPr>
            </w:pPr>
            <w:proofErr w:type="spellStart"/>
            <w:r w:rsidRPr="00002AED">
              <w:rPr>
                <w:rFonts w:asciiTheme="minorHAnsi" w:eastAsia="Times New Roman" w:hAnsiTheme="minorHAnsi" w:cstheme="minorHAnsi"/>
                <w:b/>
                <w:bCs/>
                <w:i/>
                <w:iCs/>
                <w:sz w:val="24"/>
                <w:szCs w:val="24"/>
                <w:lang w:val="en-US" w:eastAsia="en-US" w:bidi="ar-SA"/>
              </w:rPr>
              <w:t>Expérience</w:t>
            </w:r>
            <w:proofErr w:type="spellEnd"/>
            <w:r w:rsidRPr="00002AED">
              <w:rPr>
                <w:rFonts w:asciiTheme="minorHAnsi" w:eastAsia="Times New Roman" w:hAnsiTheme="minorHAnsi" w:cstheme="minorHAnsi"/>
                <w:b/>
                <w:bCs/>
                <w:i/>
                <w:iCs/>
                <w:sz w:val="24"/>
                <w:szCs w:val="24"/>
                <w:lang w:val="en-US" w:eastAsia="en-US" w:bidi="ar-SA"/>
              </w:rPr>
              <w:t xml:space="preserve"> </w:t>
            </w:r>
          </w:p>
          <w:p w14:paraId="677813E0" w14:textId="29CECB7A" w:rsidR="00E25AB3" w:rsidRPr="00002AED" w:rsidRDefault="00E25AB3" w:rsidP="00002AED">
            <w:pPr>
              <w:pStyle w:val="Paragraphedeliste"/>
              <w:widowControl/>
              <w:numPr>
                <w:ilvl w:val="0"/>
                <w:numId w:val="42"/>
              </w:numPr>
              <w:autoSpaceDE/>
              <w:autoSpaceDN/>
              <w:rPr>
                <w:rFonts w:asciiTheme="minorHAnsi" w:hAnsiTheme="minorHAnsi" w:cstheme="minorHAnsi"/>
                <w:iCs/>
                <w:lang w:eastAsia="en-US" w:bidi="ar-SA"/>
              </w:rPr>
            </w:pPr>
            <w:r w:rsidRPr="00002AED">
              <w:rPr>
                <w:rFonts w:asciiTheme="minorHAnsi" w:hAnsiTheme="minorHAnsi" w:cstheme="minorHAnsi"/>
              </w:rPr>
              <w:t xml:space="preserve">Avoir </w:t>
            </w:r>
            <w:r w:rsidRPr="00FA5ACE">
              <w:t>déjà réalisé des études ou projet</w:t>
            </w:r>
            <w:r>
              <w:t>s</w:t>
            </w:r>
            <w:r w:rsidRPr="00FA5ACE">
              <w:t xml:space="preserve"> </w:t>
            </w:r>
            <w:r>
              <w:t xml:space="preserve">sur le changement climatique ou l’environnement en </w:t>
            </w:r>
            <w:r w:rsidR="00A21EC6">
              <w:t>général.</w:t>
            </w:r>
          </w:p>
          <w:p w14:paraId="049F744F" w14:textId="03678CDE" w:rsidR="00E25AB3" w:rsidRPr="00182367" w:rsidRDefault="007A37F6" w:rsidP="007A37F6">
            <w:pPr>
              <w:widowControl/>
              <w:autoSpaceDE/>
              <w:autoSpaceDN/>
              <w:ind w:left="720"/>
              <w:jc w:val="both"/>
              <w:rPr>
                <w:rFonts w:asciiTheme="minorHAnsi" w:hAnsiTheme="minorHAnsi" w:cstheme="minorHAnsi"/>
                <w:iCs/>
                <w:lang w:eastAsia="en-US" w:bidi="ar-SA"/>
              </w:rPr>
            </w:pPr>
            <w:r>
              <w:rPr>
                <w:rFonts w:asciiTheme="minorHAnsi" w:hAnsiTheme="minorHAnsi" w:cstheme="minorHAnsi"/>
                <w:iCs/>
                <w:lang w:eastAsia="en-US" w:bidi="ar-SA"/>
              </w:rPr>
              <w:t>.</w:t>
            </w:r>
            <w:r w:rsidR="00002AED">
              <w:rPr>
                <w:rFonts w:asciiTheme="minorHAnsi" w:hAnsiTheme="minorHAnsi" w:cstheme="minorHAnsi"/>
                <w:iCs/>
                <w:lang w:eastAsia="en-US" w:bidi="ar-SA"/>
              </w:rPr>
              <w:t xml:space="preserve">  </w:t>
            </w:r>
            <w:r w:rsidR="00E25AB3">
              <w:rPr>
                <w:rFonts w:asciiTheme="minorHAnsi" w:hAnsiTheme="minorHAnsi" w:cstheme="minorHAnsi"/>
                <w:iCs/>
                <w:lang w:eastAsia="en-US" w:bidi="ar-SA"/>
              </w:rPr>
              <w:t>≥ 10</w:t>
            </w:r>
            <w:r w:rsidR="00E25AB3" w:rsidRPr="00182367">
              <w:rPr>
                <w:rFonts w:asciiTheme="minorHAnsi" w:hAnsiTheme="minorHAnsi" w:cstheme="minorHAnsi"/>
                <w:iCs/>
                <w:lang w:eastAsia="en-US" w:bidi="ar-SA"/>
              </w:rPr>
              <w:t xml:space="preserve"> études/projets : </w:t>
            </w:r>
            <w:r w:rsidR="00E25AB3">
              <w:rPr>
                <w:rFonts w:asciiTheme="minorHAnsi" w:hAnsiTheme="minorHAnsi" w:cstheme="minorHAnsi"/>
                <w:iCs/>
                <w:lang w:eastAsia="en-US" w:bidi="ar-SA"/>
              </w:rPr>
              <w:t>20</w:t>
            </w:r>
            <w:r w:rsidR="00E25AB3" w:rsidRPr="00182367">
              <w:rPr>
                <w:rFonts w:asciiTheme="minorHAnsi" w:hAnsiTheme="minorHAnsi" w:cstheme="minorHAnsi"/>
                <w:iCs/>
                <w:lang w:eastAsia="en-US" w:bidi="ar-SA"/>
              </w:rPr>
              <w:t xml:space="preserve"> points,</w:t>
            </w:r>
          </w:p>
          <w:p w14:paraId="743DBECE" w14:textId="4E05CC8F" w:rsidR="00E25AB3" w:rsidRPr="00182367" w:rsidRDefault="007A37F6" w:rsidP="00002AED">
            <w:pPr>
              <w:widowControl/>
              <w:autoSpaceDE/>
              <w:autoSpaceDN/>
              <w:ind w:left="360"/>
              <w:jc w:val="both"/>
              <w:rPr>
                <w:rFonts w:asciiTheme="minorHAnsi" w:hAnsiTheme="minorHAnsi" w:cstheme="minorHAnsi"/>
                <w:iCs/>
                <w:lang w:eastAsia="en-US" w:bidi="ar-SA"/>
              </w:rPr>
            </w:pPr>
            <w:r>
              <w:rPr>
                <w:rFonts w:asciiTheme="minorHAnsi" w:hAnsiTheme="minorHAnsi" w:cstheme="minorHAnsi"/>
                <w:iCs/>
                <w:lang w:eastAsia="en-US" w:bidi="ar-SA"/>
              </w:rPr>
              <w:t xml:space="preserve">       .</w:t>
            </w:r>
            <w:r w:rsidR="00E25AB3">
              <w:rPr>
                <w:rFonts w:asciiTheme="minorHAnsi" w:hAnsiTheme="minorHAnsi" w:cstheme="minorHAnsi"/>
                <w:iCs/>
                <w:lang w:eastAsia="en-US" w:bidi="ar-SA"/>
              </w:rPr>
              <w:t>10 ≥ études/projets ≥ 5</w:t>
            </w:r>
            <w:r w:rsidR="00E25AB3" w:rsidRPr="00182367">
              <w:rPr>
                <w:rFonts w:asciiTheme="minorHAnsi" w:hAnsiTheme="minorHAnsi" w:cstheme="minorHAnsi"/>
                <w:iCs/>
                <w:lang w:eastAsia="en-US" w:bidi="ar-SA"/>
              </w:rPr>
              <w:t> : 15 points ;</w:t>
            </w:r>
          </w:p>
          <w:p w14:paraId="586F79CF" w14:textId="11C674A9" w:rsidR="00002AED" w:rsidRPr="008F024A" w:rsidRDefault="007A37F6" w:rsidP="00E25AB3">
            <w:pPr>
              <w:pStyle w:val="BankNormal"/>
              <w:spacing w:after="0"/>
              <w:rPr>
                <w:rFonts w:asciiTheme="minorHAnsi" w:hAnsiTheme="minorHAnsi" w:cstheme="minorHAnsi"/>
                <w:szCs w:val="24"/>
                <w:lang w:val="fr-FR"/>
              </w:rPr>
            </w:pPr>
            <w:r w:rsidRPr="008F024A">
              <w:rPr>
                <w:rFonts w:asciiTheme="minorHAnsi" w:hAnsiTheme="minorHAnsi" w:cstheme="minorHAnsi"/>
                <w:iCs/>
                <w:lang w:val="fr-FR"/>
              </w:rPr>
              <w:t xml:space="preserve">              </w:t>
            </w:r>
            <w:proofErr w:type="gramStart"/>
            <w:r w:rsidRPr="008F024A">
              <w:rPr>
                <w:rFonts w:asciiTheme="minorHAnsi" w:hAnsiTheme="minorHAnsi" w:cstheme="minorHAnsi"/>
                <w:iCs/>
                <w:lang w:val="fr-FR"/>
              </w:rPr>
              <w:t>.</w:t>
            </w:r>
            <w:r w:rsidR="00E25AB3" w:rsidRPr="008F024A">
              <w:rPr>
                <w:rFonts w:asciiTheme="minorHAnsi" w:hAnsiTheme="minorHAnsi" w:cstheme="minorHAnsi"/>
                <w:iCs/>
                <w:lang w:val="fr-FR"/>
              </w:rPr>
              <w:t>Moins</w:t>
            </w:r>
            <w:proofErr w:type="gramEnd"/>
            <w:r w:rsidR="00E25AB3" w:rsidRPr="008F024A">
              <w:rPr>
                <w:rFonts w:asciiTheme="minorHAnsi" w:hAnsiTheme="minorHAnsi" w:cstheme="minorHAnsi"/>
                <w:iCs/>
                <w:lang w:val="fr-FR"/>
              </w:rPr>
              <w:t xml:space="preserve"> que 5 études/projets : 0 points</w:t>
            </w:r>
            <w:r w:rsidR="00A510E1" w:rsidRPr="008F024A">
              <w:rPr>
                <w:rFonts w:asciiTheme="minorHAnsi" w:hAnsiTheme="minorHAnsi" w:cstheme="minorHAnsi"/>
                <w:szCs w:val="24"/>
                <w:lang w:val="fr-FR"/>
              </w:rPr>
              <w:t xml:space="preserve">; </w:t>
            </w:r>
          </w:p>
          <w:p w14:paraId="737EAC5F" w14:textId="3AA66CF6" w:rsidR="00A510E1" w:rsidRPr="007A37F6" w:rsidRDefault="00002AED" w:rsidP="00002AED">
            <w:pPr>
              <w:pStyle w:val="Paragraphedeliste"/>
              <w:widowControl/>
              <w:numPr>
                <w:ilvl w:val="0"/>
                <w:numId w:val="42"/>
              </w:numPr>
              <w:autoSpaceDE/>
              <w:autoSpaceDN/>
            </w:pPr>
            <w:r w:rsidRPr="007A37F6">
              <w:t xml:space="preserve">Une expérience dans l’évaluation/la révision de </w:t>
            </w:r>
            <w:proofErr w:type="gramStart"/>
            <w:r w:rsidRPr="007A37F6">
              <w:t>projets  menés</w:t>
            </w:r>
            <w:proofErr w:type="gramEnd"/>
            <w:r w:rsidRPr="007A37F6">
              <w:t xml:space="preserve"> dans le cadre du système des Nations Unies. (20 points, 5pts par étude)</w:t>
            </w:r>
          </w:p>
          <w:p w14:paraId="6CFD7D3B" w14:textId="417B32DF" w:rsidR="00E25AB3" w:rsidRPr="00A510E1" w:rsidRDefault="00E25AB3" w:rsidP="00E25AB3">
            <w:pPr>
              <w:pStyle w:val="BankNormal"/>
              <w:spacing w:after="0"/>
              <w:rPr>
                <w:rFonts w:asciiTheme="minorHAnsi" w:hAnsiTheme="minorHAnsi" w:cstheme="minorHAnsi"/>
                <w:szCs w:val="24"/>
                <w:lang w:val="fr-FR"/>
              </w:rPr>
            </w:pPr>
          </w:p>
        </w:tc>
        <w:tc>
          <w:tcPr>
            <w:tcW w:w="1487" w:type="dxa"/>
            <w:vMerge/>
            <w:tcBorders>
              <w:left w:val="single" w:sz="4" w:space="0" w:color="auto"/>
              <w:right w:val="single" w:sz="4" w:space="0" w:color="auto"/>
            </w:tcBorders>
            <w:vAlign w:val="center"/>
          </w:tcPr>
          <w:p w14:paraId="53BA43C8" w14:textId="77777777" w:rsidR="00A510E1" w:rsidRPr="00A510E1" w:rsidRDefault="00A510E1" w:rsidP="00D65FAB">
            <w:pPr>
              <w:pStyle w:val="BankNormal"/>
              <w:spacing w:after="0"/>
              <w:jc w:val="center"/>
              <w:rPr>
                <w:rFonts w:asciiTheme="minorHAnsi" w:hAnsiTheme="minorHAnsi" w:cstheme="minorHAnsi"/>
                <w:kern w:val="28"/>
                <w:szCs w:val="24"/>
                <w:lang w:val="fr-FR"/>
              </w:rPr>
            </w:pPr>
          </w:p>
        </w:tc>
      </w:tr>
      <w:tr w:rsidR="00A510E1" w:rsidRPr="00A510E1" w14:paraId="7772ED6C" w14:textId="77777777" w:rsidTr="00A510E1">
        <w:trPr>
          <w:trHeight w:val="472"/>
          <w:jc w:val="center"/>
        </w:trPr>
        <w:tc>
          <w:tcPr>
            <w:tcW w:w="7692" w:type="dxa"/>
            <w:tcBorders>
              <w:right w:val="single" w:sz="4" w:space="0" w:color="auto"/>
            </w:tcBorders>
            <w:shd w:val="clear" w:color="auto" w:fill="D9D9D9" w:themeFill="background1" w:themeFillShade="D9"/>
            <w:vAlign w:val="center"/>
          </w:tcPr>
          <w:p w14:paraId="3CAF535E" w14:textId="77777777" w:rsidR="00A510E1" w:rsidRPr="00A510E1" w:rsidRDefault="00A510E1" w:rsidP="00D65FAB">
            <w:pPr>
              <w:pStyle w:val="BankNormal"/>
              <w:spacing w:after="0"/>
              <w:jc w:val="center"/>
              <w:rPr>
                <w:rFonts w:asciiTheme="minorHAnsi" w:hAnsiTheme="minorHAnsi" w:cstheme="minorHAnsi"/>
                <w:b/>
                <w:bCs/>
                <w:kern w:val="28"/>
                <w:szCs w:val="24"/>
                <w:lang w:val="fr-FR"/>
              </w:rPr>
            </w:pPr>
            <w:r w:rsidRPr="00A510E1">
              <w:rPr>
                <w:rFonts w:asciiTheme="minorHAnsi" w:hAnsiTheme="minorHAnsi" w:cstheme="minorHAnsi"/>
                <w:b/>
                <w:bCs/>
                <w:kern w:val="28"/>
                <w:szCs w:val="24"/>
                <w:lang w:val="fr-FR"/>
              </w:rPr>
              <w:t>Total</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E1E08" w14:textId="77777777" w:rsidR="00A510E1" w:rsidRPr="00A510E1" w:rsidRDefault="00A510E1" w:rsidP="00D65FAB">
            <w:pPr>
              <w:pStyle w:val="BankNormal"/>
              <w:spacing w:after="0"/>
              <w:jc w:val="center"/>
              <w:rPr>
                <w:rFonts w:asciiTheme="minorHAnsi" w:hAnsiTheme="minorHAnsi" w:cstheme="minorHAnsi"/>
                <w:b/>
                <w:bCs/>
                <w:kern w:val="28"/>
                <w:szCs w:val="24"/>
                <w:lang w:val="fr-FR"/>
              </w:rPr>
            </w:pPr>
            <w:r w:rsidRPr="00A510E1">
              <w:rPr>
                <w:rFonts w:asciiTheme="minorHAnsi" w:hAnsiTheme="minorHAnsi" w:cstheme="minorHAnsi"/>
                <w:b/>
                <w:bCs/>
                <w:kern w:val="28"/>
                <w:szCs w:val="24"/>
                <w:lang w:val="fr-FR"/>
              </w:rPr>
              <w:t>100</w:t>
            </w:r>
          </w:p>
        </w:tc>
      </w:tr>
    </w:tbl>
    <w:p w14:paraId="6D8F556D" w14:textId="7F3A1BD2" w:rsidR="009437B2" w:rsidRPr="00A510E1" w:rsidRDefault="009437B2" w:rsidP="00E54B62">
      <w:pPr>
        <w:rPr>
          <w:rFonts w:asciiTheme="minorHAnsi" w:hAnsiTheme="minorHAnsi" w:cstheme="minorHAnsi"/>
          <w:sz w:val="24"/>
          <w:szCs w:val="24"/>
        </w:rPr>
      </w:pPr>
    </w:p>
    <w:p w14:paraId="0D5E1A12" w14:textId="57B2485F" w:rsidR="00700A3E" w:rsidRPr="00A510E1" w:rsidRDefault="00700A3E" w:rsidP="00E54B62">
      <w:pPr>
        <w:pStyle w:val="Titre3"/>
        <w:spacing w:before="51"/>
        <w:ind w:left="0"/>
        <w:jc w:val="left"/>
        <w:rPr>
          <w:rFonts w:asciiTheme="minorHAnsi" w:hAnsiTheme="minorHAnsi" w:cstheme="minorHAnsi"/>
        </w:rPr>
      </w:pPr>
      <w:r w:rsidRPr="00A510E1">
        <w:rPr>
          <w:rFonts w:asciiTheme="minorHAnsi" w:hAnsiTheme="minorHAnsi" w:cstheme="minorHAnsi"/>
        </w:rPr>
        <w:t>Phase 2 : Analyse financière comparative des offres :</w:t>
      </w:r>
    </w:p>
    <w:p w14:paraId="6E1AD47E" w14:textId="77777777" w:rsidR="00700A3E" w:rsidRPr="00A510E1" w:rsidRDefault="00700A3E" w:rsidP="00E54B62">
      <w:pPr>
        <w:pStyle w:val="Corpsdetexte"/>
        <w:spacing w:before="120"/>
        <w:rPr>
          <w:rFonts w:asciiTheme="minorHAnsi" w:hAnsiTheme="minorHAnsi" w:cstheme="minorHAnsi"/>
        </w:rPr>
      </w:pPr>
      <w:proofErr w:type="spellStart"/>
      <w:r w:rsidRPr="00A510E1">
        <w:rPr>
          <w:rFonts w:asciiTheme="minorHAnsi" w:hAnsiTheme="minorHAnsi" w:cstheme="minorHAnsi"/>
        </w:rPr>
        <w:t>A</w:t>
      </w:r>
      <w:proofErr w:type="spellEnd"/>
      <w:r w:rsidRPr="00A510E1">
        <w:rPr>
          <w:rFonts w:asciiTheme="minorHAnsi" w:hAnsiTheme="minorHAnsi" w:cstheme="minorHAnsi"/>
        </w:rPr>
        <w:t xml:space="preserve"> l’issue de cette phase, chaque offre financière sera dotée d’une note (F) sur 100 :</w:t>
      </w:r>
    </w:p>
    <w:p w14:paraId="1656C935" w14:textId="4A2AF54A" w:rsidR="00700A3E" w:rsidRPr="00A510E1" w:rsidRDefault="00700A3E" w:rsidP="00E54B62">
      <w:pPr>
        <w:pStyle w:val="Corpsdetexte"/>
        <w:spacing w:before="120"/>
        <w:rPr>
          <w:rFonts w:asciiTheme="minorHAnsi" w:hAnsiTheme="minorHAnsi" w:cstheme="minorHAnsi"/>
        </w:rPr>
      </w:pPr>
      <w:r w:rsidRPr="00A510E1">
        <w:rPr>
          <w:rFonts w:asciiTheme="minorHAnsi" w:hAnsiTheme="minorHAnsi" w:cstheme="minorHAnsi"/>
        </w:rPr>
        <w:t xml:space="preserve">La note 100 sera attribuée à l’offre valable techniquement et </w:t>
      </w:r>
      <w:proofErr w:type="gramStart"/>
      <w:r w:rsidRPr="00A510E1">
        <w:rPr>
          <w:rFonts w:asciiTheme="minorHAnsi" w:hAnsiTheme="minorHAnsi" w:cstheme="minorHAnsi"/>
        </w:rPr>
        <w:t>la moins</w:t>
      </w:r>
      <w:proofErr w:type="gramEnd"/>
      <w:r w:rsidRPr="00A510E1">
        <w:rPr>
          <w:rFonts w:asciiTheme="minorHAnsi" w:hAnsiTheme="minorHAnsi" w:cstheme="minorHAnsi"/>
        </w:rPr>
        <w:t xml:space="preserve"> disant. Pour les autres offres, la note sera calculée au moyen de la formule suivante :</w:t>
      </w:r>
    </w:p>
    <w:p w14:paraId="6D10FC96" w14:textId="77777777" w:rsidR="00F45875" w:rsidRPr="00A510E1" w:rsidRDefault="00F45875" w:rsidP="00E54B62">
      <w:pPr>
        <w:pStyle w:val="Corpsdetexte"/>
        <w:spacing w:before="120"/>
        <w:rPr>
          <w:rFonts w:asciiTheme="minorHAnsi" w:hAnsiTheme="minorHAnsi" w:cstheme="minorHAnsi"/>
        </w:rPr>
      </w:pPr>
    </w:p>
    <w:p w14:paraId="1A71AB3B" w14:textId="77777777" w:rsidR="00700A3E" w:rsidRPr="00A510E1" w:rsidRDefault="00700A3E" w:rsidP="00E54B62">
      <w:pPr>
        <w:pStyle w:val="Corpsdetexte"/>
        <w:spacing w:before="7"/>
        <w:rPr>
          <w:rFonts w:asciiTheme="minorHAnsi" w:hAnsiTheme="minorHAnsi" w:cstheme="minorHAnsi"/>
        </w:rPr>
      </w:pPr>
    </w:p>
    <w:tbl>
      <w:tblPr>
        <w:tblStyle w:val="TableNormal"/>
        <w:tblW w:w="9758" w:type="dxa"/>
        <w:tblInd w:w="491" w:type="dxa"/>
        <w:tblLayout w:type="fixed"/>
        <w:tblLook w:val="01E0" w:firstRow="1" w:lastRow="1" w:firstColumn="1" w:lastColumn="1" w:noHBand="0" w:noVBand="0"/>
      </w:tblPr>
      <w:tblGrid>
        <w:gridCol w:w="3121"/>
        <w:gridCol w:w="6637"/>
      </w:tblGrid>
      <w:tr w:rsidR="00700A3E" w:rsidRPr="00A510E1" w14:paraId="6A9A8E98" w14:textId="77777777" w:rsidTr="006859DF">
        <w:trPr>
          <w:trHeight w:val="1164"/>
        </w:trPr>
        <w:tc>
          <w:tcPr>
            <w:tcW w:w="3121" w:type="dxa"/>
          </w:tcPr>
          <w:p w14:paraId="15C2BA06" w14:textId="3BB52B3B" w:rsidR="00700A3E" w:rsidRPr="00A510E1" w:rsidRDefault="00F45875" w:rsidP="00E54B62">
            <w:pPr>
              <w:pStyle w:val="TableParagraph"/>
              <w:spacing w:line="244" w:lineRule="exact"/>
              <w:rPr>
                <w:rFonts w:asciiTheme="minorHAnsi" w:hAnsiTheme="minorHAnsi" w:cstheme="minorHAnsi"/>
                <w:sz w:val="24"/>
                <w:szCs w:val="24"/>
              </w:rPr>
            </w:pPr>
            <w:r w:rsidRPr="00A510E1">
              <w:rPr>
                <w:rFonts w:asciiTheme="minorHAnsi" w:hAnsiTheme="minorHAnsi" w:cstheme="minorHAnsi"/>
                <w:sz w:val="24"/>
                <w:szCs w:val="24"/>
              </w:rPr>
              <w:lastRenderedPageBreak/>
              <w:t xml:space="preserve">                     </w:t>
            </w:r>
            <w:r w:rsidR="006859DF" w:rsidRPr="00A510E1">
              <w:rPr>
                <w:rFonts w:asciiTheme="minorHAnsi" w:hAnsiTheme="minorHAnsi" w:cstheme="minorHAnsi"/>
                <w:sz w:val="24"/>
                <w:szCs w:val="24"/>
              </w:rPr>
              <w:t xml:space="preserve"> </w:t>
            </w:r>
            <w:proofErr w:type="spellStart"/>
            <w:r w:rsidR="00700A3E" w:rsidRPr="00A510E1">
              <w:rPr>
                <w:rFonts w:asciiTheme="minorHAnsi" w:hAnsiTheme="minorHAnsi" w:cstheme="minorHAnsi"/>
                <w:sz w:val="24"/>
                <w:szCs w:val="24"/>
              </w:rPr>
              <w:t>Pmin</w:t>
            </w:r>
            <w:proofErr w:type="spellEnd"/>
          </w:p>
          <w:p w14:paraId="4C1AD048" w14:textId="77777777" w:rsidR="006859DF" w:rsidRPr="00A510E1" w:rsidRDefault="006859DF" w:rsidP="00E54B62">
            <w:pPr>
              <w:pStyle w:val="TableParagraph"/>
              <w:spacing w:before="120"/>
              <w:rPr>
                <w:rFonts w:asciiTheme="minorHAnsi" w:hAnsiTheme="minorHAnsi" w:cstheme="minorHAnsi"/>
                <w:sz w:val="24"/>
                <w:szCs w:val="24"/>
              </w:rPr>
            </w:pPr>
            <w:r w:rsidRPr="00A510E1">
              <w:rPr>
                <w:rFonts w:asciiTheme="minorHAnsi" w:hAnsiTheme="minorHAnsi" w:cstheme="minorHAnsi"/>
                <w:sz w:val="24"/>
                <w:szCs w:val="24"/>
              </w:rPr>
              <w:t xml:space="preserve">F= 100 * ---------------                                  </w:t>
            </w:r>
          </w:p>
          <w:p w14:paraId="1216E850" w14:textId="30483E71" w:rsidR="00700A3E" w:rsidRPr="00A510E1" w:rsidRDefault="006859DF" w:rsidP="00E54B62">
            <w:pPr>
              <w:pStyle w:val="TableParagraph"/>
              <w:spacing w:before="120"/>
              <w:rPr>
                <w:rFonts w:asciiTheme="minorHAnsi" w:hAnsiTheme="minorHAnsi" w:cstheme="minorHAnsi"/>
                <w:sz w:val="24"/>
                <w:szCs w:val="24"/>
              </w:rPr>
            </w:pPr>
            <w:r w:rsidRPr="00A510E1">
              <w:rPr>
                <w:rFonts w:asciiTheme="minorHAnsi" w:hAnsiTheme="minorHAnsi" w:cstheme="minorHAnsi"/>
                <w:sz w:val="24"/>
                <w:szCs w:val="24"/>
              </w:rPr>
              <w:t xml:space="preserve">                         </w:t>
            </w:r>
            <w:r w:rsidR="00700A3E" w:rsidRPr="00A510E1">
              <w:rPr>
                <w:rFonts w:asciiTheme="minorHAnsi" w:hAnsiTheme="minorHAnsi" w:cstheme="minorHAnsi"/>
                <w:sz w:val="24"/>
                <w:szCs w:val="24"/>
              </w:rPr>
              <w:t>P</w:t>
            </w:r>
          </w:p>
        </w:tc>
        <w:tc>
          <w:tcPr>
            <w:tcW w:w="6637" w:type="dxa"/>
          </w:tcPr>
          <w:p w14:paraId="4DD14F2C" w14:textId="2836D7EB" w:rsidR="006859DF" w:rsidRPr="00A510E1" w:rsidRDefault="00F45875" w:rsidP="00E54B62">
            <w:pPr>
              <w:pStyle w:val="TableParagraph"/>
              <w:spacing w:line="244" w:lineRule="exact"/>
              <w:rPr>
                <w:rFonts w:asciiTheme="minorHAnsi" w:hAnsiTheme="minorHAnsi" w:cstheme="minorHAnsi"/>
                <w:sz w:val="24"/>
                <w:szCs w:val="24"/>
              </w:rPr>
            </w:pPr>
            <w:r w:rsidRPr="00A510E1">
              <w:rPr>
                <w:rFonts w:asciiTheme="minorHAnsi" w:hAnsiTheme="minorHAnsi" w:cstheme="minorHAnsi"/>
                <w:sz w:val="24"/>
                <w:szCs w:val="24"/>
              </w:rPr>
              <w:t xml:space="preserve"> </w:t>
            </w:r>
            <w:r w:rsidR="00700A3E" w:rsidRPr="00A510E1">
              <w:rPr>
                <w:rFonts w:asciiTheme="minorHAnsi" w:hAnsiTheme="minorHAnsi" w:cstheme="minorHAnsi"/>
                <w:sz w:val="24"/>
                <w:szCs w:val="24"/>
              </w:rPr>
              <w:t>P : Prix de l’offre</w:t>
            </w:r>
          </w:p>
          <w:p w14:paraId="69165D02" w14:textId="77777777" w:rsidR="006859DF" w:rsidRPr="00A510E1" w:rsidRDefault="006859DF" w:rsidP="00E54B62">
            <w:pPr>
              <w:pStyle w:val="TableParagraph"/>
              <w:spacing w:line="244" w:lineRule="exact"/>
              <w:rPr>
                <w:rFonts w:asciiTheme="minorHAnsi" w:hAnsiTheme="minorHAnsi" w:cstheme="minorHAnsi"/>
                <w:sz w:val="24"/>
                <w:szCs w:val="24"/>
              </w:rPr>
            </w:pPr>
          </w:p>
          <w:p w14:paraId="5152A541" w14:textId="35E1C807" w:rsidR="00700A3E" w:rsidRPr="00A510E1" w:rsidRDefault="00F45875" w:rsidP="00E54B62">
            <w:pPr>
              <w:pStyle w:val="TableParagraph"/>
              <w:spacing w:line="244" w:lineRule="exact"/>
              <w:rPr>
                <w:rFonts w:asciiTheme="minorHAnsi" w:hAnsiTheme="minorHAnsi" w:cstheme="minorHAnsi"/>
                <w:sz w:val="24"/>
                <w:szCs w:val="24"/>
              </w:rPr>
            </w:pPr>
            <w:r w:rsidRPr="00A510E1">
              <w:rPr>
                <w:rFonts w:asciiTheme="minorHAnsi" w:hAnsiTheme="minorHAnsi" w:cstheme="minorHAnsi"/>
                <w:sz w:val="24"/>
                <w:szCs w:val="24"/>
              </w:rPr>
              <w:t xml:space="preserve"> </w:t>
            </w:r>
            <w:proofErr w:type="spellStart"/>
            <w:r w:rsidR="00700A3E" w:rsidRPr="00A510E1">
              <w:rPr>
                <w:rFonts w:asciiTheme="minorHAnsi" w:hAnsiTheme="minorHAnsi" w:cstheme="minorHAnsi"/>
                <w:sz w:val="24"/>
                <w:szCs w:val="24"/>
              </w:rPr>
              <w:t>Pmin</w:t>
            </w:r>
            <w:proofErr w:type="spellEnd"/>
            <w:r w:rsidR="00700A3E" w:rsidRPr="00A510E1">
              <w:rPr>
                <w:rFonts w:asciiTheme="minorHAnsi" w:hAnsiTheme="minorHAnsi" w:cstheme="minorHAnsi"/>
                <w:sz w:val="24"/>
                <w:szCs w:val="24"/>
              </w:rPr>
              <w:t xml:space="preserve"> : Prix de l’offre valable techniquement </w:t>
            </w:r>
            <w:r w:rsidRPr="00A510E1">
              <w:rPr>
                <w:rFonts w:asciiTheme="minorHAnsi" w:hAnsiTheme="minorHAnsi" w:cstheme="minorHAnsi"/>
                <w:sz w:val="24"/>
                <w:szCs w:val="24"/>
              </w:rPr>
              <w:t>du</w:t>
            </w:r>
            <w:r w:rsidR="00700A3E" w:rsidRPr="00A510E1">
              <w:rPr>
                <w:rFonts w:asciiTheme="minorHAnsi" w:hAnsiTheme="minorHAnsi" w:cstheme="minorHAnsi"/>
                <w:sz w:val="24"/>
                <w:szCs w:val="24"/>
              </w:rPr>
              <w:t xml:space="preserve"> </w:t>
            </w:r>
            <w:r w:rsidR="006859DF" w:rsidRPr="00A510E1">
              <w:rPr>
                <w:rFonts w:asciiTheme="minorHAnsi" w:hAnsiTheme="minorHAnsi" w:cstheme="minorHAnsi"/>
                <w:sz w:val="24"/>
                <w:szCs w:val="24"/>
              </w:rPr>
              <w:t>moins disant</w:t>
            </w:r>
            <w:r w:rsidR="00700A3E" w:rsidRPr="00A510E1">
              <w:rPr>
                <w:rFonts w:asciiTheme="minorHAnsi" w:hAnsiTheme="minorHAnsi" w:cstheme="minorHAnsi"/>
                <w:sz w:val="24"/>
                <w:szCs w:val="24"/>
              </w:rPr>
              <w:t>.</w:t>
            </w:r>
          </w:p>
        </w:tc>
      </w:tr>
    </w:tbl>
    <w:p w14:paraId="3F45638E" w14:textId="67535243" w:rsidR="00227153" w:rsidRPr="00A510E1" w:rsidRDefault="00227153" w:rsidP="00E54B62">
      <w:pPr>
        <w:pStyle w:val="Corpsdetexte"/>
        <w:rPr>
          <w:rFonts w:asciiTheme="minorHAnsi" w:hAnsiTheme="minorHAnsi" w:cstheme="minorHAnsi"/>
        </w:rPr>
      </w:pPr>
    </w:p>
    <w:p w14:paraId="48D043BD" w14:textId="77777777" w:rsidR="00227153" w:rsidRPr="00A510E1" w:rsidRDefault="00227153" w:rsidP="00E54B62">
      <w:pPr>
        <w:pStyle w:val="Corpsdetexte"/>
        <w:rPr>
          <w:rFonts w:asciiTheme="minorHAnsi" w:hAnsiTheme="minorHAnsi" w:cstheme="minorHAnsi"/>
        </w:rPr>
      </w:pPr>
    </w:p>
    <w:p w14:paraId="05013EFE" w14:textId="77777777" w:rsidR="00700A3E" w:rsidRPr="00A510E1" w:rsidRDefault="00700A3E" w:rsidP="00E54B62">
      <w:pPr>
        <w:pStyle w:val="Titre3"/>
        <w:spacing w:before="0"/>
        <w:ind w:left="0"/>
        <w:jc w:val="left"/>
        <w:rPr>
          <w:rFonts w:asciiTheme="minorHAnsi" w:hAnsiTheme="minorHAnsi" w:cstheme="minorHAnsi"/>
        </w:rPr>
      </w:pPr>
      <w:r w:rsidRPr="00A510E1">
        <w:rPr>
          <w:rFonts w:asciiTheme="minorHAnsi" w:hAnsiTheme="minorHAnsi" w:cstheme="minorHAnsi"/>
        </w:rPr>
        <w:t>Phase 3 : Analyse technico-financière</w:t>
      </w:r>
      <w:r w:rsidRPr="00A510E1">
        <w:rPr>
          <w:rFonts w:asciiTheme="minorHAnsi" w:hAnsiTheme="minorHAnsi" w:cstheme="minorHAnsi"/>
          <w:spacing w:val="-24"/>
        </w:rPr>
        <w:t xml:space="preserve"> </w:t>
      </w:r>
      <w:r w:rsidRPr="00A510E1">
        <w:rPr>
          <w:rFonts w:asciiTheme="minorHAnsi" w:hAnsiTheme="minorHAnsi" w:cstheme="minorHAnsi"/>
        </w:rPr>
        <w:t>:</w:t>
      </w:r>
    </w:p>
    <w:p w14:paraId="1D695DA9" w14:textId="3CAED2D1" w:rsidR="00700A3E" w:rsidRPr="00A510E1" w:rsidRDefault="00700A3E" w:rsidP="00E54B62">
      <w:pPr>
        <w:pStyle w:val="Corpsdetexte"/>
        <w:spacing w:before="120"/>
        <w:rPr>
          <w:rFonts w:asciiTheme="minorHAnsi" w:hAnsiTheme="minorHAnsi" w:cstheme="minorHAnsi"/>
        </w:rPr>
      </w:pPr>
      <w:r w:rsidRPr="00A510E1">
        <w:rPr>
          <w:rFonts w:asciiTheme="minorHAnsi" w:hAnsiTheme="minorHAnsi" w:cstheme="minorHAnsi"/>
        </w:rPr>
        <w:t>Les notes techniques (T) et financières (F) obtenues pour chaque candidat seront pondérées respectivement par les coefficients suivants</w:t>
      </w:r>
      <w:r w:rsidRPr="00A510E1">
        <w:rPr>
          <w:rFonts w:asciiTheme="minorHAnsi" w:hAnsiTheme="minorHAnsi" w:cstheme="minorHAnsi"/>
          <w:spacing w:val="-2"/>
        </w:rPr>
        <w:t xml:space="preserve"> </w:t>
      </w:r>
      <w:r w:rsidRPr="00A510E1">
        <w:rPr>
          <w:rFonts w:asciiTheme="minorHAnsi" w:hAnsiTheme="minorHAnsi" w:cstheme="minorHAnsi"/>
        </w:rPr>
        <w:t>:</w:t>
      </w:r>
    </w:p>
    <w:p w14:paraId="6E3AE6B9" w14:textId="77777777" w:rsidR="00700A3E" w:rsidRPr="00A510E1" w:rsidRDefault="00700A3E" w:rsidP="00E54B62">
      <w:pPr>
        <w:pStyle w:val="Corpsdetexte"/>
        <w:spacing w:before="119"/>
        <w:rPr>
          <w:rFonts w:asciiTheme="minorHAnsi" w:hAnsiTheme="minorHAnsi" w:cstheme="minorHAnsi"/>
        </w:rPr>
      </w:pPr>
      <w:r w:rsidRPr="00A510E1">
        <w:rPr>
          <w:rFonts w:asciiTheme="minorHAnsi" w:hAnsiTheme="minorHAnsi" w:cstheme="minorHAnsi"/>
          <w:w w:val="105"/>
        </w:rPr>
        <w:t xml:space="preserve">→80% pour l’offre </w:t>
      </w:r>
      <w:r w:rsidRPr="00A510E1">
        <w:rPr>
          <w:rFonts w:asciiTheme="minorHAnsi" w:hAnsiTheme="minorHAnsi" w:cstheme="minorHAnsi"/>
          <w:spacing w:val="20"/>
          <w:w w:val="105"/>
        </w:rPr>
        <w:t>technique</w:t>
      </w:r>
    </w:p>
    <w:p w14:paraId="64B2283D" w14:textId="77777777" w:rsidR="00700A3E" w:rsidRPr="00A510E1" w:rsidRDefault="00700A3E" w:rsidP="00E54B62">
      <w:pPr>
        <w:pStyle w:val="Corpsdetexte"/>
        <w:spacing w:before="120"/>
        <w:rPr>
          <w:rFonts w:asciiTheme="minorHAnsi" w:hAnsiTheme="minorHAnsi" w:cstheme="minorHAnsi"/>
        </w:rPr>
      </w:pPr>
      <w:r w:rsidRPr="00A510E1">
        <w:rPr>
          <w:rFonts w:asciiTheme="minorHAnsi" w:hAnsiTheme="minorHAnsi" w:cstheme="minorHAnsi"/>
          <w:w w:val="105"/>
        </w:rPr>
        <w:t xml:space="preserve">→20% pour l’offre </w:t>
      </w:r>
      <w:r w:rsidRPr="00A510E1">
        <w:rPr>
          <w:rFonts w:asciiTheme="minorHAnsi" w:hAnsiTheme="minorHAnsi" w:cstheme="minorHAnsi"/>
          <w:spacing w:val="18"/>
          <w:w w:val="105"/>
        </w:rPr>
        <w:t>financière</w:t>
      </w:r>
    </w:p>
    <w:p w14:paraId="21BE8EB1" w14:textId="77777777" w:rsidR="00700A3E" w:rsidRPr="00A510E1" w:rsidRDefault="00700A3E" w:rsidP="00E54B62">
      <w:pPr>
        <w:pStyle w:val="Corpsdetexte"/>
        <w:spacing w:before="120"/>
        <w:rPr>
          <w:rFonts w:asciiTheme="minorHAnsi" w:hAnsiTheme="minorHAnsi" w:cstheme="minorHAnsi"/>
        </w:rPr>
      </w:pPr>
      <w:r w:rsidRPr="00A510E1">
        <w:rPr>
          <w:rFonts w:asciiTheme="minorHAnsi" w:hAnsiTheme="minorHAnsi" w:cstheme="minorHAnsi"/>
        </w:rPr>
        <w:t>N= 0,8 * T + 0,2* F</w:t>
      </w:r>
    </w:p>
    <w:p w14:paraId="2674F0AC" w14:textId="58950764" w:rsidR="00700A3E" w:rsidRPr="00A510E1" w:rsidRDefault="00700A3E" w:rsidP="00E54B62">
      <w:pPr>
        <w:pStyle w:val="Corpsdetexte"/>
        <w:spacing w:before="120"/>
        <w:rPr>
          <w:rFonts w:asciiTheme="minorHAnsi" w:hAnsiTheme="minorHAnsi" w:cstheme="minorHAnsi"/>
        </w:rPr>
      </w:pPr>
      <w:r w:rsidRPr="00A510E1">
        <w:rPr>
          <w:rFonts w:asciiTheme="minorHAnsi" w:hAnsiTheme="minorHAnsi" w:cstheme="minorHAnsi"/>
        </w:rPr>
        <w:t>Le Contrat sera adjugé à l’offre ayant obtenu la note « N » la plus élevée.</w:t>
      </w:r>
    </w:p>
    <w:p w14:paraId="104014AB" w14:textId="77777777" w:rsidR="00B42C27" w:rsidRPr="00A510E1" w:rsidRDefault="00B42C27" w:rsidP="00E54B62">
      <w:pPr>
        <w:pStyle w:val="Corpsdetexte"/>
        <w:spacing w:before="120"/>
        <w:rPr>
          <w:rFonts w:asciiTheme="minorHAnsi" w:hAnsiTheme="minorHAnsi" w:cstheme="minorHAnsi"/>
        </w:rPr>
      </w:pPr>
    </w:p>
    <w:p w14:paraId="66D2EA89" w14:textId="25DCF063" w:rsidR="003C5BA0" w:rsidRPr="00A510E1" w:rsidRDefault="00700A3E" w:rsidP="00E54B62">
      <w:pPr>
        <w:pStyle w:val="Titre1"/>
        <w:numPr>
          <w:ilvl w:val="0"/>
          <w:numId w:val="3"/>
        </w:numPr>
        <w:tabs>
          <w:tab w:val="left" w:pos="719"/>
        </w:tabs>
        <w:spacing w:before="121"/>
        <w:ind w:left="0"/>
        <w:rPr>
          <w:rFonts w:asciiTheme="minorHAnsi" w:hAnsiTheme="minorHAnsi" w:cstheme="minorHAnsi"/>
          <w:sz w:val="24"/>
          <w:szCs w:val="24"/>
        </w:rPr>
      </w:pPr>
      <w:r w:rsidRPr="00A510E1">
        <w:rPr>
          <w:rFonts w:asciiTheme="minorHAnsi" w:hAnsiTheme="minorHAnsi" w:cstheme="minorHAnsi"/>
          <w:sz w:val="24"/>
          <w:szCs w:val="24"/>
        </w:rPr>
        <w:t>Dépôt des</w:t>
      </w:r>
      <w:r w:rsidRPr="00A510E1">
        <w:rPr>
          <w:rFonts w:asciiTheme="minorHAnsi" w:hAnsiTheme="minorHAnsi" w:cstheme="minorHAnsi"/>
          <w:spacing w:val="-1"/>
          <w:sz w:val="24"/>
          <w:szCs w:val="24"/>
        </w:rPr>
        <w:t xml:space="preserve"> </w:t>
      </w:r>
      <w:r w:rsidRPr="00A510E1">
        <w:rPr>
          <w:rFonts w:asciiTheme="minorHAnsi" w:hAnsiTheme="minorHAnsi" w:cstheme="minorHAnsi"/>
          <w:sz w:val="24"/>
          <w:szCs w:val="24"/>
        </w:rPr>
        <w:t>offres</w:t>
      </w:r>
    </w:p>
    <w:p w14:paraId="65D9926A" w14:textId="485AB829" w:rsidR="003C5BA0" w:rsidRPr="00A510E1" w:rsidRDefault="000F4D50" w:rsidP="00105F49">
      <w:pPr>
        <w:pStyle w:val="Corpsdetexte"/>
        <w:spacing w:before="121"/>
        <w:rPr>
          <w:rFonts w:asciiTheme="minorHAnsi" w:hAnsiTheme="minorHAnsi" w:cstheme="minorHAnsi"/>
        </w:rPr>
      </w:pPr>
      <w:r w:rsidRPr="00A510E1">
        <w:rPr>
          <w:rFonts w:asciiTheme="minorHAnsi" w:hAnsiTheme="minorHAnsi" w:cstheme="minorHAnsi"/>
        </w:rPr>
        <w:t>L’expert</w:t>
      </w:r>
      <w:r w:rsidR="00C910F2" w:rsidRPr="00A510E1">
        <w:rPr>
          <w:rFonts w:asciiTheme="minorHAnsi" w:hAnsiTheme="minorHAnsi" w:cstheme="minorHAnsi"/>
        </w:rPr>
        <w:t xml:space="preserve"> intéressé</w:t>
      </w:r>
      <w:r w:rsidR="00700A3E" w:rsidRPr="00A510E1">
        <w:rPr>
          <w:rFonts w:asciiTheme="minorHAnsi" w:hAnsiTheme="minorHAnsi" w:cstheme="minorHAnsi"/>
        </w:rPr>
        <w:t xml:space="preserve"> est prié d’envoyer </w:t>
      </w:r>
      <w:r w:rsidR="00A55C86" w:rsidRPr="00A510E1">
        <w:rPr>
          <w:rFonts w:asciiTheme="minorHAnsi" w:hAnsiTheme="minorHAnsi" w:cstheme="minorHAnsi"/>
        </w:rPr>
        <w:t xml:space="preserve">par mail </w:t>
      </w:r>
      <w:r w:rsidR="00C910F2" w:rsidRPr="00A510E1">
        <w:rPr>
          <w:rFonts w:asciiTheme="minorHAnsi" w:hAnsiTheme="minorHAnsi" w:cstheme="minorHAnsi"/>
        </w:rPr>
        <w:t>les documents</w:t>
      </w:r>
      <w:r w:rsidR="00700A3E" w:rsidRPr="00A510E1">
        <w:rPr>
          <w:rFonts w:asciiTheme="minorHAnsi" w:hAnsiTheme="minorHAnsi" w:cstheme="minorHAnsi"/>
        </w:rPr>
        <w:t xml:space="preserve"> </w:t>
      </w:r>
      <w:r w:rsidR="00A649D8" w:rsidRPr="00A510E1">
        <w:rPr>
          <w:rFonts w:asciiTheme="minorHAnsi" w:hAnsiTheme="minorHAnsi" w:cstheme="minorHAnsi"/>
        </w:rPr>
        <w:t xml:space="preserve">suivants </w:t>
      </w:r>
      <w:r w:rsidR="00700A3E" w:rsidRPr="00A510E1">
        <w:rPr>
          <w:rFonts w:asciiTheme="minorHAnsi" w:hAnsiTheme="minorHAnsi" w:cstheme="minorHAnsi"/>
        </w:rPr>
        <w:t>:</w:t>
      </w:r>
    </w:p>
    <w:p w14:paraId="519962E4" w14:textId="77CE101C" w:rsidR="003C5BA0" w:rsidRPr="00A510E1" w:rsidRDefault="00700A3E" w:rsidP="00E54B62">
      <w:pPr>
        <w:pStyle w:val="Paragraphedeliste"/>
        <w:numPr>
          <w:ilvl w:val="0"/>
          <w:numId w:val="1"/>
        </w:numPr>
        <w:tabs>
          <w:tab w:val="left" w:pos="937"/>
        </w:tabs>
        <w:spacing w:before="119"/>
        <w:ind w:left="0"/>
        <w:rPr>
          <w:rFonts w:asciiTheme="minorHAnsi" w:hAnsiTheme="minorHAnsi" w:cstheme="minorHAnsi"/>
          <w:sz w:val="24"/>
          <w:szCs w:val="24"/>
        </w:rPr>
      </w:pPr>
      <w:r w:rsidRPr="00A510E1">
        <w:rPr>
          <w:rFonts w:asciiTheme="minorHAnsi" w:hAnsiTheme="minorHAnsi" w:cstheme="minorHAnsi"/>
          <w:b/>
          <w:sz w:val="24"/>
          <w:szCs w:val="24"/>
        </w:rPr>
        <w:t xml:space="preserve">Offre technique : </w:t>
      </w:r>
      <w:r w:rsidRPr="00A510E1">
        <w:rPr>
          <w:rFonts w:asciiTheme="minorHAnsi" w:hAnsiTheme="minorHAnsi" w:cstheme="minorHAnsi"/>
          <w:sz w:val="24"/>
          <w:szCs w:val="24"/>
        </w:rPr>
        <w:t>Contenant les élém</w:t>
      </w:r>
      <w:r w:rsidR="00B1796B" w:rsidRPr="00A510E1">
        <w:rPr>
          <w:rFonts w:asciiTheme="minorHAnsi" w:hAnsiTheme="minorHAnsi" w:cstheme="minorHAnsi"/>
          <w:sz w:val="24"/>
          <w:szCs w:val="24"/>
        </w:rPr>
        <w:t>ents précisés</w:t>
      </w:r>
      <w:r w:rsidR="00EC31CC" w:rsidRPr="00A510E1">
        <w:rPr>
          <w:rFonts w:asciiTheme="minorHAnsi" w:hAnsiTheme="minorHAnsi" w:cstheme="minorHAnsi"/>
          <w:sz w:val="24"/>
          <w:szCs w:val="24"/>
        </w:rPr>
        <w:t xml:space="preserve"> ci-dessus</w:t>
      </w:r>
      <w:r w:rsidR="00B1796B" w:rsidRPr="00A510E1">
        <w:rPr>
          <w:rFonts w:asciiTheme="minorHAnsi" w:hAnsiTheme="minorHAnsi" w:cstheme="minorHAnsi"/>
          <w:sz w:val="24"/>
          <w:szCs w:val="24"/>
        </w:rPr>
        <w:t xml:space="preserve"> </w:t>
      </w:r>
    </w:p>
    <w:p w14:paraId="649B6049" w14:textId="1C983A48" w:rsidR="00A649D8" w:rsidRPr="00A510E1" w:rsidRDefault="00A649D8" w:rsidP="00E54B62">
      <w:pPr>
        <w:pStyle w:val="Paragraphedeliste"/>
        <w:numPr>
          <w:ilvl w:val="0"/>
          <w:numId w:val="1"/>
        </w:numPr>
        <w:tabs>
          <w:tab w:val="left" w:pos="937"/>
        </w:tabs>
        <w:spacing w:before="119"/>
        <w:ind w:left="0"/>
        <w:rPr>
          <w:rFonts w:asciiTheme="minorHAnsi" w:hAnsiTheme="minorHAnsi" w:cstheme="minorHAnsi"/>
          <w:sz w:val="24"/>
          <w:szCs w:val="24"/>
        </w:rPr>
      </w:pPr>
      <w:r w:rsidRPr="00A510E1">
        <w:rPr>
          <w:rFonts w:asciiTheme="minorHAnsi" w:hAnsiTheme="minorHAnsi" w:cstheme="minorHAnsi"/>
          <w:b/>
          <w:bCs/>
          <w:sz w:val="24"/>
          <w:szCs w:val="24"/>
        </w:rPr>
        <w:t>Offre financière</w:t>
      </w:r>
      <w:r w:rsidRPr="00A510E1">
        <w:rPr>
          <w:rFonts w:asciiTheme="minorHAnsi" w:hAnsiTheme="minorHAnsi" w:cstheme="minorHAnsi"/>
          <w:sz w:val="24"/>
          <w:szCs w:val="24"/>
        </w:rPr>
        <w:t xml:space="preserve"> : Estimation du coût te</w:t>
      </w:r>
      <w:r w:rsidR="00B1796B" w:rsidRPr="00A510E1">
        <w:rPr>
          <w:rFonts w:asciiTheme="minorHAnsi" w:hAnsiTheme="minorHAnsi" w:cstheme="minorHAnsi"/>
          <w:sz w:val="24"/>
          <w:szCs w:val="24"/>
        </w:rPr>
        <w:t xml:space="preserve">l que précisé </w:t>
      </w:r>
      <w:r w:rsidR="00EC31CC" w:rsidRPr="00A510E1">
        <w:rPr>
          <w:rFonts w:asciiTheme="minorHAnsi" w:hAnsiTheme="minorHAnsi" w:cstheme="minorHAnsi"/>
          <w:sz w:val="24"/>
          <w:szCs w:val="24"/>
        </w:rPr>
        <w:t>ci-dessus</w:t>
      </w:r>
      <w:r w:rsidRPr="00A510E1">
        <w:rPr>
          <w:rFonts w:asciiTheme="minorHAnsi" w:hAnsiTheme="minorHAnsi" w:cstheme="minorHAnsi"/>
          <w:sz w:val="24"/>
          <w:szCs w:val="24"/>
        </w:rPr>
        <w:t>.</w:t>
      </w:r>
    </w:p>
    <w:p w14:paraId="4F2B46E4" w14:textId="2B4DD49B" w:rsidR="00A649D8" w:rsidRPr="00A510E1" w:rsidRDefault="00A649D8" w:rsidP="00E54B62">
      <w:pPr>
        <w:rPr>
          <w:rFonts w:asciiTheme="minorHAnsi" w:hAnsiTheme="minorHAnsi" w:cstheme="minorHAnsi"/>
          <w:sz w:val="24"/>
          <w:szCs w:val="24"/>
        </w:rPr>
      </w:pPr>
    </w:p>
    <w:p w14:paraId="63E20FAE" w14:textId="72806A16" w:rsidR="00716E65" w:rsidRPr="00A510E1" w:rsidRDefault="00716E65" w:rsidP="00E54B62">
      <w:pPr>
        <w:rPr>
          <w:rFonts w:asciiTheme="minorHAnsi" w:hAnsiTheme="minorHAnsi" w:cstheme="minorHAnsi"/>
          <w:sz w:val="24"/>
          <w:szCs w:val="24"/>
        </w:rPr>
      </w:pPr>
    </w:p>
    <w:p w14:paraId="1A9F98B0" w14:textId="77777777" w:rsidR="00716E65" w:rsidRPr="00A510E1" w:rsidRDefault="00716E65" w:rsidP="00E54B62">
      <w:pPr>
        <w:shd w:val="clear" w:color="auto" w:fill="F2F2F2" w:themeFill="background1" w:themeFillShade="F2"/>
        <w:spacing w:before="240" w:after="240"/>
        <w:jc w:val="center"/>
        <w:rPr>
          <w:rFonts w:asciiTheme="minorHAnsi" w:hAnsiTheme="minorHAnsi" w:cstheme="minorHAnsi"/>
          <w:b/>
          <w:sz w:val="24"/>
          <w:szCs w:val="24"/>
        </w:rPr>
      </w:pPr>
      <w:r w:rsidRPr="00A510E1">
        <w:rPr>
          <w:rFonts w:asciiTheme="minorHAnsi" w:hAnsiTheme="minorHAnsi" w:cstheme="minorHAnsi"/>
          <w:b/>
          <w:sz w:val="24"/>
          <w:szCs w:val="24"/>
        </w:rPr>
        <w:t>Projet de Renforcement Opérationnel du 4C Maroc</w:t>
      </w:r>
    </w:p>
    <w:p w14:paraId="77B164E3" w14:textId="77777777" w:rsidR="00716E65" w:rsidRPr="00A510E1" w:rsidRDefault="00716E65" w:rsidP="00E54B62">
      <w:pPr>
        <w:shd w:val="clear" w:color="auto" w:fill="F2F2F2" w:themeFill="background1" w:themeFillShade="F2"/>
        <w:spacing w:before="240" w:after="240"/>
        <w:jc w:val="center"/>
        <w:rPr>
          <w:rFonts w:asciiTheme="minorHAnsi" w:hAnsiTheme="minorHAnsi" w:cstheme="minorHAnsi"/>
          <w:b/>
          <w:sz w:val="24"/>
          <w:szCs w:val="24"/>
        </w:rPr>
      </w:pPr>
      <w:r w:rsidRPr="00A510E1">
        <w:rPr>
          <w:rFonts w:asciiTheme="minorHAnsi" w:hAnsiTheme="minorHAnsi" w:cstheme="minorHAnsi"/>
          <w:b/>
          <w:sz w:val="24"/>
          <w:szCs w:val="24"/>
        </w:rPr>
        <w:t xml:space="preserve">Centre des Compétences Changement Climatique 4C Maroc </w:t>
      </w:r>
    </w:p>
    <w:p w14:paraId="6B784735" w14:textId="77777777" w:rsidR="00716E65" w:rsidRPr="00A510E1" w:rsidRDefault="00716E65" w:rsidP="00E54B62">
      <w:pPr>
        <w:shd w:val="clear" w:color="auto" w:fill="F2F2F2" w:themeFill="background1" w:themeFillShade="F2"/>
        <w:spacing w:before="240" w:after="240"/>
        <w:jc w:val="center"/>
        <w:rPr>
          <w:rFonts w:asciiTheme="minorHAnsi" w:hAnsiTheme="minorHAnsi" w:cstheme="minorHAnsi"/>
          <w:b/>
          <w:sz w:val="24"/>
          <w:szCs w:val="24"/>
        </w:rPr>
      </w:pPr>
      <w:r w:rsidRPr="00A510E1">
        <w:rPr>
          <w:rFonts w:asciiTheme="minorHAnsi" w:hAnsiTheme="minorHAnsi" w:cstheme="minorHAnsi"/>
          <w:b/>
          <w:sz w:val="24"/>
          <w:szCs w:val="24"/>
        </w:rPr>
        <w:t xml:space="preserve">Avenue Al </w:t>
      </w:r>
      <w:proofErr w:type="spellStart"/>
      <w:r w:rsidRPr="00A510E1">
        <w:rPr>
          <w:rFonts w:asciiTheme="minorHAnsi" w:hAnsiTheme="minorHAnsi" w:cstheme="minorHAnsi"/>
          <w:b/>
          <w:sz w:val="24"/>
          <w:szCs w:val="24"/>
        </w:rPr>
        <w:t>Araar</w:t>
      </w:r>
      <w:proofErr w:type="spellEnd"/>
      <w:r w:rsidRPr="00A510E1">
        <w:rPr>
          <w:rFonts w:asciiTheme="minorHAnsi" w:hAnsiTheme="minorHAnsi" w:cstheme="minorHAnsi"/>
          <w:b/>
          <w:sz w:val="24"/>
          <w:szCs w:val="24"/>
        </w:rPr>
        <w:t xml:space="preserve"> - Villa N° 4, Bloc A, Secteur 13, Hay Riad</w:t>
      </w:r>
    </w:p>
    <w:p w14:paraId="0050A814" w14:textId="77777777" w:rsidR="00716E65" w:rsidRPr="00A510E1" w:rsidRDefault="00716E65" w:rsidP="00E54B62">
      <w:pPr>
        <w:shd w:val="clear" w:color="auto" w:fill="F2F2F2" w:themeFill="background1" w:themeFillShade="F2"/>
        <w:tabs>
          <w:tab w:val="left" w:pos="2562"/>
          <w:tab w:val="center" w:pos="4536"/>
        </w:tabs>
        <w:spacing w:before="240" w:after="240"/>
        <w:rPr>
          <w:rFonts w:asciiTheme="minorHAnsi" w:hAnsiTheme="minorHAnsi" w:cstheme="minorHAnsi"/>
          <w:sz w:val="24"/>
          <w:szCs w:val="24"/>
        </w:rPr>
      </w:pPr>
      <w:r w:rsidRPr="00A510E1">
        <w:rPr>
          <w:rFonts w:asciiTheme="minorHAnsi" w:hAnsiTheme="minorHAnsi" w:cstheme="minorHAnsi"/>
          <w:b/>
          <w:sz w:val="24"/>
          <w:szCs w:val="24"/>
        </w:rPr>
        <w:tab/>
      </w:r>
      <w:r w:rsidRPr="00A510E1">
        <w:rPr>
          <w:rFonts w:asciiTheme="minorHAnsi" w:hAnsiTheme="minorHAnsi" w:cstheme="minorHAnsi"/>
          <w:b/>
          <w:sz w:val="24"/>
          <w:szCs w:val="24"/>
        </w:rPr>
        <w:tab/>
        <w:t>Rabat, Maroc</w:t>
      </w:r>
    </w:p>
    <w:p w14:paraId="33A0E242" w14:textId="6C9D02BE" w:rsidR="00E52B62" w:rsidRPr="00A510E1" w:rsidRDefault="00E52B62" w:rsidP="00E54B62">
      <w:pPr>
        <w:rPr>
          <w:rFonts w:asciiTheme="minorHAnsi" w:hAnsiTheme="minorHAnsi" w:cstheme="minorHAnsi"/>
          <w:sz w:val="24"/>
          <w:szCs w:val="24"/>
        </w:rPr>
      </w:pPr>
    </w:p>
    <w:p w14:paraId="5E7F2703" w14:textId="4F087ED2" w:rsidR="000903D3" w:rsidRPr="00A510E1" w:rsidRDefault="000903D3" w:rsidP="00E54B62">
      <w:pPr>
        <w:rPr>
          <w:rFonts w:asciiTheme="minorHAnsi" w:hAnsiTheme="minorHAnsi" w:cstheme="minorHAnsi"/>
          <w:sz w:val="24"/>
          <w:szCs w:val="24"/>
        </w:rPr>
      </w:pPr>
    </w:p>
    <w:p w14:paraId="13F62B3D" w14:textId="65E57AAE" w:rsidR="000903D3" w:rsidRPr="00A510E1" w:rsidRDefault="000903D3" w:rsidP="00E54B62">
      <w:pPr>
        <w:rPr>
          <w:rFonts w:asciiTheme="minorHAnsi" w:hAnsiTheme="minorHAnsi" w:cstheme="minorHAnsi"/>
          <w:sz w:val="24"/>
          <w:szCs w:val="24"/>
        </w:rPr>
      </w:pPr>
    </w:p>
    <w:p w14:paraId="2FA055E8" w14:textId="350C5FF3" w:rsidR="000903D3" w:rsidRPr="00A510E1" w:rsidRDefault="000903D3" w:rsidP="00E54B62">
      <w:pPr>
        <w:rPr>
          <w:rFonts w:asciiTheme="minorHAnsi" w:hAnsiTheme="minorHAnsi" w:cstheme="minorHAnsi"/>
          <w:sz w:val="24"/>
          <w:szCs w:val="24"/>
        </w:rPr>
      </w:pPr>
    </w:p>
    <w:p w14:paraId="36C9CFBC" w14:textId="77332CB2" w:rsidR="000903D3" w:rsidRPr="00A510E1" w:rsidRDefault="000903D3" w:rsidP="00E54B62">
      <w:pPr>
        <w:rPr>
          <w:rFonts w:asciiTheme="minorHAnsi" w:hAnsiTheme="minorHAnsi" w:cstheme="minorHAnsi"/>
          <w:sz w:val="24"/>
          <w:szCs w:val="24"/>
        </w:rPr>
      </w:pPr>
    </w:p>
    <w:p w14:paraId="01469ADC" w14:textId="0CAF9682" w:rsidR="000903D3" w:rsidRPr="00A510E1" w:rsidRDefault="000903D3" w:rsidP="00E54B62">
      <w:pPr>
        <w:rPr>
          <w:rFonts w:asciiTheme="minorHAnsi" w:hAnsiTheme="minorHAnsi" w:cstheme="minorHAnsi"/>
          <w:sz w:val="24"/>
          <w:szCs w:val="24"/>
        </w:rPr>
      </w:pPr>
    </w:p>
    <w:p w14:paraId="472DAFA0" w14:textId="3EB76D85" w:rsidR="000903D3" w:rsidRPr="00A510E1" w:rsidRDefault="000903D3" w:rsidP="00E54B62">
      <w:pPr>
        <w:rPr>
          <w:rFonts w:asciiTheme="minorHAnsi" w:hAnsiTheme="minorHAnsi" w:cstheme="minorHAnsi"/>
          <w:sz w:val="24"/>
          <w:szCs w:val="24"/>
        </w:rPr>
      </w:pPr>
    </w:p>
    <w:p w14:paraId="1DF16820" w14:textId="5134612D" w:rsidR="000903D3" w:rsidRPr="00A510E1" w:rsidRDefault="000903D3" w:rsidP="00E54B62">
      <w:pPr>
        <w:rPr>
          <w:rFonts w:asciiTheme="minorHAnsi" w:hAnsiTheme="minorHAnsi" w:cstheme="minorHAnsi"/>
          <w:sz w:val="24"/>
          <w:szCs w:val="24"/>
        </w:rPr>
      </w:pPr>
    </w:p>
    <w:p w14:paraId="6180D51C" w14:textId="267C843E" w:rsidR="000903D3" w:rsidRPr="00A510E1" w:rsidRDefault="000903D3" w:rsidP="00E54B62">
      <w:pPr>
        <w:rPr>
          <w:rFonts w:asciiTheme="minorHAnsi" w:hAnsiTheme="minorHAnsi" w:cstheme="minorHAnsi"/>
          <w:sz w:val="24"/>
          <w:szCs w:val="24"/>
        </w:rPr>
      </w:pPr>
    </w:p>
    <w:p w14:paraId="11E9F5AC" w14:textId="2C646E36" w:rsidR="000903D3" w:rsidRDefault="000903D3" w:rsidP="00E54B62">
      <w:pPr>
        <w:rPr>
          <w:rFonts w:asciiTheme="minorHAnsi" w:hAnsiTheme="minorHAnsi" w:cstheme="minorHAnsi"/>
          <w:sz w:val="24"/>
          <w:szCs w:val="24"/>
        </w:rPr>
      </w:pPr>
    </w:p>
    <w:p w14:paraId="23E4DFBE" w14:textId="71214BCB" w:rsidR="00A21EC6" w:rsidRDefault="00A21EC6" w:rsidP="00E54B62">
      <w:pPr>
        <w:rPr>
          <w:rFonts w:asciiTheme="minorHAnsi" w:hAnsiTheme="minorHAnsi" w:cstheme="minorHAnsi"/>
          <w:sz w:val="24"/>
          <w:szCs w:val="24"/>
        </w:rPr>
      </w:pPr>
    </w:p>
    <w:p w14:paraId="2565955F" w14:textId="6EA6FDA6" w:rsidR="00A21EC6" w:rsidRDefault="00A21EC6" w:rsidP="00E54B62">
      <w:pPr>
        <w:rPr>
          <w:rFonts w:asciiTheme="minorHAnsi" w:hAnsiTheme="minorHAnsi" w:cstheme="minorHAnsi"/>
          <w:sz w:val="24"/>
          <w:szCs w:val="24"/>
        </w:rPr>
      </w:pPr>
    </w:p>
    <w:p w14:paraId="175DAA1D" w14:textId="527694B7" w:rsidR="00A21EC6" w:rsidRDefault="00A21EC6" w:rsidP="00E54B62">
      <w:pPr>
        <w:rPr>
          <w:rFonts w:asciiTheme="minorHAnsi" w:hAnsiTheme="minorHAnsi" w:cstheme="minorHAnsi"/>
          <w:sz w:val="24"/>
          <w:szCs w:val="24"/>
        </w:rPr>
      </w:pPr>
    </w:p>
    <w:p w14:paraId="2A340D3F" w14:textId="292E83D8" w:rsidR="00A21EC6" w:rsidRDefault="00A21EC6" w:rsidP="00E54B62">
      <w:pPr>
        <w:rPr>
          <w:rFonts w:asciiTheme="minorHAnsi" w:hAnsiTheme="minorHAnsi" w:cstheme="minorHAnsi"/>
          <w:sz w:val="24"/>
          <w:szCs w:val="24"/>
        </w:rPr>
      </w:pPr>
    </w:p>
    <w:p w14:paraId="7884AD36" w14:textId="4556B308" w:rsidR="00A21EC6" w:rsidRDefault="00A21EC6" w:rsidP="00E54B62">
      <w:pPr>
        <w:rPr>
          <w:rFonts w:asciiTheme="minorHAnsi" w:hAnsiTheme="minorHAnsi" w:cstheme="minorHAnsi"/>
          <w:sz w:val="24"/>
          <w:szCs w:val="24"/>
        </w:rPr>
      </w:pPr>
    </w:p>
    <w:p w14:paraId="2A1F0955" w14:textId="7A8C02EC" w:rsidR="00A21EC6" w:rsidRDefault="00A21EC6" w:rsidP="00E54B62">
      <w:pPr>
        <w:rPr>
          <w:rFonts w:asciiTheme="minorHAnsi" w:hAnsiTheme="minorHAnsi" w:cstheme="minorHAnsi"/>
          <w:sz w:val="24"/>
          <w:szCs w:val="24"/>
        </w:rPr>
      </w:pPr>
    </w:p>
    <w:p w14:paraId="68591E61" w14:textId="13D0CE79" w:rsidR="00A21EC6" w:rsidRDefault="00A21EC6" w:rsidP="00E54B62">
      <w:pPr>
        <w:rPr>
          <w:rFonts w:asciiTheme="minorHAnsi" w:hAnsiTheme="minorHAnsi" w:cstheme="minorHAnsi"/>
          <w:sz w:val="24"/>
          <w:szCs w:val="24"/>
        </w:rPr>
      </w:pPr>
    </w:p>
    <w:p w14:paraId="4C8DB59F" w14:textId="3BD267D9" w:rsidR="00A21EC6" w:rsidRDefault="00A21EC6" w:rsidP="00E54B62">
      <w:pPr>
        <w:rPr>
          <w:rFonts w:asciiTheme="minorHAnsi" w:hAnsiTheme="minorHAnsi" w:cstheme="minorHAnsi"/>
          <w:sz w:val="24"/>
          <w:szCs w:val="24"/>
        </w:rPr>
      </w:pPr>
    </w:p>
    <w:p w14:paraId="11E6CF12" w14:textId="77777777" w:rsidR="00A21EC6" w:rsidRPr="00A510E1" w:rsidRDefault="00A21EC6" w:rsidP="00E54B62">
      <w:pPr>
        <w:rPr>
          <w:rFonts w:asciiTheme="minorHAnsi" w:hAnsiTheme="minorHAnsi" w:cstheme="minorHAnsi"/>
          <w:sz w:val="24"/>
          <w:szCs w:val="24"/>
        </w:rPr>
      </w:pPr>
    </w:p>
    <w:p w14:paraId="47A7D384" w14:textId="0C6A4F8A" w:rsidR="000903D3" w:rsidRPr="00A510E1" w:rsidRDefault="000903D3" w:rsidP="00E54B62">
      <w:pPr>
        <w:rPr>
          <w:rFonts w:asciiTheme="minorHAnsi" w:hAnsiTheme="minorHAnsi" w:cstheme="minorHAnsi"/>
          <w:sz w:val="24"/>
          <w:szCs w:val="24"/>
        </w:rPr>
      </w:pPr>
    </w:p>
    <w:p w14:paraId="4D1D4DB9" w14:textId="77777777" w:rsidR="000903D3" w:rsidRPr="00A510E1" w:rsidRDefault="000903D3" w:rsidP="00E54B62">
      <w:pPr>
        <w:rPr>
          <w:rFonts w:asciiTheme="minorHAnsi" w:hAnsiTheme="minorHAnsi" w:cstheme="minorHAnsi"/>
          <w:b/>
          <w:sz w:val="24"/>
          <w:szCs w:val="24"/>
        </w:rPr>
      </w:pPr>
    </w:p>
    <w:p w14:paraId="783B8992" w14:textId="77777777" w:rsidR="000903D3" w:rsidRPr="00A510E1" w:rsidRDefault="000903D3" w:rsidP="00E54B62">
      <w:pPr>
        <w:rPr>
          <w:rFonts w:asciiTheme="minorHAnsi" w:hAnsiTheme="minorHAnsi" w:cstheme="minorHAnsi"/>
          <w:b/>
          <w:color w:val="808080"/>
          <w:sz w:val="24"/>
          <w:szCs w:val="24"/>
        </w:rPr>
      </w:pPr>
      <w:r w:rsidRPr="00A510E1">
        <w:rPr>
          <w:rFonts w:asciiTheme="minorHAnsi" w:hAnsiTheme="minorHAnsi" w:cstheme="minorHAnsi"/>
          <w:b/>
          <w:color w:val="808080"/>
          <w:sz w:val="24"/>
          <w:szCs w:val="24"/>
        </w:rPr>
        <w:t>Mandat - ANNEXE B : Directives relatives au contenu du Rapport d’examen à mi-parcours</w:t>
      </w:r>
      <w:r w:rsidRPr="00A510E1">
        <w:rPr>
          <w:rStyle w:val="Appelnotedebasdep"/>
          <w:rFonts w:asciiTheme="minorHAnsi" w:hAnsiTheme="minorHAnsi" w:cstheme="minorHAnsi"/>
          <w:color w:val="808080"/>
          <w:sz w:val="24"/>
          <w:szCs w:val="24"/>
        </w:rPr>
        <w:footnoteReference w:id="1"/>
      </w:r>
    </w:p>
    <w:p w14:paraId="1F199E4D" w14:textId="77777777" w:rsidR="000903D3" w:rsidRPr="00A510E1" w:rsidRDefault="000903D3" w:rsidP="00E54B62">
      <w:pPr>
        <w:rPr>
          <w:rFonts w:asciiTheme="minorHAnsi" w:hAnsiTheme="minorHAnsi" w:cstheme="minorHAnsi"/>
          <w:b/>
          <w:color w:val="808080"/>
          <w:sz w:val="24"/>
          <w:szCs w:val="24"/>
        </w:rPr>
      </w:pPr>
    </w:p>
    <w:tbl>
      <w:tblPr>
        <w:tblW w:w="9544" w:type="dxa"/>
        <w:tblInd w:w="108" w:type="dxa"/>
        <w:tblLook w:val="04A0" w:firstRow="1" w:lastRow="0" w:firstColumn="1" w:lastColumn="0" w:noHBand="0" w:noVBand="1"/>
      </w:tblPr>
      <w:tblGrid>
        <w:gridCol w:w="478"/>
        <w:gridCol w:w="524"/>
        <w:gridCol w:w="8542"/>
      </w:tblGrid>
      <w:tr w:rsidR="000903D3" w:rsidRPr="00A510E1" w14:paraId="3FDD41FF" w14:textId="77777777" w:rsidTr="009958A7">
        <w:trPr>
          <w:trHeight w:val="48"/>
        </w:trPr>
        <w:tc>
          <w:tcPr>
            <w:tcW w:w="479" w:type="dxa"/>
          </w:tcPr>
          <w:p w14:paraId="34DAB7FB"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i.</w:t>
            </w:r>
          </w:p>
        </w:tc>
        <w:tc>
          <w:tcPr>
            <w:tcW w:w="9065" w:type="dxa"/>
            <w:gridSpan w:val="2"/>
          </w:tcPr>
          <w:p w14:paraId="45D0E104"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Informations de base du rapport </w:t>
            </w:r>
            <w:r w:rsidRPr="00A510E1">
              <w:rPr>
                <w:rFonts w:asciiTheme="minorHAnsi" w:hAnsiTheme="minorHAnsi" w:cstheme="minorHAnsi"/>
                <w:i/>
                <w:sz w:val="24"/>
                <w:szCs w:val="24"/>
              </w:rPr>
              <w:t>(page d’ouverture ou page du titre)</w:t>
            </w:r>
          </w:p>
          <w:p w14:paraId="469D87D7"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proofErr w:type="spellStart"/>
            <w:r w:rsidRPr="00A510E1">
              <w:rPr>
                <w:rFonts w:asciiTheme="minorHAnsi" w:hAnsiTheme="minorHAnsi" w:cstheme="minorHAnsi"/>
                <w:sz w:val="24"/>
                <w:szCs w:val="24"/>
              </w:rPr>
              <w:t>Echéances</w:t>
            </w:r>
            <w:proofErr w:type="spellEnd"/>
            <w:r w:rsidRPr="00A510E1">
              <w:rPr>
                <w:rFonts w:asciiTheme="minorHAnsi" w:hAnsiTheme="minorHAnsi" w:cstheme="minorHAnsi"/>
                <w:sz w:val="24"/>
                <w:szCs w:val="24"/>
              </w:rPr>
              <w:t xml:space="preserve"> de l’évaluation à mi-parcours et date de remise du rapport y afférent ;</w:t>
            </w:r>
          </w:p>
          <w:p w14:paraId="24711694"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Région et pays concernés par le projet ; </w:t>
            </w:r>
          </w:p>
          <w:p w14:paraId="2A2FC82D"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Organisme d’exécution/partenaire de mise en œuvre et autres partenaires liés au projet ;</w:t>
            </w:r>
          </w:p>
          <w:p w14:paraId="061F3B18"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Le/La Consultant/e chargé/e de l’évaluation à mi-parcours ; </w:t>
            </w:r>
          </w:p>
          <w:p w14:paraId="772ACBE7"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Remerciements. </w:t>
            </w:r>
          </w:p>
        </w:tc>
      </w:tr>
      <w:tr w:rsidR="000903D3" w:rsidRPr="00A510E1" w14:paraId="7F2A45B1" w14:textId="77777777" w:rsidTr="009958A7">
        <w:trPr>
          <w:trHeight w:val="188"/>
        </w:trPr>
        <w:tc>
          <w:tcPr>
            <w:tcW w:w="479" w:type="dxa"/>
          </w:tcPr>
          <w:p w14:paraId="2639AED4"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 xml:space="preserve">ii. </w:t>
            </w:r>
          </w:p>
        </w:tc>
        <w:tc>
          <w:tcPr>
            <w:tcW w:w="9065" w:type="dxa"/>
            <w:gridSpan w:val="2"/>
          </w:tcPr>
          <w:p w14:paraId="0DF4B0AB"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Table des matières</w:t>
            </w:r>
          </w:p>
        </w:tc>
      </w:tr>
      <w:tr w:rsidR="000903D3" w:rsidRPr="00A510E1" w14:paraId="16499B03" w14:textId="77777777" w:rsidTr="009958A7">
        <w:trPr>
          <w:trHeight w:val="207"/>
        </w:trPr>
        <w:tc>
          <w:tcPr>
            <w:tcW w:w="479" w:type="dxa"/>
          </w:tcPr>
          <w:p w14:paraId="13C092A3"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iii.</w:t>
            </w:r>
          </w:p>
        </w:tc>
        <w:tc>
          <w:tcPr>
            <w:tcW w:w="9065" w:type="dxa"/>
            <w:gridSpan w:val="2"/>
          </w:tcPr>
          <w:p w14:paraId="5DC62A17"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Acronymes et abréviations </w:t>
            </w:r>
          </w:p>
        </w:tc>
      </w:tr>
      <w:tr w:rsidR="000903D3" w:rsidRPr="00A510E1" w14:paraId="212FB720" w14:textId="77777777" w:rsidTr="009958A7">
        <w:trPr>
          <w:trHeight w:val="48"/>
        </w:trPr>
        <w:tc>
          <w:tcPr>
            <w:tcW w:w="479" w:type="dxa"/>
          </w:tcPr>
          <w:p w14:paraId="20CC6FB9"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1.</w:t>
            </w:r>
          </w:p>
        </w:tc>
        <w:tc>
          <w:tcPr>
            <w:tcW w:w="9065" w:type="dxa"/>
            <w:gridSpan w:val="2"/>
          </w:tcPr>
          <w:p w14:paraId="5DE6D76F"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Résumé </w:t>
            </w:r>
            <w:r w:rsidRPr="00A510E1">
              <w:rPr>
                <w:rFonts w:asciiTheme="minorHAnsi" w:hAnsiTheme="minorHAnsi" w:cstheme="minorHAnsi"/>
                <w:i/>
                <w:sz w:val="24"/>
                <w:szCs w:val="24"/>
              </w:rPr>
              <w:t>(3-5 pages)</w:t>
            </w:r>
          </w:p>
          <w:p w14:paraId="7BE3A53F"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Tableau d’informations relatives au projet ;</w:t>
            </w:r>
          </w:p>
          <w:p w14:paraId="67475F9D"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Description du projet (succincte) ;</w:t>
            </w:r>
          </w:p>
          <w:p w14:paraId="382C0272"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Résumé de l’avancement du projet (entre 200 et 500 mots) ;</w:t>
            </w:r>
          </w:p>
          <w:p w14:paraId="0B66A549"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Tableau du résumé de l’évaluation et de la performance ; </w:t>
            </w:r>
          </w:p>
          <w:p w14:paraId="7BDF9B23"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Résumé concis des conclusions ; </w:t>
            </w:r>
          </w:p>
          <w:p w14:paraId="4C4F81B4"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Tableau de synthèse des recommandations. </w:t>
            </w:r>
          </w:p>
        </w:tc>
      </w:tr>
      <w:tr w:rsidR="000903D3" w:rsidRPr="00A510E1" w14:paraId="76CA1C29" w14:textId="77777777" w:rsidTr="009958A7">
        <w:trPr>
          <w:trHeight w:val="48"/>
        </w:trPr>
        <w:tc>
          <w:tcPr>
            <w:tcW w:w="479" w:type="dxa"/>
          </w:tcPr>
          <w:p w14:paraId="3E910D35"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2.</w:t>
            </w:r>
          </w:p>
        </w:tc>
        <w:tc>
          <w:tcPr>
            <w:tcW w:w="9065" w:type="dxa"/>
            <w:gridSpan w:val="2"/>
          </w:tcPr>
          <w:p w14:paraId="5DB48823"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Introduction </w:t>
            </w:r>
            <w:r w:rsidRPr="00A510E1">
              <w:rPr>
                <w:rFonts w:asciiTheme="minorHAnsi" w:hAnsiTheme="minorHAnsi" w:cstheme="minorHAnsi"/>
                <w:i/>
                <w:sz w:val="24"/>
                <w:szCs w:val="24"/>
              </w:rPr>
              <w:t>(2-3 pages)</w:t>
            </w:r>
          </w:p>
          <w:p w14:paraId="71D79767" w14:textId="77777777" w:rsidR="000903D3" w:rsidRPr="00A510E1" w:rsidRDefault="000903D3" w:rsidP="00E54B62">
            <w:pPr>
              <w:widowControl/>
              <w:numPr>
                <w:ilvl w:val="0"/>
                <w:numId w:val="22"/>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Finalité et objectifs de l’évaluation à mi-parcours ; </w:t>
            </w:r>
          </w:p>
          <w:p w14:paraId="76D851CF" w14:textId="77777777" w:rsidR="000903D3" w:rsidRPr="00A510E1" w:rsidRDefault="000903D3" w:rsidP="00E54B62">
            <w:pPr>
              <w:widowControl/>
              <w:numPr>
                <w:ilvl w:val="0"/>
                <w:numId w:val="22"/>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Portée et méthodologie : principes de conception et d’exécution de l’évaluation à mi-parcours, son approche et ses méthodes de collecte de données, et limites de l’examen à mi-parcours ; </w:t>
            </w:r>
          </w:p>
          <w:p w14:paraId="63C77B17" w14:textId="77777777" w:rsidR="000903D3" w:rsidRPr="00A510E1" w:rsidRDefault="000903D3" w:rsidP="00E54B62">
            <w:pPr>
              <w:widowControl/>
              <w:numPr>
                <w:ilvl w:val="0"/>
                <w:numId w:val="22"/>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Structure du rapport d’évaluation à mi-parcours. </w:t>
            </w:r>
          </w:p>
        </w:tc>
      </w:tr>
      <w:tr w:rsidR="000903D3" w:rsidRPr="00A510E1" w14:paraId="1AF4A55E" w14:textId="77777777" w:rsidTr="009958A7">
        <w:trPr>
          <w:trHeight w:val="1710"/>
        </w:trPr>
        <w:tc>
          <w:tcPr>
            <w:tcW w:w="479" w:type="dxa"/>
          </w:tcPr>
          <w:p w14:paraId="42A745EF"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3.</w:t>
            </w:r>
          </w:p>
        </w:tc>
        <w:tc>
          <w:tcPr>
            <w:tcW w:w="9065" w:type="dxa"/>
            <w:gridSpan w:val="2"/>
          </w:tcPr>
          <w:p w14:paraId="2632B12D"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Description du projet et contexte </w:t>
            </w:r>
            <w:r w:rsidRPr="00A510E1">
              <w:rPr>
                <w:rFonts w:asciiTheme="minorHAnsi" w:hAnsiTheme="minorHAnsi" w:cstheme="minorHAnsi"/>
                <w:i/>
                <w:sz w:val="24"/>
                <w:szCs w:val="24"/>
              </w:rPr>
              <w:t>(3-5 pages)</w:t>
            </w:r>
          </w:p>
          <w:p w14:paraId="01C3CC8A" w14:textId="77777777" w:rsidR="000903D3" w:rsidRPr="00A510E1" w:rsidRDefault="000903D3" w:rsidP="00E54B62">
            <w:pPr>
              <w:widowControl/>
              <w:numPr>
                <w:ilvl w:val="0"/>
                <w:numId w:val="23"/>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Contexte de développement : facteurs environnementaux, socio-économiques, institutionnels et politiques ayant un intérêt pour l’objectif et la portée du projet ; </w:t>
            </w:r>
          </w:p>
          <w:p w14:paraId="4F8A7EA8" w14:textId="77777777" w:rsidR="000903D3" w:rsidRPr="00A510E1" w:rsidRDefault="000903D3" w:rsidP="00E54B62">
            <w:pPr>
              <w:widowControl/>
              <w:numPr>
                <w:ilvl w:val="0"/>
                <w:numId w:val="23"/>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Problèmes que le projet cherche à régler : menaces et obstacles ciblés ; </w:t>
            </w:r>
          </w:p>
          <w:p w14:paraId="0F29D98A" w14:textId="77777777" w:rsidR="000903D3" w:rsidRPr="00A510E1" w:rsidRDefault="000903D3" w:rsidP="00E54B62">
            <w:pPr>
              <w:widowControl/>
              <w:numPr>
                <w:ilvl w:val="0"/>
                <w:numId w:val="23"/>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Description et stratégie du projet : objectifs, réalisations et résultats escomptés, description des sites sur le terrain (le cas échéant) ; </w:t>
            </w:r>
          </w:p>
          <w:p w14:paraId="538B39D4" w14:textId="77777777" w:rsidR="000903D3" w:rsidRPr="00A510E1" w:rsidRDefault="000903D3" w:rsidP="00E54B62">
            <w:pPr>
              <w:widowControl/>
              <w:numPr>
                <w:ilvl w:val="0"/>
                <w:numId w:val="23"/>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Accords relatifs à la mise en œuvre du projet : brève description du Comité de pilotage du projet, principaux accords conclus avec les partenaires de mise en œuvre, </w:t>
            </w:r>
            <w:proofErr w:type="spellStart"/>
            <w:r w:rsidRPr="00A510E1">
              <w:rPr>
                <w:rFonts w:asciiTheme="minorHAnsi" w:hAnsiTheme="minorHAnsi" w:cstheme="minorHAnsi"/>
                <w:sz w:val="24"/>
                <w:szCs w:val="24"/>
              </w:rPr>
              <w:t>etc</w:t>
            </w:r>
            <w:proofErr w:type="spellEnd"/>
            <w:r w:rsidRPr="00A510E1">
              <w:rPr>
                <w:rFonts w:asciiTheme="minorHAnsi" w:hAnsiTheme="minorHAnsi" w:cstheme="minorHAnsi"/>
                <w:sz w:val="24"/>
                <w:szCs w:val="24"/>
              </w:rPr>
              <w:t> ;</w:t>
            </w:r>
          </w:p>
          <w:p w14:paraId="1F366AC9" w14:textId="77777777" w:rsidR="000903D3" w:rsidRPr="00A510E1" w:rsidRDefault="000903D3" w:rsidP="00E54B62">
            <w:pPr>
              <w:widowControl/>
              <w:numPr>
                <w:ilvl w:val="0"/>
                <w:numId w:val="23"/>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Calendrier et grandes étapes du projet ; </w:t>
            </w:r>
          </w:p>
          <w:p w14:paraId="05AB62A9" w14:textId="77777777" w:rsidR="000903D3" w:rsidRPr="00A510E1" w:rsidRDefault="000903D3" w:rsidP="00E54B62">
            <w:pPr>
              <w:widowControl/>
              <w:numPr>
                <w:ilvl w:val="0"/>
                <w:numId w:val="23"/>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Principales parties prenantes : liste récapitulative.</w:t>
            </w:r>
          </w:p>
        </w:tc>
      </w:tr>
      <w:tr w:rsidR="000903D3" w:rsidRPr="00A510E1" w14:paraId="4C52641F" w14:textId="77777777" w:rsidTr="009958A7">
        <w:trPr>
          <w:trHeight w:val="180"/>
        </w:trPr>
        <w:tc>
          <w:tcPr>
            <w:tcW w:w="479" w:type="dxa"/>
          </w:tcPr>
          <w:p w14:paraId="3678D4ED"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lastRenderedPageBreak/>
              <w:t>4.</w:t>
            </w:r>
          </w:p>
        </w:tc>
        <w:tc>
          <w:tcPr>
            <w:tcW w:w="9065" w:type="dxa"/>
            <w:gridSpan w:val="2"/>
          </w:tcPr>
          <w:p w14:paraId="548D5067"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Résultats </w:t>
            </w:r>
            <w:r w:rsidRPr="00A510E1">
              <w:rPr>
                <w:rFonts w:asciiTheme="minorHAnsi" w:hAnsiTheme="minorHAnsi" w:cstheme="minorHAnsi"/>
                <w:i/>
                <w:sz w:val="24"/>
                <w:szCs w:val="24"/>
              </w:rPr>
              <w:t>(12-14 pages)</w:t>
            </w:r>
          </w:p>
        </w:tc>
      </w:tr>
      <w:tr w:rsidR="000903D3" w:rsidRPr="00A510E1" w14:paraId="3D1DCFD2" w14:textId="77777777" w:rsidTr="009958A7">
        <w:trPr>
          <w:trHeight w:val="819"/>
        </w:trPr>
        <w:tc>
          <w:tcPr>
            <w:tcW w:w="743" w:type="dxa"/>
            <w:gridSpan w:val="2"/>
          </w:tcPr>
          <w:p w14:paraId="0FD7D7E6"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4.1</w:t>
            </w:r>
          </w:p>
          <w:p w14:paraId="668255D7" w14:textId="77777777" w:rsidR="000903D3" w:rsidRPr="00A510E1" w:rsidRDefault="000903D3" w:rsidP="00E54B62">
            <w:pPr>
              <w:rPr>
                <w:rFonts w:asciiTheme="minorHAnsi" w:hAnsiTheme="minorHAnsi" w:cstheme="minorHAnsi"/>
                <w:b/>
                <w:bCs/>
                <w:sz w:val="24"/>
                <w:szCs w:val="24"/>
              </w:rPr>
            </w:pPr>
          </w:p>
          <w:p w14:paraId="3123F74B" w14:textId="77777777" w:rsidR="000903D3" w:rsidRPr="00A510E1" w:rsidRDefault="000903D3" w:rsidP="00E54B62">
            <w:pPr>
              <w:rPr>
                <w:rFonts w:asciiTheme="minorHAnsi" w:hAnsiTheme="minorHAnsi" w:cstheme="minorHAnsi"/>
                <w:b/>
                <w:bCs/>
                <w:sz w:val="24"/>
                <w:szCs w:val="24"/>
              </w:rPr>
            </w:pPr>
          </w:p>
        </w:tc>
        <w:tc>
          <w:tcPr>
            <w:tcW w:w="8801" w:type="dxa"/>
          </w:tcPr>
          <w:p w14:paraId="4BD2B816"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Stratégie du projet </w:t>
            </w:r>
          </w:p>
          <w:p w14:paraId="6DECF48A" w14:textId="77777777" w:rsidR="000903D3" w:rsidRPr="00A510E1" w:rsidRDefault="000903D3" w:rsidP="00E54B62">
            <w:pPr>
              <w:pStyle w:val="Paragraphedeliste"/>
              <w:widowControl/>
              <w:numPr>
                <w:ilvl w:val="0"/>
                <w:numId w:val="25"/>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Conception du projet ; </w:t>
            </w:r>
          </w:p>
          <w:p w14:paraId="366E3617" w14:textId="77777777" w:rsidR="000903D3" w:rsidRPr="00A510E1" w:rsidRDefault="000903D3" w:rsidP="00E54B62">
            <w:pPr>
              <w:pStyle w:val="Paragraphedeliste"/>
              <w:widowControl/>
              <w:numPr>
                <w:ilvl w:val="0"/>
                <w:numId w:val="25"/>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Cadre de résultats/cadre logique ; </w:t>
            </w:r>
          </w:p>
        </w:tc>
      </w:tr>
      <w:tr w:rsidR="000903D3" w:rsidRPr="00A510E1" w14:paraId="3D6A7E3A" w14:textId="77777777" w:rsidTr="009958A7">
        <w:trPr>
          <w:trHeight w:val="381"/>
        </w:trPr>
        <w:tc>
          <w:tcPr>
            <w:tcW w:w="743" w:type="dxa"/>
            <w:gridSpan w:val="2"/>
          </w:tcPr>
          <w:p w14:paraId="3BBA7F5C"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4.2</w:t>
            </w:r>
          </w:p>
        </w:tc>
        <w:tc>
          <w:tcPr>
            <w:tcW w:w="8801" w:type="dxa"/>
          </w:tcPr>
          <w:p w14:paraId="7CB4BE9D"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Progrès accomplis vers la réalisation des résultats ;</w:t>
            </w:r>
          </w:p>
          <w:p w14:paraId="3D019734" w14:textId="77777777" w:rsidR="000903D3" w:rsidRPr="00A510E1" w:rsidRDefault="000903D3" w:rsidP="00E54B62">
            <w:pPr>
              <w:pStyle w:val="Paragraphedeliste"/>
              <w:widowControl/>
              <w:numPr>
                <w:ilvl w:val="0"/>
                <w:numId w:val="27"/>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Analyse des progrès accomplis vers les réalisations ;</w:t>
            </w:r>
          </w:p>
          <w:p w14:paraId="01127DA3" w14:textId="77777777" w:rsidR="000903D3" w:rsidRPr="00A510E1" w:rsidRDefault="000903D3" w:rsidP="00E54B62">
            <w:pPr>
              <w:pStyle w:val="Paragraphedeliste"/>
              <w:widowControl/>
              <w:numPr>
                <w:ilvl w:val="0"/>
                <w:numId w:val="27"/>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Obstacles entravant encore la réalisation de l’objectif du projet. </w:t>
            </w:r>
          </w:p>
        </w:tc>
      </w:tr>
      <w:tr w:rsidR="000903D3" w:rsidRPr="00A510E1" w14:paraId="17F5EC91" w14:textId="77777777" w:rsidTr="009958A7">
        <w:trPr>
          <w:trHeight w:val="48"/>
        </w:trPr>
        <w:tc>
          <w:tcPr>
            <w:tcW w:w="743" w:type="dxa"/>
            <w:gridSpan w:val="2"/>
          </w:tcPr>
          <w:p w14:paraId="397950C3"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4.3</w:t>
            </w:r>
          </w:p>
        </w:tc>
        <w:tc>
          <w:tcPr>
            <w:tcW w:w="8801" w:type="dxa"/>
          </w:tcPr>
          <w:p w14:paraId="7E1C1809"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Mise en œuvre du projet et gestion réactive : </w:t>
            </w:r>
          </w:p>
          <w:p w14:paraId="16D31140"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Dispositions relatives à la gestion ; </w:t>
            </w:r>
          </w:p>
          <w:p w14:paraId="3A498104"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Planification des activités ; </w:t>
            </w:r>
          </w:p>
          <w:p w14:paraId="30E75C35"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Financement et cofinancement ;</w:t>
            </w:r>
          </w:p>
          <w:p w14:paraId="36C92A5B"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Systèmes de suivi et d’évaluation au niveau du projet ; </w:t>
            </w:r>
          </w:p>
          <w:p w14:paraId="5E6ABB60"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Participation des parties prenantes ; </w:t>
            </w:r>
          </w:p>
          <w:p w14:paraId="3FA3354E"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Communication de données ;</w:t>
            </w:r>
          </w:p>
          <w:p w14:paraId="7340CC99"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Communication.</w:t>
            </w:r>
          </w:p>
        </w:tc>
      </w:tr>
      <w:tr w:rsidR="000903D3" w:rsidRPr="00A510E1" w14:paraId="74D75209" w14:textId="77777777" w:rsidTr="009958A7">
        <w:trPr>
          <w:trHeight w:val="342"/>
        </w:trPr>
        <w:tc>
          <w:tcPr>
            <w:tcW w:w="743" w:type="dxa"/>
            <w:gridSpan w:val="2"/>
          </w:tcPr>
          <w:p w14:paraId="50812834"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4.4</w:t>
            </w:r>
          </w:p>
        </w:tc>
        <w:tc>
          <w:tcPr>
            <w:tcW w:w="8801" w:type="dxa"/>
          </w:tcPr>
          <w:p w14:paraId="05F02F35"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Durabilité </w:t>
            </w:r>
          </w:p>
          <w:p w14:paraId="6A4FAF56" w14:textId="77777777" w:rsidR="000903D3" w:rsidRPr="00A510E1" w:rsidRDefault="000903D3" w:rsidP="00E54B62">
            <w:pPr>
              <w:pStyle w:val="Paragraphedeliste"/>
              <w:widowControl/>
              <w:numPr>
                <w:ilvl w:val="0"/>
                <w:numId w:val="29"/>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Risques financiers pour la durabilité ; </w:t>
            </w:r>
          </w:p>
          <w:p w14:paraId="0E066118" w14:textId="77777777" w:rsidR="000903D3" w:rsidRPr="00A510E1" w:rsidRDefault="000903D3" w:rsidP="00E54B62">
            <w:pPr>
              <w:pStyle w:val="Paragraphedeliste"/>
              <w:widowControl/>
              <w:numPr>
                <w:ilvl w:val="0"/>
                <w:numId w:val="29"/>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Risques socio-économiques pour la durabilité ; </w:t>
            </w:r>
          </w:p>
          <w:p w14:paraId="25C789F2" w14:textId="77777777" w:rsidR="000903D3" w:rsidRPr="00A510E1" w:rsidRDefault="000903D3" w:rsidP="00E54B62">
            <w:pPr>
              <w:pStyle w:val="Paragraphedeliste"/>
              <w:widowControl/>
              <w:numPr>
                <w:ilvl w:val="0"/>
                <w:numId w:val="29"/>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Cadre institutionnel et risques de gouvernance pour la durabilité ; </w:t>
            </w:r>
          </w:p>
          <w:p w14:paraId="7303D38A" w14:textId="77777777" w:rsidR="000903D3" w:rsidRPr="00A510E1" w:rsidRDefault="000903D3" w:rsidP="00E54B62">
            <w:pPr>
              <w:pStyle w:val="Paragraphedeliste"/>
              <w:widowControl/>
              <w:numPr>
                <w:ilvl w:val="0"/>
                <w:numId w:val="29"/>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Risques environnementaux pour la durabilité. </w:t>
            </w:r>
          </w:p>
        </w:tc>
      </w:tr>
      <w:tr w:rsidR="000903D3" w:rsidRPr="00A510E1" w14:paraId="141A971F" w14:textId="77777777" w:rsidTr="009958A7">
        <w:trPr>
          <w:trHeight w:val="287"/>
        </w:trPr>
        <w:tc>
          <w:tcPr>
            <w:tcW w:w="479" w:type="dxa"/>
          </w:tcPr>
          <w:p w14:paraId="03731BAF"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5.</w:t>
            </w:r>
          </w:p>
        </w:tc>
        <w:tc>
          <w:tcPr>
            <w:tcW w:w="9065" w:type="dxa"/>
            <w:gridSpan w:val="2"/>
          </w:tcPr>
          <w:p w14:paraId="71F9B827"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Conclusions et recommandations </w:t>
            </w:r>
            <w:r w:rsidRPr="00A510E1">
              <w:rPr>
                <w:rFonts w:asciiTheme="minorHAnsi" w:hAnsiTheme="minorHAnsi" w:cstheme="minorHAnsi"/>
                <w:i/>
                <w:sz w:val="24"/>
                <w:szCs w:val="24"/>
              </w:rPr>
              <w:t>(4-6 pages)</w:t>
            </w:r>
          </w:p>
        </w:tc>
      </w:tr>
      <w:tr w:rsidR="000903D3" w:rsidRPr="00A510E1" w14:paraId="4994D36C" w14:textId="77777777" w:rsidTr="009958A7">
        <w:trPr>
          <w:trHeight w:val="287"/>
        </w:trPr>
        <w:tc>
          <w:tcPr>
            <w:tcW w:w="479" w:type="dxa"/>
            <w:vMerge w:val="restart"/>
          </w:tcPr>
          <w:p w14:paraId="5B2449EA" w14:textId="77777777" w:rsidR="000903D3" w:rsidRPr="00A510E1" w:rsidRDefault="000903D3" w:rsidP="00E54B62">
            <w:pPr>
              <w:rPr>
                <w:rFonts w:asciiTheme="minorHAnsi" w:hAnsiTheme="minorHAnsi" w:cstheme="minorHAnsi"/>
                <w:b/>
                <w:bCs/>
                <w:sz w:val="24"/>
                <w:szCs w:val="24"/>
              </w:rPr>
            </w:pPr>
          </w:p>
        </w:tc>
        <w:tc>
          <w:tcPr>
            <w:tcW w:w="264" w:type="dxa"/>
          </w:tcPr>
          <w:p w14:paraId="1A34850E" w14:textId="77777777" w:rsidR="000903D3" w:rsidRPr="00A510E1" w:rsidRDefault="000903D3" w:rsidP="00E54B62">
            <w:pPr>
              <w:rPr>
                <w:rFonts w:asciiTheme="minorHAnsi" w:hAnsiTheme="minorHAnsi" w:cstheme="minorHAnsi"/>
                <w:b/>
                <w:sz w:val="24"/>
                <w:szCs w:val="24"/>
              </w:rPr>
            </w:pPr>
            <w:r w:rsidRPr="00A510E1">
              <w:rPr>
                <w:rFonts w:asciiTheme="minorHAnsi" w:hAnsiTheme="minorHAnsi" w:cstheme="minorHAnsi"/>
                <w:b/>
                <w:sz w:val="24"/>
                <w:szCs w:val="24"/>
              </w:rPr>
              <w:t xml:space="preserve">  5.1  </w:t>
            </w:r>
          </w:p>
          <w:p w14:paraId="6BE124E7" w14:textId="77777777" w:rsidR="000903D3" w:rsidRPr="00A510E1" w:rsidRDefault="000903D3" w:rsidP="00E54B62">
            <w:pPr>
              <w:rPr>
                <w:rFonts w:asciiTheme="minorHAnsi" w:hAnsiTheme="minorHAnsi" w:cstheme="minorHAnsi"/>
                <w:b/>
                <w:sz w:val="24"/>
                <w:szCs w:val="24"/>
              </w:rPr>
            </w:pPr>
          </w:p>
          <w:p w14:paraId="3751A250" w14:textId="77777777" w:rsidR="000903D3" w:rsidRPr="00A510E1" w:rsidRDefault="000903D3" w:rsidP="00E54B62">
            <w:pPr>
              <w:rPr>
                <w:rFonts w:asciiTheme="minorHAnsi" w:hAnsiTheme="minorHAnsi" w:cstheme="minorHAnsi"/>
                <w:b/>
                <w:sz w:val="24"/>
                <w:szCs w:val="24"/>
              </w:rPr>
            </w:pPr>
          </w:p>
        </w:tc>
        <w:tc>
          <w:tcPr>
            <w:tcW w:w="8801" w:type="dxa"/>
          </w:tcPr>
          <w:p w14:paraId="51CC9C38"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Conclusions </w:t>
            </w:r>
          </w:p>
          <w:p w14:paraId="31920349" w14:textId="77777777" w:rsidR="000903D3" w:rsidRPr="00A510E1" w:rsidRDefault="000903D3" w:rsidP="00E54B62">
            <w:pPr>
              <w:widowControl/>
              <w:numPr>
                <w:ilvl w:val="0"/>
                <w:numId w:val="22"/>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Déclarations générales et équilibrées (fondées sur des données probantes et liées aux résultats de l’évaluation à mi-parcours) mettant en évidence les points forts, les points faibles et les résultats du projet. </w:t>
            </w:r>
          </w:p>
        </w:tc>
      </w:tr>
      <w:tr w:rsidR="000903D3" w:rsidRPr="00A510E1" w14:paraId="3BEF41A0" w14:textId="77777777" w:rsidTr="009958A7">
        <w:trPr>
          <w:trHeight w:val="665"/>
        </w:trPr>
        <w:tc>
          <w:tcPr>
            <w:tcW w:w="479" w:type="dxa"/>
            <w:vMerge/>
          </w:tcPr>
          <w:p w14:paraId="6D7FB025" w14:textId="77777777" w:rsidR="000903D3" w:rsidRPr="00A510E1" w:rsidRDefault="000903D3" w:rsidP="00E54B62">
            <w:pPr>
              <w:rPr>
                <w:rFonts w:asciiTheme="minorHAnsi" w:hAnsiTheme="minorHAnsi" w:cstheme="minorHAnsi"/>
                <w:b/>
                <w:bCs/>
                <w:sz w:val="24"/>
                <w:szCs w:val="24"/>
              </w:rPr>
            </w:pPr>
          </w:p>
        </w:tc>
        <w:tc>
          <w:tcPr>
            <w:tcW w:w="264" w:type="dxa"/>
          </w:tcPr>
          <w:p w14:paraId="56957A72"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b/>
                <w:bCs/>
                <w:sz w:val="24"/>
                <w:szCs w:val="24"/>
              </w:rPr>
              <w:t>5.2</w:t>
            </w:r>
          </w:p>
        </w:tc>
        <w:tc>
          <w:tcPr>
            <w:tcW w:w="8801" w:type="dxa"/>
          </w:tcPr>
          <w:p w14:paraId="3F873CC2"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Recommandations </w:t>
            </w:r>
          </w:p>
          <w:p w14:paraId="4232B40B" w14:textId="77777777" w:rsidR="000903D3" w:rsidRPr="00A510E1" w:rsidRDefault="000903D3" w:rsidP="00E54B62">
            <w:pPr>
              <w:widowControl/>
              <w:numPr>
                <w:ilvl w:val="0"/>
                <w:numId w:val="28"/>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Mesures correctrices pour la conception, la mise en œuvre, le suivi et l’évaluation du projet ; </w:t>
            </w:r>
          </w:p>
          <w:p w14:paraId="2E31F478" w14:textId="77777777" w:rsidR="000903D3" w:rsidRPr="00A510E1" w:rsidRDefault="000903D3" w:rsidP="00E54B62">
            <w:pPr>
              <w:widowControl/>
              <w:numPr>
                <w:ilvl w:val="0"/>
                <w:numId w:val="28"/>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Mesures visant à suivre ou à renforcer les bénéfices initiaux du projet ; </w:t>
            </w:r>
          </w:p>
          <w:p w14:paraId="4D7C7DB4" w14:textId="77777777" w:rsidR="000903D3" w:rsidRPr="00A510E1" w:rsidRDefault="000903D3" w:rsidP="00E54B62">
            <w:pPr>
              <w:widowControl/>
              <w:numPr>
                <w:ilvl w:val="0"/>
                <w:numId w:val="28"/>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Propositions d’orientations futures mettant en relief les principaux objectifs. </w:t>
            </w:r>
          </w:p>
        </w:tc>
      </w:tr>
      <w:tr w:rsidR="000903D3" w:rsidRPr="00A510E1" w14:paraId="0138F06D" w14:textId="77777777" w:rsidTr="009958A7">
        <w:trPr>
          <w:trHeight w:val="709"/>
        </w:trPr>
        <w:tc>
          <w:tcPr>
            <w:tcW w:w="479" w:type="dxa"/>
          </w:tcPr>
          <w:p w14:paraId="64B56BCB" w14:textId="332C5C05" w:rsidR="000903D3" w:rsidRPr="00A510E1" w:rsidRDefault="000903D3" w:rsidP="00E54B62">
            <w:pPr>
              <w:rPr>
                <w:rFonts w:asciiTheme="minorHAnsi" w:hAnsiTheme="minorHAnsi" w:cstheme="minorHAnsi"/>
                <w:b/>
                <w:bCs/>
                <w:sz w:val="24"/>
                <w:szCs w:val="24"/>
              </w:rPr>
            </w:pPr>
          </w:p>
        </w:tc>
        <w:tc>
          <w:tcPr>
            <w:tcW w:w="9065" w:type="dxa"/>
            <w:gridSpan w:val="2"/>
            <w:shd w:val="clear" w:color="auto" w:fill="auto"/>
          </w:tcPr>
          <w:p w14:paraId="18F4C512" w14:textId="191C09D9" w:rsidR="000903D3" w:rsidRPr="00A510E1" w:rsidRDefault="000903D3" w:rsidP="00E54B62">
            <w:pPr>
              <w:widowControl/>
              <w:numPr>
                <w:ilvl w:val="0"/>
                <w:numId w:val="22"/>
              </w:numPr>
              <w:autoSpaceDE/>
              <w:autoSpaceDN/>
              <w:ind w:left="0"/>
              <w:rPr>
                <w:rFonts w:asciiTheme="minorHAnsi" w:hAnsiTheme="minorHAnsi" w:cstheme="minorHAnsi"/>
                <w:b/>
                <w:sz w:val="24"/>
                <w:szCs w:val="24"/>
              </w:rPr>
            </w:pPr>
          </w:p>
        </w:tc>
      </w:tr>
    </w:tbl>
    <w:p w14:paraId="64D51234" w14:textId="77777777" w:rsidR="000903D3" w:rsidRPr="00A510E1" w:rsidRDefault="000903D3" w:rsidP="00E54B62">
      <w:pPr>
        <w:adjustRightInd w:val="0"/>
        <w:rPr>
          <w:rFonts w:asciiTheme="minorHAnsi" w:hAnsiTheme="minorHAnsi" w:cstheme="minorHAnsi"/>
          <w:b/>
          <w:bCs/>
          <w:sz w:val="24"/>
          <w:szCs w:val="24"/>
        </w:rPr>
      </w:pPr>
    </w:p>
    <w:p w14:paraId="5D2840B6" w14:textId="77777777" w:rsidR="000903D3" w:rsidRPr="00A510E1" w:rsidRDefault="000903D3" w:rsidP="00E54B62">
      <w:pPr>
        <w:adjustRightInd w:val="0"/>
        <w:rPr>
          <w:rFonts w:asciiTheme="minorHAnsi" w:hAnsiTheme="minorHAnsi" w:cstheme="minorHAnsi"/>
          <w:sz w:val="24"/>
          <w:szCs w:val="24"/>
        </w:rPr>
        <w:sectPr w:rsidR="000903D3" w:rsidRPr="00A510E1" w:rsidSect="009958A7">
          <w:footerReference w:type="even" r:id="rId11"/>
          <w:footerReference w:type="default" r:id="rId12"/>
          <w:pgSz w:w="12240" w:h="15840"/>
          <w:pgMar w:top="1226" w:right="1467" w:bottom="458" w:left="1620" w:header="720" w:footer="720" w:gutter="0"/>
          <w:cols w:space="720" w:equalWidth="0">
            <w:col w:w="9000"/>
          </w:cols>
          <w:noEndnote/>
        </w:sectPr>
      </w:pPr>
    </w:p>
    <w:p w14:paraId="53CEE415" w14:textId="77777777" w:rsidR="007D3DCD" w:rsidRPr="00A510E1" w:rsidRDefault="007D3DCD" w:rsidP="00E54B62">
      <w:pPr>
        <w:rPr>
          <w:rFonts w:asciiTheme="minorHAnsi" w:hAnsiTheme="minorHAnsi" w:cstheme="minorHAnsi"/>
          <w:sz w:val="24"/>
          <w:szCs w:val="24"/>
        </w:rPr>
      </w:pPr>
    </w:p>
    <w:p w14:paraId="558C07D5" w14:textId="77777777" w:rsidR="000903D3" w:rsidRPr="00A510E1" w:rsidRDefault="000903D3" w:rsidP="00E54B62">
      <w:pPr>
        <w:rPr>
          <w:rFonts w:asciiTheme="minorHAnsi" w:hAnsiTheme="minorHAnsi" w:cstheme="minorHAnsi"/>
          <w:sz w:val="24"/>
          <w:szCs w:val="24"/>
        </w:rPr>
      </w:pPr>
    </w:p>
    <w:p w14:paraId="781552D6" w14:textId="77777777" w:rsidR="000903D3" w:rsidRPr="00A510E1" w:rsidRDefault="000903D3" w:rsidP="00E54B62">
      <w:pPr>
        <w:rPr>
          <w:rFonts w:asciiTheme="minorHAnsi" w:hAnsiTheme="minorHAnsi" w:cstheme="minorHAnsi"/>
          <w:sz w:val="24"/>
          <w:szCs w:val="24"/>
        </w:rPr>
      </w:pPr>
    </w:p>
    <w:p w14:paraId="6517E17D" w14:textId="77777777" w:rsidR="000903D3" w:rsidRPr="00A510E1" w:rsidRDefault="000903D3" w:rsidP="00E54B62">
      <w:pPr>
        <w:rPr>
          <w:rFonts w:asciiTheme="minorHAnsi" w:hAnsiTheme="minorHAnsi" w:cstheme="minorHAnsi"/>
          <w:sz w:val="24"/>
          <w:szCs w:val="24"/>
        </w:rPr>
      </w:pPr>
    </w:p>
    <w:p w14:paraId="60325B17" w14:textId="77777777" w:rsidR="000903D3" w:rsidRPr="00A510E1" w:rsidRDefault="000903D3" w:rsidP="00E54B62">
      <w:pPr>
        <w:rPr>
          <w:rFonts w:asciiTheme="minorHAnsi" w:hAnsiTheme="minorHAnsi" w:cstheme="minorHAnsi"/>
          <w:sz w:val="24"/>
          <w:szCs w:val="24"/>
        </w:rPr>
      </w:pPr>
    </w:p>
    <w:p w14:paraId="06DD63AA" w14:textId="77777777" w:rsidR="000903D3" w:rsidRPr="00A510E1" w:rsidRDefault="000903D3" w:rsidP="00E54B62">
      <w:pPr>
        <w:rPr>
          <w:rFonts w:asciiTheme="minorHAnsi" w:hAnsiTheme="minorHAnsi" w:cstheme="minorHAnsi"/>
          <w:sz w:val="24"/>
          <w:szCs w:val="24"/>
        </w:rPr>
      </w:pPr>
    </w:p>
    <w:p w14:paraId="494471D0" w14:textId="77777777" w:rsidR="000903D3" w:rsidRPr="00A510E1" w:rsidRDefault="000903D3" w:rsidP="00E54B62">
      <w:pPr>
        <w:rPr>
          <w:rFonts w:asciiTheme="minorHAnsi" w:hAnsiTheme="minorHAnsi" w:cstheme="minorHAnsi"/>
          <w:sz w:val="24"/>
          <w:szCs w:val="24"/>
        </w:rPr>
      </w:pPr>
    </w:p>
    <w:sectPr w:rsidR="000903D3" w:rsidRPr="00A510E1" w:rsidSect="00727C4A">
      <w:pgSz w:w="11910" w:h="16840"/>
      <w:pgMar w:top="425" w:right="1219" w:bottom="720" w:left="8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0C0C7" w14:textId="77777777" w:rsidR="00FD290B" w:rsidRDefault="00FD290B" w:rsidP="00700A3E">
      <w:r>
        <w:separator/>
      </w:r>
    </w:p>
  </w:endnote>
  <w:endnote w:type="continuationSeparator" w:id="0">
    <w:p w14:paraId="58CF0D66" w14:textId="77777777" w:rsidR="00FD290B" w:rsidRDefault="00FD290B"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198F" w14:textId="77777777" w:rsidR="00F76CE7" w:rsidRDefault="00F76CE7">
    <w:pPr>
      <w:pStyle w:val="Pieddepage"/>
    </w:pPr>
  </w:p>
  <w:p w14:paraId="186343D7" w14:textId="77777777" w:rsidR="00F76CE7" w:rsidRPr="000903D3" w:rsidRDefault="00F76CE7">
    <w:pPr>
      <w:pStyle w:val="Pieddepage"/>
      <w:rPr>
        <w:lang w:val="en-US"/>
      </w:rPr>
    </w:pPr>
    <w:r w:rsidRPr="00A66833">
      <w:rPr>
        <w:rFonts w:ascii="Garamond" w:hAnsi="Garamond"/>
      </w:rPr>
      <w:fldChar w:fldCharType="begin"/>
    </w:r>
    <w:r w:rsidRPr="000903D3">
      <w:rPr>
        <w:rFonts w:ascii="Garamond" w:hAnsi="Garamond"/>
        <w:lang w:val="en-US"/>
      </w:rPr>
      <w:instrText xml:space="preserve"> PAGE   \* MERGEFORMAT </w:instrText>
    </w:r>
    <w:r w:rsidRPr="00A66833">
      <w:rPr>
        <w:rFonts w:ascii="Garamond" w:hAnsi="Garamond"/>
      </w:rPr>
      <w:fldChar w:fldCharType="separate"/>
    </w:r>
    <w:r w:rsidRPr="000903D3">
      <w:rPr>
        <w:rFonts w:ascii="Garamond" w:hAnsi="Garamond"/>
        <w:noProof/>
        <w:lang w:val="en-US"/>
      </w:rPr>
      <w:t>1</w:t>
    </w:r>
    <w:r w:rsidRPr="00A66833">
      <w:rPr>
        <w:rFonts w:ascii="Garamond" w:hAnsi="Garamond"/>
        <w:noProof/>
      </w:rPr>
      <w:fldChar w:fldCharType="end"/>
    </w:r>
    <w:r w:rsidRPr="000903D3">
      <w:rPr>
        <w:noProof/>
        <w:lang w:val="en-US"/>
      </w:rPr>
      <w:tab/>
    </w:r>
    <w:r w:rsidRPr="000903D3">
      <w:rPr>
        <w:rFonts w:ascii="Garamond" w:hAnsi="Garamond"/>
        <w:lang w:val="en-US"/>
      </w:rPr>
      <w:t xml:space="preserve">ANNEX </w:t>
    </w:r>
    <w:proofErr w:type="gramStart"/>
    <w:r w:rsidRPr="000903D3">
      <w:rPr>
        <w:rFonts w:ascii="Garamond" w:hAnsi="Garamond"/>
        <w:lang w:val="en-US"/>
      </w:rPr>
      <w:t>3  MTR</w:t>
    </w:r>
    <w:proofErr w:type="gramEnd"/>
    <w:r w:rsidRPr="000903D3">
      <w:rPr>
        <w:rFonts w:ascii="Garamond" w:hAnsi="Garamond"/>
        <w:lang w:val="en-US"/>
      </w:rPr>
      <w:t xml:space="preserve"> </w:t>
    </w:r>
    <w:proofErr w:type="spellStart"/>
    <w:r w:rsidRPr="000903D3">
      <w:rPr>
        <w:rFonts w:ascii="Garamond" w:hAnsi="Garamond"/>
        <w:lang w:val="en-US"/>
      </w:rPr>
      <w:t>ToR</w:t>
    </w:r>
    <w:proofErr w:type="spellEnd"/>
    <w:r w:rsidRPr="000903D3">
      <w:rPr>
        <w:rFonts w:ascii="Garamond" w:hAnsi="Garamond"/>
        <w:lang w:val="en-US"/>
      </w:rPr>
      <w:t xml:space="preserve"> Standard Template 1</w:t>
    </w:r>
  </w:p>
  <w:p w14:paraId="332E4E1F" w14:textId="77777777" w:rsidR="00F76CE7" w:rsidRPr="000903D3" w:rsidRDefault="00F76CE7">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8807" w14:textId="77777777" w:rsidR="00F76CE7" w:rsidRDefault="00F76CE7" w:rsidP="009958A7">
    <w:pPr>
      <w:pStyle w:val="Pieddepage"/>
    </w:pPr>
  </w:p>
  <w:p w14:paraId="52D02FBC" w14:textId="77777777" w:rsidR="00F76CE7" w:rsidRDefault="00F76CE7" w:rsidP="009958A7">
    <w:pPr>
      <w:pStyle w:val="Pieddepage"/>
    </w:pPr>
  </w:p>
  <w:p w14:paraId="17C42C2C" w14:textId="5A38B098" w:rsidR="00F76CE7" w:rsidRPr="001342EC" w:rsidRDefault="00F76CE7" w:rsidP="009958A7">
    <w:pPr>
      <w:pStyle w:val="Pieddepage"/>
    </w:pPr>
    <w:r>
      <w:rPr>
        <w:rFonts w:ascii="Garamond" w:hAnsi="Garamond"/>
        <w:sz w:val="18"/>
        <w:szCs w:val="18"/>
      </w:rPr>
      <w:tab/>
    </w:r>
    <w:r w:rsidRPr="00D2633E">
      <w:rPr>
        <w:rFonts w:ascii="Garamond" w:hAnsi="Garamond"/>
      </w:rPr>
      <w:fldChar w:fldCharType="begin"/>
    </w:r>
    <w:r w:rsidRPr="001342EC">
      <w:rPr>
        <w:rFonts w:ascii="Garamond" w:hAnsi="Garamond"/>
      </w:rPr>
      <w:instrText xml:space="preserve"> PAGE   \* MERGEFORMAT </w:instrText>
    </w:r>
    <w:r w:rsidRPr="00D2633E">
      <w:rPr>
        <w:rFonts w:ascii="Garamond" w:hAnsi="Garamond"/>
      </w:rPr>
      <w:fldChar w:fldCharType="separate"/>
    </w:r>
    <w:r w:rsidR="00651F0D">
      <w:rPr>
        <w:rFonts w:ascii="Garamond" w:hAnsi="Garamond"/>
        <w:noProof/>
      </w:rPr>
      <w:t>2</w:t>
    </w:r>
    <w:r w:rsidRPr="00D2633E">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234C8" w14:textId="77777777" w:rsidR="00FD290B" w:rsidRDefault="00FD290B" w:rsidP="00700A3E">
      <w:r>
        <w:separator/>
      </w:r>
    </w:p>
  </w:footnote>
  <w:footnote w:type="continuationSeparator" w:id="0">
    <w:p w14:paraId="77A1B886" w14:textId="77777777" w:rsidR="00FD290B" w:rsidRDefault="00FD290B" w:rsidP="00700A3E">
      <w:r>
        <w:continuationSeparator/>
      </w:r>
    </w:p>
  </w:footnote>
  <w:footnote w:id="1">
    <w:p w14:paraId="46EE7681" w14:textId="77777777" w:rsidR="00F76CE7" w:rsidRPr="00BC7188" w:rsidRDefault="00F76CE7" w:rsidP="000903D3">
      <w:pPr>
        <w:pStyle w:val="Notedebasdepage"/>
        <w:rPr>
          <w:rFonts w:ascii="Garamond" w:hAnsi="Garamond"/>
          <w:lang w:val="fr-FR"/>
        </w:rPr>
      </w:pPr>
      <w:r w:rsidRPr="001B28C5">
        <w:rPr>
          <w:rStyle w:val="Appelnotedebasdep"/>
          <w:rFonts w:ascii="Garamond" w:eastAsia="MS Gothic" w:hAnsi="Garamond"/>
        </w:rPr>
        <w:footnoteRef/>
      </w:r>
      <w:r w:rsidRPr="00BC7188">
        <w:rPr>
          <w:rFonts w:ascii="Garamond" w:hAnsi="Garamond"/>
          <w:lang w:val="fr-FR"/>
        </w:rPr>
        <w:t xml:space="preserve"> Le rapport ne devra pas excéder </w:t>
      </w:r>
      <w:r w:rsidRPr="000D20F3">
        <w:rPr>
          <w:rFonts w:ascii="Garamond" w:hAnsi="Garamond"/>
          <w:i/>
          <w:lang w:val="fr-FR"/>
        </w:rPr>
        <w:t>40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323042E"/>
    <w:multiLevelType w:val="hybridMultilevel"/>
    <w:tmpl w:val="EA461D6C"/>
    <w:lvl w:ilvl="0" w:tplc="040C0013">
      <w:start w:val="1"/>
      <w:numFmt w:val="upperRoman"/>
      <w:lvlText w:val="%1."/>
      <w:lvlJc w:val="right"/>
      <w:pPr>
        <w:ind w:left="1713" w:hanging="360"/>
      </w:pPr>
      <w:rPr>
        <w:rFonts w:hint="default"/>
        <w:b/>
        <w:bCs/>
        <w:color w:val="0E233D"/>
        <w:spacing w:val="-4"/>
        <w:w w:val="100"/>
        <w:sz w:val="24"/>
        <w:szCs w:val="24"/>
        <w:lang w:val="fr-FR" w:eastAsia="fr-FR" w:bidi="fr-FR"/>
      </w:rPr>
    </w:lvl>
    <w:lvl w:ilvl="1" w:tplc="040C0003">
      <w:start w:val="1"/>
      <w:numFmt w:val="bullet"/>
      <w:lvlText w:val="o"/>
      <w:lvlJc w:val="left"/>
      <w:pPr>
        <w:ind w:left="2138" w:hanging="360"/>
      </w:pPr>
      <w:rPr>
        <w:rFonts w:ascii="Courier New" w:hAnsi="Courier New" w:cs="Courier New" w:hint="default"/>
        <w:w w:val="100"/>
        <w:sz w:val="24"/>
        <w:szCs w:val="24"/>
        <w:lang w:val="fr-FR" w:eastAsia="fr-FR" w:bidi="fr-FR"/>
      </w:rPr>
    </w:lvl>
    <w:lvl w:ilvl="2" w:tplc="67D859BA">
      <w:numFmt w:val="bullet"/>
      <w:lvlText w:val="•"/>
      <w:lvlJc w:val="left"/>
      <w:pPr>
        <w:ind w:left="1996" w:hanging="360"/>
      </w:pPr>
      <w:rPr>
        <w:rFonts w:hint="default"/>
        <w:lang w:val="fr-FR" w:eastAsia="fr-FR" w:bidi="fr-FR"/>
      </w:rPr>
    </w:lvl>
    <w:lvl w:ilvl="3" w:tplc="990E1A8A">
      <w:numFmt w:val="bullet"/>
      <w:lvlText w:val="•"/>
      <w:lvlJc w:val="left"/>
      <w:pPr>
        <w:ind w:left="3814" w:hanging="360"/>
      </w:pPr>
      <w:rPr>
        <w:rFonts w:hint="default"/>
        <w:lang w:val="fr-FR" w:eastAsia="fr-FR" w:bidi="fr-FR"/>
      </w:rPr>
    </w:lvl>
    <w:lvl w:ilvl="4" w:tplc="75606998">
      <w:numFmt w:val="bullet"/>
      <w:lvlText w:val="•"/>
      <w:lvlJc w:val="left"/>
      <w:pPr>
        <w:ind w:left="4695" w:hanging="360"/>
      </w:pPr>
      <w:rPr>
        <w:rFonts w:hint="default"/>
        <w:lang w:val="fr-FR" w:eastAsia="fr-FR" w:bidi="fr-FR"/>
      </w:rPr>
    </w:lvl>
    <w:lvl w:ilvl="5" w:tplc="6F602FF6">
      <w:numFmt w:val="bullet"/>
      <w:lvlText w:val="•"/>
      <w:lvlJc w:val="left"/>
      <w:pPr>
        <w:ind w:left="5575" w:hanging="360"/>
      </w:pPr>
      <w:rPr>
        <w:rFonts w:hint="default"/>
        <w:lang w:val="fr-FR" w:eastAsia="fr-FR" w:bidi="fr-FR"/>
      </w:rPr>
    </w:lvl>
    <w:lvl w:ilvl="6" w:tplc="40AEC5AE">
      <w:numFmt w:val="bullet"/>
      <w:lvlText w:val="•"/>
      <w:lvlJc w:val="left"/>
      <w:pPr>
        <w:ind w:left="6456" w:hanging="360"/>
      </w:pPr>
      <w:rPr>
        <w:rFonts w:hint="default"/>
        <w:lang w:val="fr-FR" w:eastAsia="fr-FR" w:bidi="fr-FR"/>
      </w:rPr>
    </w:lvl>
    <w:lvl w:ilvl="7" w:tplc="2A24EAB2">
      <w:numFmt w:val="bullet"/>
      <w:lvlText w:val="•"/>
      <w:lvlJc w:val="left"/>
      <w:pPr>
        <w:ind w:left="7337" w:hanging="360"/>
      </w:pPr>
      <w:rPr>
        <w:rFonts w:hint="default"/>
        <w:lang w:val="fr-FR" w:eastAsia="fr-FR" w:bidi="fr-FR"/>
      </w:rPr>
    </w:lvl>
    <w:lvl w:ilvl="8" w:tplc="4B7433C0">
      <w:numFmt w:val="bullet"/>
      <w:lvlText w:val="•"/>
      <w:lvlJc w:val="left"/>
      <w:pPr>
        <w:ind w:left="8217" w:hanging="360"/>
      </w:pPr>
      <w:rPr>
        <w:rFonts w:hint="default"/>
        <w:lang w:val="fr-FR" w:eastAsia="fr-FR" w:bidi="fr-FR"/>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0F5B"/>
    <w:multiLevelType w:val="hybridMultilevel"/>
    <w:tmpl w:val="DE700110"/>
    <w:lvl w:ilvl="0" w:tplc="73282F0E">
      <w:start w:val="8"/>
      <w:numFmt w:val="bullet"/>
      <w:lvlText w:val="-"/>
      <w:lvlJc w:val="left"/>
      <w:pPr>
        <w:ind w:left="360" w:hanging="360"/>
      </w:pPr>
      <w:rPr>
        <w:rFonts w:ascii="Calibri Light" w:eastAsia="Calibri" w:hAnsi="Calibri Light" w:cs="Calibri Light"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AC15C1"/>
    <w:multiLevelType w:val="hybridMultilevel"/>
    <w:tmpl w:val="DE8AEA96"/>
    <w:lvl w:ilvl="0" w:tplc="7CCC3F1E">
      <w:numFmt w:val="bullet"/>
      <w:lvlText w:val=""/>
      <w:lvlJc w:val="left"/>
      <w:pPr>
        <w:ind w:left="720" w:hanging="360"/>
      </w:pPr>
      <w:rPr>
        <w:rFonts w:ascii="Symbol" w:eastAsia="Calibri" w:hAnsi="Symbol"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701C2"/>
    <w:multiLevelType w:val="hybridMultilevel"/>
    <w:tmpl w:val="4168A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C4E87"/>
    <w:multiLevelType w:val="hybridMultilevel"/>
    <w:tmpl w:val="AC165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9C6240"/>
    <w:multiLevelType w:val="hybridMultilevel"/>
    <w:tmpl w:val="EB8CFFF0"/>
    <w:lvl w:ilvl="0" w:tplc="040C0013">
      <w:start w:val="1"/>
      <w:numFmt w:val="upperRoman"/>
      <w:lvlText w:val="%1."/>
      <w:lvlJc w:val="right"/>
      <w:pPr>
        <w:ind w:left="360" w:hanging="360"/>
      </w:pPr>
      <w:rPr>
        <w:rFonts w:hint="default"/>
        <w:b/>
        <w:bCs/>
        <w:color w:val="0E233D"/>
        <w:spacing w:val="-4"/>
        <w:w w:val="100"/>
        <w:sz w:val="24"/>
        <w:szCs w:val="24"/>
        <w:lang w:val="fr-FR" w:eastAsia="fr-FR" w:bidi="fr-FR"/>
      </w:rPr>
    </w:lvl>
    <w:lvl w:ilvl="1" w:tplc="040C0003">
      <w:start w:val="1"/>
      <w:numFmt w:val="bullet"/>
      <w:lvlText w:val="o"/>
      <w:lvlJc w:val="left"/>
      <w:pPr>
        <w:ind w:left="785" w:hanging="360"/>
      </w:pPr>
      <w:rPr>
        <w:rFonts w:ascii="Courier New" w:hAnsi="Courier New" w:cs="Courier New" w:hint="default"/>
        <w:w w:val="100"/>
        <w:sz w:val="24"/>
        <w:szCs w:val="24"/>
        <w:lang w:val="fr-FR" w:eastAsia="fr-FR" w:bidi="fr-FR"/>
      </w:rPr>
    </w:lvl>
    <w:lvl w:ilvl="2" w:tplc="67D859BA">
      <w:numFmt w:val="bullet"/>
      <w:lvlText w:val="•"/>
      <w:lvlJc w:val="left"/>
      <w:pPr>
        <w:ind w:left="643" w:hanging="360"/>
      </w:pPr>
      <w:rPr>
        <w:rFonts w:hint="default"/>
        <w:lang w:val="fr-FR" w:eastAsia="fr-FR" w:bidi="fr-FR"/>
      </w:rPr>
    </w:lvl>
    <w:lvl w:ilvl="3" w:tplc="990E1A8A">
      <w:numFmt w:val="bullet"/>
      <w:lvlText w:val="•"/>
      <w:lvlJc w:val="left"/>
      <w:pPr>
        <w:ind w:left="2461" w:hanging="360"/>
      </w:pPr>
      <w:rPr>
        <w:rFonts w:hint="default"/>
        <w:lang w:val="fr-FR" w:eastAsia="fr-FR" w:bidi="fr-FR"/>
      </w:rPr>
    </w:lvl>
    <w:lvl w:ilvl="4" w:tplc="75606998">
      <w:numFmt w:val="bullet"/>
      <w:lvlText w:val="•"/>
      <w:lvlJc w:val="left"/>
      <w:pPr>
        <w:ind w:left="3342" w:hanging="360"/>
      </w:pPr>
      <w:rPr>
        <w:rFonts w:hint="default"/>
        <w:lang w:val="fr-FR" w:eastAsia="fr-FR" w:bidi="fr-FR"/>
      </w:rPr>
    </w:lvl>
    <w:lvl w:ilvl="5" w:tplc="6F602FF6">
      <w:numFmt w:val="bullet"/>
      <w:lvlText w:val="•"/>
      <w:lvlJc w:val="left"/>
      <w:pPr>
        <w:ind w:left="4222" w:hanging="360"/>
      </w:pPr>
      <w:rPr>
        <w:rFonts w:hint="default"/>
        <w:lang w:val="fr-FR" w:eastAsia="fr-FR" w:bidi="fr-FR"/>
      </w:rPr>
    </w:lvl>
    <w:lvl w:ilvl="6" w:tplc="40AEC5AE">
      <w:numFmt w:val="bullet"/>
      <w:lvlText w:val="•"/>
      <w:lvlJc w:val="left"/>
      <w:pPr>
        <w:ind w:left="5103" w:hanging="360"/>
      </w:pPr>
      <w:rPr>
        <w:rFonts w:hint="default"/>
        <w:lang w:val="fr-FR" w:eastAsia="fr-FR" w:bidi="fr-FR"/>
      </w:rPr>
    </w:lvl>
    <w:lvl w:ilvl="7" w:tplc="2A24EAB2">
      <w:numFmt w:val="bullet"/>
      <w:lvlText w:val="•"/>
      <w:lvlJc w:val="left"/>
      <w:pPr>
        <w:ind w:left="5984" w:hanging="360"/>
      </w:pPr>
      <w:rPr>
        <w:rFonts w:hint="default"/>
        <w:lang w:val="fr-FR" w:eastAsia="fr-FR" w:bidi="fr-FR"/>
      </w:rPr>
    </w:lvl>
    <w:lvl w:ilvl="8" w:tplc="4B7433C0">
      <w:numFmt w:val="bullet"/>
      <w:lvlText w:val="•"/>
      <w:lvlJc w:val="left"/>
      <w:pPr>
        <w:ind w:left="6864" w:hanging="360"/>
      </w:pPr>
      <w:rPr>
        <w:rFonts w:hint="default"/>
        <w:lang w:val="fr-FR" w:eastAsia="fr-FR" w:bidi="fr-FR"/>
      </w:rPr>
    </w:lvl>
  </w:abstractNum>
  <w:abstractNum w:abstractNumId="11" w15:restartNumberingAfterBreak="0">
    <w:nsid w:val="192E295C"/>
    <w:multiLevelType w:val="hybridMultilevel"/>
    <w:tmpl w:val="EB0E2796"/>
    <w:lvl w:ilvl="0" w:tplc="01F0AFD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491B8C"/>
    <w:multiLevelType w:val="hybridMultilevel"/>
    <w:tmpl w:val="145E9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54182A"/>
    <w:multiLevelType w:val="hybridMultilevel"/>
    <w:tmpl w:val="5472ED3E"/>
    <w:lvl w:ilvl="0" w:tplc="040C0013">
      <w:start w:val="1"/>
      <w:numFmt w:val="upperRoman"/>
      <w:lvlText w:val="%1."/>
      <w:lvlJc w:val="right"/>
      <w:pPr>
        <w:ind w:left="113" w:hanging="360"/>
      </w:pPr>
    </w:lvl>
    <w:lvl w:ilvl="1" w:tplc="04090019" w:tentative="1">
      <w:start w:val="1"/>
      <w:numFmt w:val="lowerLetter"/>
      <w:lvlText w:val="%2."/>
      <w:lvlJc w:val="left"/>
      <w:pPr>
        <w:ind w:left="833" w:hanging="360"/>
      </w:pPr>
    </w:lvl>
    <w:lvl w:ilvl="2" w:tplc="0409001B" w:tentative="1">
      <w:start w:val="1"/>
      <w:numFmt w:val="lowerRoman"/>
      <w:lvlText w:val="%3."/>
      <w:lvlJc w:val="right"/>
      <w:pPr>
        <w:ind w:left="1553" w:hanging="180"/>
      </w:pPr>
    </w:lvl>
    <w:lvl w:ilvl="3" w:tplc="0409000F" w:tentative="1">
      <w:start w:val="1"/>
      <w:numFmt w:val="decimal"/>
      <w:lvlText w:val="%4."/>
      <w:lvlJc w:val="left"/>
      <w:pPr>
        <w:ind w:left="2273" w:hanging="360"/>
      </w:pPr>
    </w:lvl>
    <w:lvl w:ilvl="4" w:tplc="04090019" w:tentative="1">
      <w:start w:val="1"/>
      <w:numFmt w:val="lowerLetter"/>
      <w:lvlText w:val="%5."/>
      <w:lvlJc w:val="left"/>
      <w:pPr>
        <w:ind w:left="2993" w:hanging="360"/>
      </w:pPr>
    </w:lvl>
    <w:lvl w:ilvl="5" w:tplc="0409001B" w:tentative="1">
      <w:start w:val="1"/>
      <w:numFmt w:val="lowerRoman"/>
      <w:lvlText w:val="%6."/>
      <w:lvlJc w:val="right"/>
      <w:pPr>
        <w:ind w:left="3713" w:hanging="180"/>
      </w:pPr>
    </w:lvl>
    <w:lvl w:ilvl="6" w:tplc="0409000F" w:tentative="1">
      <w:start w:val="1"/>
      <w:numFmt w:val="decimal"/>
      <w:lvlText w:val="%7."/>
      <w:lvlJc w:val="left"/>
      <w:pPr>
        <w:ind w:left="4433" w:hanging="360"/>
      </w:pPr>
    </w:lvl>
    <w:lvl w:ilvl="7" w:tplc="04090019" w:tentative="1">
      <w:start w:val="1"/>
      <w:numFmt w:val="lowerLetter"/>
      <w:lvlText w:val="%8."/>
      <w:lvlJc w:val="left"/>
      <w:pPr>
        <w:ind w:left="5153" w:hanging="360"/>
      </w:pPr>
    </w:lvl>
    <w:lvl w:ilvl="8" w:tplc="0409001B" w:tentative="1">
      <w:start w:val="1"/>
      <w:numFmt w:val="lowerRoman"/>
      <w:lvlText w:val="%9."/>
      <w:lvlJc w:val="right"/>
      <w:pPr>
        <w:ind w:left="5873" w:hanging="180"/>
      </w:pPr>
    </w:lvl>
  </w:abstractNum>
  <w:abstractNum w:abstractNumId="17" w15:restartNumberingAfterBreak="0">
    <w:nsid w:val="35BD51FF"/>
    <w:multiLevelType w:val="hybridMultilevel"/>
    <w:tmpl w:val="FB5E014A"/>
    <w:lvl w:ilvl="0" w:tplc="AC943820">
      <w:start w:val="1"/>
      <w:numFmt w:val="lowerLetter"/>
      <w:lvlText w:val="%1)"/>
      <w:lvlJc w:val="left"/>
      <w:pPr>
        <w:ind w:left="1713" w:hanging="360"/>
      </w:pPr>
      <w:rPr>
        <w:rFonts w:ascii="Calibri" w:eastAsia="Calibri" w:hAnsi="Calibri" w:cs="Calibri" w:hint="default"/>
        <w:b/>
        <w:bCs/>
        <w:color w:val="0E233D"/>
        <w:spacing w:val="-4"/>
        <w:w w:val="100"/>
        <w:sz w:val="24"/>
        <w:szCs w:val="24"/>
        <w:lang w:val="fr-FR" w:eastAsia="fr-FR" w:bidi="fr-FR"/>
      </w:rPr>
    </w:lvl>
    <w:lvl w:ilvl="1" w:tplc="040C0003">
      <w:start w:val="1"/>
      <w:numFmt w:val="bullet"/>
      <w:lvlText w:val="o"/>
      <w:lvlJc w:val="left"/>
      <w:pPr>
        <w:ind w:left="2138" w:hanging="360"/>
      </w:pPr>
      <w:rPr>
        <w:rFonts w:ascii="Courier New" w:hAnsi="Courier New" w:cs="Courier New" w:hint="default"/>
        <w:w w:val="100"/>
        <w:sz w:val="24"/>
        <w:szCs w:val="24"/>
        <w:lang w:val="fr-FR" w:eastAsia="fr-FR" w:bidi="fr-FR"/>
      </w:rPr>
    </w:lvl>
    <w:lvl w:ilvl="2" w:tplc="67D859BA">
      <w:numFmt w:val="bullet"/>
      <w:lvlText w:val="•"/>
      <w:lvlJc w:val="left"/>
      <w:pPr>
        <w:ind w:left="1996" w:hanging="360"/>
      </w:pPr>
      <w:rPr>
        <w:rFonts w:hint="default"/>
        <w:lang w:val="fr-FR" w:eastAsia="fr-FR" w:bidi="fr-FR"/>
      </w:rPr>
    </w:lvl>
    <w:lvl w:ilvl="3" w:tplc="990E1A8A">
      <w:numFmt w:val="bullet"/>
      <w:lvlText w:val="•"/>
      <w:lvlJc w:val="left"/>
      <w:pPr>
        <w:ind w:left="3814" w:hanging="360"/>
      </w:pPr>
      <w:rPr>
        <w:rFonts w:hint="default"/>
        <w:lang w:val="fr-FR" w:eastAsia="fr-FR" w:bidi="fr-FR"/>
      </w:rPr>
    </w:lvl>
    <w:lvl w:ilvl="4" w:tplc="75606998">
      <w:numFmt w:val="bullet"/>
      <w:lvlText w:val="•"/>
      <w:lvlJc w:val="left"/>
      <w:pPr>
        <w:ind w:left="4695" w:hanging="360"/>
      </w:pPr>
      <w:rPr>
        <w:rFonts w:hint="default"/>
        <w:lang w:val="fr-FR" w:eastAsia="fr-FR" w:bidi="fr-FR"/>
      </w:rPr>
    </w:lvl>
    <w:lvl w:ilvl="5" w:tplc="6F602FF6">
      <w:numFmt w:val="bullet"/>
      <w:lvlText w:val="•"/>
      <w:lvlJc w:val="left"/>
      <w:pPr>
        <w:ind w:left="5575" w:hanging="360"/>
      </w:pPr>
      <w:rPr>
        <w:rFonts w:hint="default"/>
        <w:lang w:val="fr-FR" w:eastAsia="fr-FR" w:bidi="fr-FR"/>
      </w:rPr>
    </w:lvl>
    <w:lvl w:ilvl="6" w:tplc="40AEC5AE">
      <w:numFmt w:val="bullet"/>
      <w:lvlText w:val="•"/>
      <w:lvlJc w:val="left"/>
      <w:pPr>
        <w:ind w:left="6456" w:hanging="360"/>
      </w:pPr>
      <w:rPr>
        <w:rFonts w:hint="default"/>
        <w:lang w:val="fr-FR" w:eastAsia="fr-FR" w:bidi="fr-FR"/>
      </w:rPr>
    </w:lvl>
    <w:lvl w:ilvl="7" w:tplc="2A24EAB2">
      <w:numFmt w:val="bullet"/>
      <w:lvlText w:val="•"/>
      <w:lvlJc w:val="left"/>
      <w:pPr>
        <w:ind w:left="7337" w:hanging="360"/>
      </w:pPr>
      <w:rPr>
        <w:rFonts w:hint="default"/>
        <w:lang w:val="fr-FR" w:eastAsia="fr-FR" w:bidi="fr-FR"/>
      </w:rPr>
    </w:lvl>
    <w:lvl w:ilvl="8" w:tplc="4B7433C0">
      <w:numFmt w:val="bullet"/>
      <w:lvlText w:val="•"/>
      <w:lvlJc w:val="left"/>
      <w:pPr>
        <w:ind w:left="8217" w:hanging="360"/>
      </w:pPr>
      <w:rPr>
        <w:rFonts w:hint="default"/>
        <w:lang w:val="fr-FR" w:eastAsia="fr-FR" w:bidi="fr-FR"/>
      </w:rPr>
    </w:lvl>
  </w:abstractNum>
  <w:abstractNum w:abstractNumId="18" w15:restartNumberingAfterBreak="0">
    <w:nsid w:val="3B1B2BCC"/>
    <w:multiLevelType w:val="hybridMultilevel"/>
    <w:tmpl w:val="E3860D12"/>
    <w:lvl w:ilvl="0" w:tplc="040C0013">
      <w:start w:val="1"/>
      <w:numFmt w:val="upperRoman"/>
      <w:lvlText w:val="%1."/>
      <w:lvlJc w:val="right"/>
      <w:pPr>
        <w:ind w:left="113" w:hanging="360"/>
      </w:pPr>
    </w:lvl>
    <w:lvl w:ilvl="1" w:tplc="04090019" w:tentative="1">
      <w:start w:val="1"/>
      <w:numFmt w:val="lowerLetter"/>
      <w:lvlText w:val="%2."/>
      <w:lvlJc w:val="left"/>
      <w:pPr>
        <w:ind w:left="833" w:hanging="360"/>
      </w:pPr>
    </w:lvl>
    <w:lvl w:ilvl="2" w:tplc="0409001B" w:tentative="1">
      <w:start w:val="1"/>
      <w:numFmt w:val="lowerRoman"/>
      <w:lvlText w:val="%3."/>
      <w:lvlJc w:val="right"/>
      <w:pPr>
        <w:ind w:left="1553" w:hanging="180"/>
      </w:pPr>
    </w:lvl>
    <w:lvl w:ilvl="3" w:tplc="0409000F" w:tentative="1">
      <w:start w:val="1"/>
      <w:numFmt w:val="decimal"/>
      <w:lvlText w:val="%4."/>
      <w:lvlJc w:val="left"/>
      <w:pPr>
        <w:ind w:left="2273" w:hanging="360"/>
      </w:pPr>
    </w:lvl>
    <w:lvl w:ilvl="4" w:tplc="04090019" w:tentative="1">
      <w:start w:val="1"/>
      <w:numFmt w:val="lowerLetter"/>
      <w:lvlText w:val="%5."/>
      <w:lvlJc w:val="left"/>
      <w:pPr>
        <w:ind w:left="2993" w:hanging="360"/>
      </w:pPr>
    </w:lvl>
    <w:lvl w:ilvl="5" w:tplc="0409001B" w:tentative="1">
      <w:start w:val="1"/>
      <w:numFmt w:val="lowerRoman"/>
      <w:lvlText w:val="%6."/>
      <w:lvlJc w:val="right"/>
      <w:pPr>
        <w:ind w:left="3713" w:hanging="180"/>
      </w:pPr>
    </w:lvl>
    <w:lvl w:ilvl="6" w:tplc="0409000F" w:tentative="1">
      <w:start w:val="1"/>
      <w:numFmt w:val="decimal"/>
      <w:lvlText w:val="%7."/>
      <w:lvlJc w:val="left"/>
      <w:pPr>
        <w:ind w:left="4433" w:hanging="360"/>
      </w:pPr>
    </w:lvl>
    <w:lvl w:ilvl="7" w:tplc="04090019" w:tentative="1">
      <w:start w:val="1"/>
      <w:numFmt w:val="lowerLetter"/>
      <w:lvlText w:val="%8."/>
      <w:lvlJc w:val="left"/>
      <w:pPr>
        <w:ind w:left="5153" w:hanging="360"/>
      </w:pPr>
    </w:lvl>
    <w:lvl w:ilvl="8" w:tplc="0409001B" w:tentative="1">
      <w:start w:val="1"/>
      <w:numFmt w:val="lowerRoman"/>
      <w:lvlText w:val="%9."/>
      <w:lvlJc w:val="right"/>
      <w:pPr>
        <w:ind w:left="5873" w:hanging="180"/>
      </w:pPr>
    </w:lvl>
  </w:abstractNum>
  <w:abstractNum w:abstractNumId="19"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C8547C"/>
    <w:multiLevelType w:val="hybridMultilevel"/>
    <w:tmpl w:val="2ECA6A3C"/>
    <w:lvl w:ilvl="0" w:tplc="BA34E3A8">
      <w:start w:val="1"/>
      <w:numFmt w:val="decimal"/>
      <w:lvlText w:val="%1."/>
      <w:lvlJc w:val="left"/>
      <w:pPr>
        <w:ind w:left="927" w:hanging="360"/>
      </w:pPr>
      <w:rPr>
        <w:rFonts w:ascii="Calibri" w:eastAsia="Calibri" w:hAnsi="Calibri" w:cs="Calibri" w:hint="default"/>
        <w:b/>
        <w:bCs/>
        <w:spacing w:val="-10"/>
        <w:w w:val="100"/>
        <w:sz w:val="24"/>
        <w:szCs w:val="24"/>
        <w:lang w:val="fr-FR" w:eastAsia="fr-FR" w:bidi="fr-FR"/>
      </w:rPr>
    </w:lvl>
    <w:lvl w:ilvl="1" w:tplc="4C92E3FE">
      <w:numFmt w:val="bullet"/>
      <w:lvlText w:val="•"/>
      <w:lvlJc w:val="left"/>
      <w:pPr>
        <w:ind w:left="3630" w:hanging="360"/>
      </w:pPr>
      <w:rPr>
        <w:rFonts w:hint="default"/>
        <w:lang w:val="fr-FR" w:eastAsia="fr-FR" w:bidi="fr-FR"/>
      </w:rPr>
    </w:lvl>
    <w:lvl w:ilvl="2" w:tplc="1E0AD84E">
      <w:numFmt w:val="bullet"/>
      <w:lvlText w:val="•"/>
      <w:lvlJc w:val="left"/>
      <w:pPr>
        <w:ind w:left="4521" w:hanging="360"/>
      </w:pPr>
      <w:rPr>
        <w:rFonts w:hint="default"/>
        <w:lang w:val="fr-FR" w:eastAsia="fr-FR" w:bidi="fr-FR"/>
      </w:rPr>
    </w:lvl>
    <w:lvl w:ilvl="3" w:tplc="B590FF56">
      <w:numFmt w:val="bullet"/>
      <w:lvlText w:val="•"/>
      <w:lvlJc w:val="left"/>
      <w:pPr>
        <w:ind w:left="5411" w:hanging="360"/>
      </w:pPr>
      <w:rPr>
        <w:rFonts w:hint="default"/>
        <w:lang w:val="fr-FR" w:eastAsia="fr-FR" w:bidi="fr-FR"/>
      </w:rPr>
    </w:lvl>
    <w:lvl w:ilvl="4" w:tplc="48CC4744">
      <w:numFmt w:val="bullet"/>
      <w:lvlText w:val="•"/>
      <w:lvlJc w:val="left"/>
      <w:pPr>
        <w:ind w:left="6302" w:hanging="360"/>
      </w:pPr>
      <w:rPr>
        <w:rFonts w:hint="default"/>
        <w:lang w:val="fr-FR" w:eastAsia="fr-FR" w:bidi="fr-FR"/>
      </w:rPr>
    </w:lvl>
    <w:lvl w:ilvl="5" w:tplc="4B9AC3DC">
      <w:numFmt w:val="bullet"/>
      <w:lvlText w:val="•"/>
      <w:lvlJc w:val="left"/>
      <w:pPr>
        <w:ind w:left="7193" w:hanging="360"/>
      </w:pPr>
      <w:rPr>
        <w:rFonts w:hint="default"/>
        <w:lang w:val="fr-FR" w:eastAsia="fr-FR" w:bidi="fr-FR"/>
      </w:rPr>
    </w:lvl>
    <w:lvl w:ilvl="6" w:tplc="5F6AC4C8">
      <w:numFmt w:val="bullet"/>
      <w:lvlText w:val="•"/>
      <w:lvlJc w:val="left"/>
      <w:pPr>
        <w:ind w:left="8083" w:hanging="360"/>
      </w:pPr>
      <w:rPr>
        <w:rFonts w:hint="default"/>
        <w:lang w:val="fr-FR" w:eastAsia="fr-FR" w:bidi="fr-FR"/>
      </w:rPr>
    </w:lvl>
    <w:lvl w:ilvl="7" w:tplc="9FCE3762">
      <w:numFmt w:val="bullet"/>
      <w:lvlText w:val="•"/>
      <w:lvlJc w:val="left"/>
      <w:pPr>
        <w:ind w:left="8974" w:hanging="360"/>
      </w:pPr>
      <w:rPr>
        <w:rFonts w:hint="default"/>
        <w:lang w:val="fr-FR" w:eastAsia="fr-FR" w:bidi="fr-FR"/>
      </w:rPr>
    </w:lvl>
    <w:lvl w:ilvl="8" w:tplc="39F271CA">
      <w:numFmt w:val="bullet"/>
      <w:lvlText w:val="•"/>
      <w:lvlJc w:val="left"/>
      <w:pPr>
        <w:ind w:left="9865" w:hanging="360"/>
      </w:pPr>
      <w:rPr>
        <w:rFonts w:hint="default"/>
        <w:lang w:val="fr-FR" w:eastAsia="fr-FR" w:bidi="fr-FR"/>
      </w:r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50C3E"/>
    <w:multiLevelType w:val="hybridMultilevel"/>
    <w:tmpl w:val="2D940DD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D60B72"/>
    <w:multiLevelType w:val="hybridMultilevel"/>
    <w:tmpl w:val="79AC1B66"/>
    <w:lvl w:ilvl="0" w:tplc="01F0AFD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F01F71"/>
    <w:multiLevelType w:val="hybridMultilevel"/>
    <w:tmpl w:val="49769A58"/>
    <w:lvl w:ilvl="0" w:tplc="040C0013">
      <w:start w:val="1"/>
      <w:numFmt w:val="upperRoman"/>
      <w:lvlText w:val="%1."/>
      <w:lvlJc w:val="right"/>
      <w:pPr>
        <w:ind w:left="113" w:hanging="360"/>
      </w:pPr>
    </w:lvl>
    <w:lvl w:ilvl="1" w:tplc="04090019" w:tentative="1">
      <w:start w:val="1"/>
      <w:numFmt w:val="lowerLetter"/>
      <w:lvlText w:val="%2."/>
      <w:lvlJc w:val="left"/>
      <w:pPr>
        <w:ind w:left="833" w:hanging="360"/>
      </w:pPr>
    </w:lvl>
    <w:lvl w:ilvl="2" w:tplc="0409001B" w:tentative="1">
      <w:start w:val="1"/>
      <w:numFmt w:val="lowerRoman"/>
      <w:lvlText w:val="%3."/>
      <w:lvlJc w:val="right"/>
      <w:pPr>
        <w:ind w:left="1553" w:hanging="180"/>
      </w:pPr>
    </w:lvl>
    <w:lvl w:ilvl="3" w:tplc="0409000F" w:tentative="1">
      <w:start w:val="1"/>
      <w:numFmt w:val="decimal"/>
      <w:lvlText w:val="%4."/>
      <w:lvlJc w:val="left"/>
      <w:pPr>
        <w:ind w:left="2273" w:hanging="360"/>
      </w:pPr>
    </w:lvl>
    <w:lvl w:ilvl="4" w:tplc="04090019" w:tentative="1">
      <w:start w:val="1"/>
      <w:numFmt w:val="lowerLetter"/>
      <w:lvlText w:val="%5."/>
      <w:lvlJc w:val="left"/>
      <w:pPr>
        <w:ind w:left="2993" w:hanging="360"/>
      </w:pPr>
    </w:lvl>
    <w:lvl w:ilvl="5" w:tplc="0409001B" w:tentative="1">
      <w:start w:val="1"/>
      <w:numFmt w:val="lowerRoman"/>
      <w:lvlText w:val="%6."/>
      <w:lvlJc w:val="right"/>
      <w:pPr>
        <w:ind w:left="3713" w:hanging="180"/>
      </w:pPr>
    </w:lvl>
    <w:lvl w:ilvl="6" w:tplc="0409000F" w:tentative="1">
      <w:start w:val="1"/>
      <w:numFmt w:val="decimal"/>
      <w:lvlText w:val="%7."/>
      <w:lvlJc w:val="left"/>
      <w:pPr>
        <w:ind w:left="4433" w:hanging="360"/>
      </w:pPr>
    </w:lvl>
    <w:lvl w:ilvl="7" w:tplc="04090019" w:tentative="1">
      <w:start w:val="1"/>
      <w:numFmt w:val="lowerLetter"/>
      <w:lvlText w:val="%8."/>
      <w:lvlJc w:val="left"/>
      <w:pPr>
        <w:ind w:left="5153" w:hanging="360"/>
      </w:pPr>
    </w:lvl>
    <w:lvl w:ilvl="8" w:tplc="0409001B" w:tentative="1">
      <w:start w:val="1"/>
      <w:numFmt w:val="lowerRoman"/>
      <w:lvlText w:val="%9."/>
      <w:lvlJc w:val="right"/>
      <w:pPr>
        <w:ind w:left="5873" w:hanging="180"/>
      </w:pPr>
    </w:lvl>
  </w:abstractNum>
  <w:abstractNum w:abstractNumId="30" w15:restartNumberingAfterBreak="0">
    <w:nsid w:val="51DD55B1"/>
    <w:multiLevelType w:val="multilevel"/>
    <w:tmpl w:val="648E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0D2FAE"/>
    <w:multiLevelType w:val="hybridMultilevel"/>
    <w:tmpl w:val="CC00C462"/>
    <w:lvl w:ilvl="0" w:tplc="040C0005">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32"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C4B9E"/>
    <w:multiLevelType w:val="hybridMultilevel"/>
    <w:tmpl w:val="E9C02522"/>
    <w:lvl w:ilvl="0" w:tplc="040C0005">
      <w:start w:val="1"/>
      <w:numFmt w:val="bullet"/>
      <w:lvlText w:val=""/>
      <w:lvlJc w:val="left"/>
      <w:pPr>
        <w:tabs>
          <w:tab w:val="num" w:pos="501"/>
        </w:tabs>
        <w:ind w:left="501" w:hanging="360"/>
      </w:pPr>
      <w:rPr>
        <w:rFonts w:ascii="Wingdings" w:hAnsi="Wingdings" w:hint="default"/>
      </w:rPr>
    </w:lvl>
    <w:lvl w:ilvl="1" w:tplc="040C0011">
      <w:start w:val="1"/>
      <w:numFmt w:val="decimal"/>
      <w:lvlText w:val="%2)"/>
      <w:lvlJc w:val="left"/>
      <w:pPr>
        <w:tabs>
          <w:tab w:val="num" w:pos="1789"/>
        </w:tabs>
        <w:ind w:left="1789" w:hanging="360"/>
      </w:pPr>
      <w:rPr>
        <w:rFont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46BEF"/>
    <w:multiLevelType w:val="hybridMultilevel"/>
    <w:tmpl w:val="0A4ED26A"/>
    <w:lvl w:ilvl="0" w:tplc="040C000F">
      <w:start w:val="1"/>
      <w:numFmt w:val="decimal"/>
      <w:lvlText w:val="%1."/>
      <w:lvlJc w:val="left"/>
      <w:pPr>
        <w:ind w:left="473" w:hanging="360"/>
      </w:p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A03A0"/>
    <w:multiLevelType w:val="hybridMultilevel"/>
    <w:tmpl w:val="285E1722"/>
    <w:lvl w:ilvl="0" w:tplc="040C0009">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9" w15:restartNumberingAfterBreak="0">
    <w:nsid w:val="78286D5D"/>
    <w:multiLevelType w:val="hybridMultilevel"/>
    <w:tmpl w:val="CD8647B6"/>
    <w:lvl w:ilvl="0" w:tplc="040C0005">
      <w:start w:val="1"/>
      <w:numFmt w:val="bullet"/>
      <w:lvlText w:val=""/>
      <w:lvlJc w:val="left"/>
      <w:pPr>
        <w:tabs>
          <w:tab w:val="num" w:pos="643"/>
        </w:tabs>
        <w:ind w:left="643" w:hanging="360"/>
      </w:pPr>
      <w:rPr>
        <w:rFonts w:ascii="Wingdings" w:hAnsi="Wingdings" w:hint="default"/>
        <w:b/>
      </w:rPr>
    </w:lvl>
    <w:lvl w:ilvl="1" w:tplc="F85A554E">
      <w:start w:val="1"/>
      <w:numFmt w:val="bullet"/>
      <w:lvlText w:val="-"/>
      <w:lvlJc w:val="left"/>
      <w:pPr>
        <w:tabs>
          <w:tab w:val="num" w:pos="1014"/>
        </w:tabs>
        <w:ind w:left="1014" w:hanging="360"/>
      </w:pPr>
      <w:rPr>
        <w:rFonts w:ascii="Times New Roman" w:hAnsi="Times New Roman" w:cs="Times New Roman" w:hint="default"/>
        <w:b/>
      </w:rPr>
    </w:lvl>
    <w:lvl w:ilvl="2" w:tplc="040C001B">
      <w:start w:val="1"/>
      <w:numFmt w:val="lowerRoman"/>
      <w:lvlText w:val="%3."/>
      <w:lvlJc w:val="right"/>
      <w:pPr>
        <w:tabs>
          <w:tab w:val="num" w:pos="1734"/>
        </w:tabs>
        <w:ind w:left="1734" w:hanging="180"/>
      </w:pPr>
    </w:lvl>
    <w:lvl w:ilvl="3" w:tplc="040C000F" w:tentative="1">
      <w:start w:val="1"/>
      <w:numFmt w:val="decimal"/>
      <w:lvlText w:val="%4."/>
      <w:lvlJc w:val="left"/>
      <w:pPr>
        <w:tabs>
          <w:tab w:val="num" w:pos="2454"/>
        </w:tabs>
        <w:ind w:left="2454" w:hanging="360"/>
      </w:pPr>
    </w:lvl>
    <w:lvl w:ilvl="4" w:tplc="040C0019" w:tentative="1">
      <w:start w:val="1"/>
      <w:numFmt w:val="lowerLetter"/>
      <w:lvlText w:val="%5."/>
      <w:lvlJc w:val="left"/>
      <w:pPr>
        <w:tabs>
          <w:tab w:val="num" w:pos="3174"/>
        </w:tabs>
        <w:ind w:left="3174" w:hanging="360"/>
      </w:pPr>
    </w:lvl>
    <w:lvl w:ilvl="5" w:tplc="040C001B" w:tentative="1">
      <w:start w:val="1"/>
      <w:numFmt w:val="lowerRoman"/>
      <w:lvlText w:val="%6."/>
      <w:lvlJc w:val="right"/>
      <w:pPr>
        <w:tabs>
          <w:tab w:val="num" w:pos="3894"/>
        </w:tabs>
        <w:ind w:left="3894" w:hanging="180"/>
      </w:pPr>
    </w:lvl>
    <w:lvl w:ilvl="6" w:tplc="040C000F" w:tentative="1">
      <w:start w:val="1"/>
      <w:numFmt w:val="decimal"/>
      <w:lvlText w:val="%7."/>
      <w:lvlJc w:val="left"/>
      <w:pPr>
        <w:tabs>
          <w:tab w:val="num" w:pos="4614"/>
        </w:tabs>
        <w:ind w:left="4614" w:hanging="360"/>
      </w:pPr>
    </w:lvl>
    <w:lvl w:ilvl="7" w:tplc="040C0019" w:tentative="1">
      <w:start w:val="1"/>
      <w:numFmt w:val="lowerLetter"/>
      <w:lvlText w:val="%8."/>
      <w:lvlJc w:val="left"/>
      <w:pPr>
        <w:tabs>
          <w:tab w:val="num" w:pos="5334"/>
        </w:tabs>
        <w:ind w:left="5334" w:hanging="360"/>
      </w:pPr>
    </w:lvl>
    <w:lvl w:ilvl="8" w:tplc="040C001B" w:tentative="1">
      <w:start w:val="1"/>
      <w:numFmt w:val="lowerRoman"/>
      <w:lvlText w:val="%9."/>
      <w:lvlJc w:val="right"/>
      <w:pPr>
        <w:tabs>
          <w:tab w:val="num" w:pos="6054"/>
        </w:tabs>
        <w:ind w:left="6054" w:hanging="180"/>
      </w:pPr>
    </w:lvl>
  </w:abstractNum>
  <w:abstractNum w:abstractNumId="40" w15:restartNumberingAfterBreak="0">
    <w:nsid w:val="787C7D3B"/>
    <w:multiLevelType w:val="hybridMultilevel"/>
    <w:tmpl w:val="1206BF54"/>
    <w:lvl w:ilvl="0" w:tplc="7AE66B54">
      <w:start w:val="1"/>
      <w:numFmt w:val="upperRoman"/>
      <w:lvlText w:val="%1."/>
      <w:lvlJc w:val="righ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EA0757"/>
    <w:multiLevelType w:val="hybridMultilevel"/>
    <w:tmpl w:val="104A2C9A"/>
    <w:lvl w:ilvl="0" w:tplc="207EE3EA">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4"/>
  </w:num>
  <w:num w:numId="4">
    <w:abstractNumId w:val="38"/>
  </w:num>
  <w:num w:numId="5">
    <w:abstractNumId w:val="6"/>
  </w:num>
  <w:num w:numId="6">
    <w:abstractNumId w:val="31"/>
  </w:num>
  <w:num w:numId="7">
    <w:abstractNumId w:val="39"/>
  </w:num>
  <w:num w:numId="8">
    <w:abstractNumId w:val="33"/>
  </w:num>
  <w:num w:numId="9">
    <w:abstractNumId w:val="41"/>
  </w:num>
  <w:num w:numId="10">
    <w:abstractNumId w:val="26"/>
  </w:num>
  <w:num w:numId="11">
    <w:abstractNumId w:val="2"/>
  </w:num>
  <w:num w:numId="12">
    <w:abstractNumId w:val="13"/>
  </w:num>
  <w:num w:numId="13">
    <w:abstractNumId w:val="14"/>
  </w:num>
  <w:num w:numId="14">
    <w:abstractNumId w:val="19"/>
  </w:num>
  <w:num w:numId="15">
    <w:abstractNumId w:val="23"/>
  </w:num>
  <w:num w:numId="16">
    <w:abstractNumId w:val="15"/>
  </w:num>
  <w:num w:numId="17">
    <w:abstractNumId w:val="32"/>
  </w:num>
  <w:num w:numId="18">
    <w:abstractNumId w:val="7"/>
  </w:num>
  <w:num w:numId="19">
    <w:abstractNumId w:val="35"/>
  </w:num>
  <w:num w:numId="20">
    <w:abstractNumId w:val="40"/>
  </w:num>
  <w:num w:numId="21">
    <w:abstractNumId w:val="27"/>
  </w:num>
  <w:num w:numId="22">
    <w:abstractNumId w:val="5"/>
  </w:num>
  <w:num w:numId="23">
    <w:abstractNumId w:val="37"/>
  </w:num>
  <w:num w:numId="24">
    <w:abstractNumId w:val="21"/>
  </w:num>
  <w:num w:numId="25">
    <w:abstractNumId w:val="24"/>
  </w:num>
  <w:num w:numId="26">
    <w:abstractNumId w:val="25"/>
  </w:num>
  <w:num w:numId="27">
    <w:abstractNumId w:val="34"/>
  </w:num>
  <w:num w:numId="28">
    <w:abstractNumId w:val="3"/>
  </w:num>
  <w:num w:numId="29">
    <w:abstractNumId w:val="22"/>
  </w:num>
  <w:num w:numId="30">
    <w:abstractNumId w:val="29"/>
  </w:num>
  <w:num w:numId="31">
    <w:abstractNumId w:val="18"/>
  </w:num>
  <w:num w:numId="32">
    <w:abstractNumId w:val="16"/>
  </w:num>
  <w:num w:numId="33">
    <w:abstractNumId w:val="10"/>
  </w:num>
  <w:num w:numId="34">
    <w:abstractNumId w:val="1"/>
  </w:num>
  <w:num w:numId="35">
    <w:abstractNumId w:val="12"/>
  </w:num>
  <w:num w:numId="36">
    <w:abstractNumId w:val="36"/>
  </w:num>
  <w:num w:numId="37">
    <w:abstractNumId w:val="30"/>
  </w:num>
  <w:num w:numId="38">
    <w:abstractNumId w:val="0"/>
  </w:num>
  <w:num w:numId="39">
    <w:abstractNumId w:val="9"/>
  </w:num>
  <w:num w:numId="40">
    <w:abstractNumId w:val="8"/>
  </w:num>
  <w:num w:numId="41">
    <w:abstractNumId w:val="11"/>
  </w:num>
  <w:num w:numId="4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3F"/>
    <w:rsid w:val="00000F8B"/>
    <w:rsid w:val="00002AED"/>
    <w:rsid w:val="00010AFC"/>
    <w:rsid w:val="00011B3E"/>
    <w:rsid w:val="0001391E"/>
    <w:rsid w:val="00013FE3"/>
    <w:rsid w:val="000208ED"/>
    <w:rsid w:val="000215AE"/>
    <w:rsid w:val="00035524"/>
    <w:rsid w:val="00045CF6"/>
    <w:rsid w:val="0005399C"/>
    <w:rsid w:val="00055F52"/>
    <w:rsid w:val="000645A8"/>
    <w:rsid w:val="00066171"/>
    <w:rsid w:val="00074E56"/>
    <w:rsid w:val="00075928"/>
    <w:rsid w:val="000768A6"/>
    <w:rsid w:val="00077DDF"/>
    <w:rsid w:val="00082A3B"/>
    <w:rsid w:val="000849B4"/>
    <w:rsid w:val="00084D25"/>
    <w:rsid w:val="00086F31"/>
    <w:rsid w:val="000903D3"/>
    <w:rsid w:val="00091F60"/>
    <w:rsid w:val="000938F8"/>
    <w:rsid w:val="00095581"/>
    <w:rsid w:val="000B390F"/>
    <w:rsid w:val="000C003D"/>
    <w:rsid w:val="000C152C"/>
    <w:rsid w:val="000C3149"/>
    <w:rsid w:val="000D3919"/>
    <w:rsid w:val="000E1485"/>
    <w:rsid w:val="000E3B4D"/>
    <w:rsid w:val="000F3D41"/>
    <w:rsid w:val="000F4D50"/>
    <w:rsid w:val="000F51D5"/>
    <w:rsid w:val="000F52D8"/>
    <w:rsid w:val="000F5CDA"/>
    <w:rsid w:val="00103B3B"/>
    <w:rsid w:val="00105F49"/>
    <w:rsid w:val="001068A7"/>
    <w:rsid w:val="00112D3D"/>
    <w:rsid w:val="001137DD"/>
    <w:rsid w:val="0011625B"/>
    <w:rsid w:val="00116D35"/>
    <w:rsid w:val="00117FA8"/>
    <w:rsid w:val="0012161B"/>
    <w:rsid w:val="00124548"/>
    <w:rsid w:val="00132CF7"/>
    <w:rsid w:val="001357B1"/>
    <w:rsid w:val="00136CBB"/>
    <w:rsid w:val="00136E5F"/>
    <w:rsid w:val="00143871"/>
    <w:rsid w:val="001568D4"/>
    <w:rsid w:val="001573A5"/>
    <w:rsid w:val="00161359"/>
    <w:rsid w:val="00166EE0"/>
    <w:rsid w:val="001675EB"/>
    <w:rsid w:val="00171DB9"/>
    <w:rsid w:val="001748D1"/>
    <w:rsid w:val="001819CF"/>
    <w:rsid w:val="00181A5B"/>
    <w:rsid w:val="00182D48"/>
    <w:rsid w:val="00185701"/>
    <w:rsid w:val="00190E4B"/>
    <w:rsid w:val="001B2ECD"/>
    <w:rsid w:val="001B5F94"/>
    <w:rsid w:val="001B6D6F"/>
    <w:rsid w:val="001B6FAA"/>
    <w:rsid w:val="001C01DC"/>
    <w:rsid w:val="001C1AF9"/>
    <w:rsid w:val="001C2A9D"/>
    <w:rsid w:val="001C4706"/>
    <w:rsid w:val="001C5C75"/>
    <w:rsid w:val="001C6F79"/>
    <w:rsid w:val="001D49E2"/>
    <w:rsid w:val="001E1F34"/>
    <w:rsid w:val="001E2ED8"/>
    <w:rsid w:val="001E64D2"/>
    <w:rsid w:val="001F104E"/>
    <w:rsid w:val="001F1317"/>
    <w:rsid w:val="001F2829"/>
    <w:rsid w:val="001F5922"/>
    <w:rsid w:val="001F7B32"/>
    <w:rsid w:val="001F7DEA"/>
    <w:rsid w:val="00200693"/>
    <w:rsid w:val="002105FF"/>
    <w:rsid w:val="00217831"/>
    <w:rsid w:val="002214DD"/>
    <w:rsid w:val="00223EA2"/>
    <w:rsid w:val="00227153"/>
    <w:rsid w:val="00231904"/>
    <w:rsid w:val="00231E8A"/>
    <w:rsid w:val="00233FDB"/>
    <w:rsid w:val="00236D9F"/>
    <w:rsid w:val="00243D44"/>
    <w:rsid w:val="002448C1"/>
    <w:rsid w:val="00247963"/>
    <w:rsid w:val="00247FC0"/>
    <w:rsid w:val="002507EA"/>
    <w:rsid w:val="00256CBF"/>
    <w:rsid w:val="00263A6D"/>
    <w:rsid w:val="00263BCE"/>
    <w:rsid w:val="0027072F"/>
    <w:rsid w:val="00275800"/>
    <w:rsid w:val="002764A7"/>
    <w:rsid w:val="00276B08"/>
    <w:rsid w:val="0028186C"/>
    <w:rsid w:val="0028463F"/>
    <w:rsid w:val="00291692"/>
    <w:rsid w:val="002929C2"/>
    <w:rsid w:val="00296E67"/>
    <w:rsid w:val="002B2147"/>
    <w:rsid w:val="002B26A2"/>
    <w:rsid w:val="002B45BF"/>
    <w:rsid w:val="002C4C20"/>
    <w:rsid w:val="002D4343"/>
    <w:rsid w:val="002D4A9E"/>
    <w:rsid w:val="002E00E0"/>
    <w:rsid w:val="002E2DAB"/>
    <w:rsid w:val="002E402E"/>
    <w:rsid w:val="002F2952"/>
    <w:rsid w:val="002F60DB"/>
    <w:rsid w:val="002F6285"/>
    <w:rsid w:val="002F64F4"/>
    <w:rsid w:val="002F7D25"/>
    <w:rsid w:val="00303929"/>
    <w:rsid w:val="00313AE8"/>
    <w:rsid w:val="00313D1B"/>
    <w:rsid w:val="00313DDA"/>
    <w:rsid w:val="00320033"/>
    <w:rsid w:val="003218E5"/>
    <w:rsid w:val="00321A57"/>
    <w:rsid w:val="003233BB"/>
    <w:rsid w:val="003273F5"/>
    <w:rsid w:val="00333252"/>
    <w:rsid w:val="003341F6"/>
    <w:rsid w:val="003342C7"/>
    <w:rsid w:val="00340485"/>
    <w:rsid w:val="003404B0"/>
    <w:rsid w:val="0034182B"/>
    <w:rsid w:val="00342ED8"/>
    <w:rsid w:val="00344F77"/>
    <w:rsid w:val="003476DC"/>
    <w:rsid w:val="00356016"/>
    <w:rsid w:val="00356946"/>
    <w:rsid w:val="003603AD"/>
    <w:rsid w:val="00362A2F"/>
    <w:rsid w:val="00363213"/>
    <w:rsid w:val="00365190"/>
    <w:rsid w:val="00367FE7"/>
    <w:rsid w:val="00376455"/>
    <w:rsid w:val="00377929"/>
    <w:rsid w:val="00377987"/>
    <w:rsid w:val="00381A7A"/>
    <w:rsid w:val="00383F12"/>
    <w:rsid w:val="0039204F"/>
    <w:rsid w:val="00397D4A"/>
    <w:rsid w:val="003A1427"/>
    <w:rsid w:val="003A5CE6"/>
    <w:rsid w:val="003A7CF4"/>
    <w:rsid w:val="003B0331"/>
    <w:rsid w:val="003B04E0"/>
    <w:rsid w:val="003B1B1E"/>
    <w:rsid w:val="003B26FB"/>
    <w:rsid w:val="003C218E"/>
    <w:rsid w:val="003C4F23"/>
    <w:rsid w:val="003C5BA0"/>
    <w:rsid w:val="003C6402"/>
    <w:rsid w:val="003C7266"/>
    <w:rsid w:val="003D22E4"/>
    <w:rsid w:val="003E2FEB"/>
    <w:rsid w:val="003F0250"/>
    <w:rsid w:val="003F0F39"/>
    <w:rsid w:val="003F11EB"/>
    <w:rsid w:val="003F2575"/>
    <w:rsid w:val="00401A43"/>
    <w:rsid w:val="00405E7A"/>
    <w:rsid w:val="00414CA1"/>
    <w:rsid w:val="00416EE9"/>
    <w:rsid w:val="00421FBC"/>
    <w:rsid w:val="00425DA1"/>
    <w:rsid w:val="0042677A"/>
    <w:rsid w:val="0043407B"/>
    <w:rsid w:val="00456732"/>
    <w:rsid w:val="0046167F"/>
    <w:rsid w:val="004638F4"/>
    <w:rsid w:val="00467A0E"/>
    <w:rsid w:val="00476086"/>
    <w:rsid w:val="00477ADE"/>
    <w:rsid w:val="00481D24"/>
    <w:rsid w:val="004855F0"/>
    <w:rsid w:val="00487E4B"/>
    <w:rsid w:val="00496C5C"/>
    <w:rsid w:val="004A1293"/>
    <w:rsid w:val="004A25FB"/>
    <w:rsid w:val="004A2B8A"/>
    <w:rsid w:val="004A559C"/>
    <w:rsid w:val="004A5639"/>
    <w:rsid w:val="004B0D0E"/>
    <w:rsid w:val="004B398E"/>
    <w:rsid w:val="004B572F"/>
    <w:rsid w:val="004B591B"/>
    <w:rsid w:val="004B7B54"/>
    <w:rsid w:val="004C06E4"/>
    <w:rsid w:val="004C2638"/>
    <w:rsid w:val="004C4CFC"/>
    <w:rsid w:val="004D2735"/>
    <w:rsid w:val="004D3516"/>
    <w:rsid w:val="004D4724"/>
    <w:rsid w:val="004E175D"/>
    <w:rsid w:val="004E41CB"/>
    <w:rsid w:val="004E4DE9"/>
    <w:rsid w:val="004E6E83"/>
    <w:rsid w:val="004F0F81"/>
    <w:rsid w:val="004F64A2"/>
    <w:rsid w:val="004F66F6"/>
    <w:rsid w:val="00500F1B"/>
    <w:rsid w:val="005073CC"/>
    <w:rsid w:val="005158F2"/>
    <w:rsid w:val="00517742"/>
    <w:rsid w:val="00530C12"/>
    <w:rsid w:val="005324E5"/>
    <w:rsid w:val="00534907"/>
    <w:rsid w:val="00540BC8"/>
    <w:rsid w:val="00542667"/>
    <w:rsid w:val="005434A7"/>
    <w:rsid w:val="00565F32"/>
    <w:rsid w:val="00573F9F"/>
    <w:rsid w:val="00575035"/>
    <w:rsid w:val="00575D8B"/>
    <w:rsid w:val="00581D6E"/>
    <w:rsid w:val="00584D64"/>
    <w:rsid w:val="0059056E"/>
    <w:rsid w:val="005911B6"/>
    <w:rsid w:val="00591A19"/>
    <w:rsid w:val="0059501D"/>
    <w:rsid w:val="0059733B"/>
    <w:rsid w:val="005A4F1D"/>
    <w:rsid w:val="005B677E"/>
    <w:rsid w:val="005C0E5C"/>
    <w:rsid w:val="005C1725"/>
    <w:rsid w:val="005C1B39"/>
    <w:rsid w:val="005C6054"/>
    <w:rsid w:val="005D1146"/>
    <w:rsid w:val="005D1CB4"/>
    <w:rsid w:val="005D6F08"/>
    <w:rsid w:val="005E11A4"/>
    <w:rsid w:val="005E543B"/>
    <w:rsid w:val="005E58BC"/>
    <w:rsid w:val="005F0BAB"/>
    <w:rsid w:val="005F1416"/>
    <w:rsid w:val="005F44C8"/>
    <w:rsid w:val="005F6391"/>
    <w:rsid w:val="00610632"/>
    <w:rsid w:val="006107FE"/>
    <w:rsid w:val="0061441F"/>
    <w:rsid w:val="006149FB"/>
    <w:rsid w:val="006242E4"/>
    <w:rsid w:val="00626FF5"/>
    <w:rsid w:val="00627C2B"/>
    <w:rsid w:val="00633F47"/>
    <w:rsid w:val="00641BEA"/>
    <w:rsid w:val="0064371B"/>
    <w:rsid w:val="00644C16"/>
    <w:rsid w:val="00647B8F"/>
    <w:rsid w:val="0065032A"/>
    <w:rsid w:val="0065171D"/>
    <w:rsid w:val="00651D9D"/>
    <w:rsid w:val="00651F0D"/>
    <w:rsid w:val="006522F5"/>
    <w:rsid w:val="00653913"/>
    <w:rsid w:val="00653AE9"/>
    <w:rsid w:val="00657A9E"/>
    <w:rsid w:val="00663579"/>
    <w:rsid w:val="00666CB9"/>
    <w:rsid w:val="0067536D"/>
    <w:rsid w:val="00680076"/>
    <w:rsid w:val="00680B82"/>
    <w:rsid w:val="00682686"/>
    <w:rsid w:val="0068295E"/>
    <w:rsid w:val="00682ABA"/>
    <w:rsid w:val="00683B0B"/>
    <w:rsid w:val="006851BF"/>
    <w:rsid w:val="006859DF"/>
    <w:rsid w:val="006A0FCE"/>
    <w:rsid w:val="006A4106"/>
    <w:rsid w:val="006B0595"/>
    <w:rsid w:val="006B1F01"/>
    <w:rsid w:val="006B56CA"/>
    <w:rsid w:val="006C3E16"/>
    <w:rsid w:val="006C4946"/>
    <w:rsid w:val="006D3BBD"/>
    <w:rsid w:val="006E16F0"/>
    <w:rsid w:val="006E27AE"/>
    <w:rsid w:val="006E7441"/>
    <w:rsid w:val="006E7FAE"/>
    <w:rsid w:val="006F3907"/>
    <w:rsid w:val="006F4A14"/>
    <w:rsid w:val="006F67D4"/>
    <w:rsid w:val="00700A3E"/>
    <w:rsid w:val="00701337"/>
    <w:rsid w:val="00701528"/>
    <w:rsid w:val="007028B7"/>
    <w:rsid w:val="007071D4"/>
    <w:rsid w:val="00715C2D"/>
    <w:rsid w:val="00716E65"/>
    <w:rsid w:val="00717C59"/>
    <w:rsid w:val="00727C4A"/>
    <w:rsid w:val="00730363"/>
    <w:rsid w:val="00732160"/>
    <w:rsid w:val="007368F6"/>
    <w:rsid w:val="00746318"/>
    <w:rsid w:val="00755480"/>
    <w:rsid w:val="007579E8"/>
    <w:rsid w:val="0076235D"/>
    <w:rsid w:val="0076715E"/>
    <w:rsid w:val="0077587F"/>
    <w:rsid w:val="0078377B"/>
    <w:rsid w:val="00784D84"/>
    <w:rsid w:val="007860B2"/>
    <w:rsid w:val="007907BA"/>
    <w:rsid w:val="0079370D"/>
    <w:rsid w:val="00794296"/>
    <w:rsid w:val="00795E7D"/>
    <w:rsid w:val="007A3541"/>
    <w:rsid w:val="007A37F6"/>
    <w:rsid w:val="007A3C36"/>
    <w:rsid w:val="007A4FDB"/>
    <w:rsid w:val="007B122E"/>
    <w:rsid w:val="007B482D"/>
    <w:rsid w:val="007C1B7F"/>
    <w:rsid w:val="007C2303"/>
    <w:rsid w:val="007C2A27"/>
    <w:rsid w:val="007D145A"/>
    <w:rsid w:val="007D3DCD"/>
    <w:rsid w:val="007D6124"/>
    <w:rsid w:val="007E23BE"/>
    <w:rsid w:val="007E30DA"/>
    <w:rsid w:val="007E341B"/>
    <w:rsid w:val="007E4968"/>
    <w:rsid w:val="007E6F17"/>
    <w:rsid w:val="007F3E76"/>
    <w:rsid w:val="007F432B"/>
    <w:rsid w:val="007F7B71"/>
    <w:rsid w:val="00801997"/>
    <w:rsid w:val="008048D4"/>
    <w:rsid w:val="00805C03"/>
    <w:rsid w:val="00806B13"/>
    <w:rsid w:val="00806CFD"/>
    <w:rsid w:val="0081173B"/>
    <w:rsid w:val="00812D1A"/>
    <w:rsid w:val="00816B82"/>
    <w:rsid w:val="0083050A"/>
    <w:rsid w:val="00830E9D"/>
    <w:rsid w:val="00841285"/>
    <w:rsid w:val="00841B24"/>
    <w:rsid w:val="008429B5"/>
    <w:rsid w:val="00850BD4"/>
    <w:rsid w:val="0085662E"/>
    <w:rsid w:val="0086300B"/>
    <w:rsid w:val="008646FA"/>
    <w:rsid w:val="0086612C"/>
    <w:rsid w:val="00870EBE"/>
    <w:rsid w:val="008722F4"/>
    <w:rsid w:val="008728BD"/>
    <w:rsid w:val="008809F0"/>
    <w:rsid w:val="00884299"/>
    <w:rsid w:val="008864E0"/>
    <w:rsid w:val="0089448B"/>
    <w:rsid w:val="00894A45"/>
    <w:rsid w:val="00897026"/>
    <w:rsid w:val="008978AC"/>
    <w:rsid w:val="008A51F8"/>
    <w:rsid w:val="008A68C5"/>
    <w:rsid w:val="008B1C93"/>
    <w:rsid w:val="008B2024"/>
    <w:rsid w:val="008B36F3"/>
    <w:rsid w:val="008B3BB5"/>
    <w:rsid w:val="008B765C"/>
    <w:rsid w:val="008C0FB1"/>
    <w:rsid w:val="008C1C16"/>
    <w:rsid w:val="008C79B2"/>
    <w:rsid w:val="008D52AF"/>
    <w:rsid w:val="008D54D9"/>
    <w:rsid w:val="008E4049"/>
    <w:rsid w:val="008E789B"/>
    <w:rsid w:val="008F024A"/>
    <w:rsid w:val="008F3B08"/>
    <w:rsid w:val="008F67F9"/>
    <w:rsid w:val="008F770C"/>
    <w:rsid w:val="00900DC0"/>
    <w:rsid w:val="0091738E"/>
    <w:rsid w:val="00927608"/>
    <w:rsid w:val="00933206"/>
    <w:rsid w:val="009437B2"/>
    <w:rsid w:val="00943AF1"/>
    <w:rsid w:val="009441AD"/>
    <w:rsid w:val="00946022"/>
    <w:rsid w:val="009463B7"/>
    <w:rsid w:val="009546BB"/>
    <w:rsid w:val="00960380"/>
    <w:rsid w:val="00964A70"/>
    <w:rsid w:val="0096649A"/>
    <w:rsid w:val="00971610"/>
    <w:rsid w:val="00974774"/>
    <w:rsid w:val="009747DA"/>
    <w:rsid w:val="00974F33"/>
    <w:rsid w:val="0097632E"/>
    <w:rsid w:val="00976BF0"/>
    <w:rsid w:val="00986F1B"/>
    <w:rsid w:val="0099126E"/>
    <w:rsid w:val="009958A7"/>
    <w:rsid w:val="009A1C7C"/>
    <w:rsid w:val="009A726B"/>
    <w:rsid w:val="009B367D"/>
    <w:rsid w:val="009B4E31"/>
    <w:rsid w:val="009C69A1"/>
    <w:rsid w:val="009D11A3"/>
    <w:rsid w:val="009D39CC"/>
    <w:rsid w:val="009D68CF"/>
    <w:rsid w:val="009D6A29"/>
    <w:rsid w:val="009E5F34"/>
    <w:rsid w:val="009E6EA7"/>
    <w:rsid w:val="009F1123"/>
    <w:rsid w:val="009F2969"/>
    <w:rsid w:val="009F6250"/>
    <w:rsid w:val="00A01773"/>
    <w:rsid w:val="00A1349F"/>
    <w:rsid w:val="00A15D81"/>
    <w:rsid w:val="00A1732C"/>
    <w:rsid w:val="00A21EC6"/>
    <w:rsid w:val="00A3043C"/>
    <w:rsid w:val="00A31D84"/>
    <w:rsid w:val="00A42210"/>
    <w:rsid w:val="00A424DF"/>
    <w:rsid w:val="00A510E1"/>
    <w:rsid w:val="00A55C86"/>
    <w:rsid w:val="00A5689E"/>
    <w:rsid w:val="00A625DB"/>
    <w:rsid w:val="00A649D8"/>
    <w:rsid w:val="00A70402"/>
    <w:rsid w:val="00A7092B"/>
    <w:rsid w:val="00A75AA5"/>
    <w:rsid w:val="00A82967"/>
    <w:rsid w:val="00A84A78"/>
    <w:rsid w:val="00A95337"/>
    <w:rsid w:val="00A95FD0"/>
    <w:rsid w:val="00AA0908"/>
    <w:rsid w:val="00AB06E6"/>
    <w:rsid w:val="00AB25B1"/>
    <w:rsid w:val="00AB34C2"/>
    <w:rsid w:val="00AB6254"/>
    <w:rsid w:val="00AB670A"/>
    <w:rsid w:val="00AD5742"/>
    <w:rsid w:val="00AE0B03"/>
    <w:rsid w:val="00AE6037"/>
    <w:rsid w:val="00AF09DC"/>
    <w:rsid w:val="00AF5D18"/>
    <w:rsid w:val="00B02DE5"/>
    <w:rsid w:val="00B05A41"/>
    <w:rsid w:val="00B1000A"/>
    <w:rsid w:val="00B12F4E"/>
    <w:rsid w:val="00B1796B"/>
    <w:rsid w:val="00B2036D"/>
    <w:rsid w:val="00B215DD"/>
    <w:rsid w:val="00B22D45"/>
    <w:rsid w:val="00B23F1D"/>
    <w:rsid w:val="00B35856"/>
    <w:rsid w:val="00B36A3A"/>
    <w:rsid w:val="00B4029E"/>
    <w:rsid w:val="00B42C27"/>
    <w:rsid w:val="00B45333"/>
    <w:rsid w:val="00B619BA"/>
    <w:rsid w:val="00B62136"/>
    <w:rsid w:val="00B62162"/>
    <w:rsid w:val="00B72B6A"/>
    <w:rsid w:val="00B72B98"/>
    <w:rsid w:val="00B855E9"/>
    <w:rsid w:val="00B87FAA"/>
    <w:rsid w:val="00B900A1"/>
    <w:rsid w:val="00B901C6"/>
    <w:rsid w:val="00B90A58"/>
    <w:rsid w:val="00B91139"/>
    <w:rsid w:val="00B94E42"/>
    <w:rsid w:val="00BA1D9C"/>
    <w:rsid w:val="00BA3A6B"/>
    <w:rsid w:val="00BA67C0"/>
    <w:rsid w:val="00BB1F09"/>
    <w:rsid w:val="00BB7657"/>
    <w:rsid w:val="00BC1688"/>
    <w:rsid w:val="00BC1F9D"/>
    <w:rsid w:val="00BC77AC"/>
    <w:rsid w:val="00BD0A44"/>
    <w:rsid w:val="00BD10F8"/>
    <w:rsid w:val="00BD2504"/>
    <w:rsid w:val="00BD3CA1"/>
    <w:rsid w:val="00BE3505"/>
    <w:rsid w:val="00BF1FFE"/>
    <w:rsid w:val="00BF6289"/>
    <w:rsid w:val="00C026C0"/>
    <w:rsid w:val="00C10610"/>
    <w:rsid w:val="00C131A5"/>
    <w:rsid w:val="00C13D12"/>
    <w:rsid w:val="00C13D82"/>
    <w:rsid w:val="00C215EA"/>
    <w:rsid w:val="00C27E05"/>
    <w:rsid w:val="00C34186"/>
    <w:rsid w:val="00C37B53"/>
    <w:rsid w:val="00C402B2"/>
    <w:rsid w:val="00C402E9"/>
    <w:rsid w:val="00C51C3D"/>
    <w:rsid w:val="00C54548"/>
    <w:rsid w:val="00C57310"/>
    <w:rsid w:val="00C57BA7"/>
    <w:rsid w:val="00C7288F"/>
    <w:rsid w:val="00C741BD"/>
    <w:rsid w:val="00C75749"/>
    <w:rsid w:val="00C75910"/>
    <w:rsid w:val="00C771AA"/>
    <w:rsid w:val="00C83817"/>
    <w:rsid w:val="00C910F2"/>
    <w:rsid w:val="00C92B0F"/>
    <w:rsid w:val="00C93EB5"/>
    <w:rsid w:val="00C94C7A"/>
    <w:rsid w:val="00C95204"/>
    <w:rsid w:val="00C97763"/>
    <w:rsid w:val="00C979AF"/>
    <w:rsid w:val="00C97AB6"/>
    <w:rsid w:val="00C97FD4"/>
    <w:rsid w:val="00CA1172"/>
    <w:rsid w:val="00CA3BEF"/>
    <w:rsid w:val="00CA74B7"/>
    <w:rsid w:val="00CB17D0"/>
    <w:rsid w:val="00CB1D18"/>
    <w:rsid w:val="00CB4092"/>
    <w:rsid w:val="00CB58F9"/>
    <w:rsid w:val="00CC5345"/>
    <w:rsid w:val="00CC6151"/>
    <w:rsid w:val="00CD19B1"/>
    <w:rsid w:val="00CD2E6D"/>
    <w:rsid w:val="00CD536E"/>
    <w:rsid w:val="00CD56A9"/>
    <w:rsid w:val="00CD7358"/>
    <w:rsid w:val="00CE1870"/>
    <w:rsid w:val="00D0177E"/>
    <w:rsid w:val="00D02666"/>
    <w:rsid w:val="00D02F22"/>
    <w:rsid w:val="00D03205"/>
    <w:rsid w:val="00D13308"/>
    <w:rsid w:val="00D17502"/>
    <w:rsid w:val="00D17907"/>
    <w:rsid w:val="00D21D10"/>
    <w:rsid w:val="00D21D3E"/>
    <w:rsid w:val="00D2623C"/>
    <w:rsid w:val="00D27F0C"/>
    <w:rsid w:val="00D3452A"/>
    <w:rsid w:val="00D355EE"/>
    <w:rsid w:val="00D37FC4"/>
    <w:rsid w:val="00D44A92"/>
    <w:rsid w:val="00D45AEC"/>
    <w:rsid w:val="00D51E39"/>
    <w:rsid w:val="00D55700"/>
    <w:rsid w:val="00D6370A"/>
    <w:rsid w:val="00D65FAB"/>
    <w:rsid w:val="00D6682B"/>
    <w:rsid w:val="00D70E65"/>
    <w:rsid w:val="00D77BF5"/>
    <w:rsid w:val="00D77C1A"/>
    <w:rsid w:val="00D83022"/>
    <w:rsid w:val="00D8766F"/>
    <w:rsid w:val="00D87727"/>
    <w:rsid w:val="00D9183F"/>
    <w:rsid w:val="00D91BBA"/>
    <w:rsid w:val="00D922F5"/>
    <w:rsid w:val="00D97166"/>
    <w:rsid w:val="00DA3B2E"/>
    <w:rsid w:val="00DA6C71"/>
    <w:rsid w:val="00DA79A3"/>
    <w:rsid w:val="00DB27F4"/>
    <w:rsid w:val="00DB3B4D"/>
    <w:rsid w:val="00DD32F5"/>
    <w:rsid w:val="00DD53C5"/>
    <w:rsid w:val="00DE2AB6"/>
    <w:rsid w:val="00DE4426"/>
    <w:rsid w:val="00DF14B0"/>
    <w:rsid w:val="00DF3A16"/>
    <w:rsid w:val="00E007A1"/>
    <w:rsid w:val="00E01DAC"/>
    <w:rsid w:val="00E061C5"/>
    <w:rsid w:val="00E11B44"/>
    <w:rsid w:val="00E226C4"/>
    <w:rsid w:val="00E234D3"/>
    <w:rsid w:val="00E23F9C"/>
    <w:rsid w:val="00E25AB3"/>
    <w:rsid w:val="00E32E38"/>
    <w:rsid w:val="00E336C9"/>
    <w:rsid w:val="00E33736"/>
    <w:rsid w:val="00E351E3"/>
    <w:rsid w:val="00E37FAB"/>
    <w:rsid w:val="00E52B62"/>
    <w:rsid w:val="00E54B62"/>
    <w:rsid w:val="00E56D2C"/>
    <w:rsid w:val="00E57C70"/>
    <w:rsid w:val="00E6353F"/>
    <w:rsid w:val="00E85A93"/>
    <w:rsid w:val="00E8600A"/>
    <w:rsid w:val="00E87BFE"/>
    <w:rsid w:val="00E91AAA"/>
    <w:rsid w:val="00E95B84"/>
    <w:rsid w:val="00E9635F"/>
    <w:rsid w:val="00E9736B"/>
    <w:rsid w:val="00EA072E"/>
    <w:rsid w:val="00EC31CC"/>
    <w:rsid w:val="00EC6564"/>
    <w:rsid w:val="00ED52B6"/>
    <w:rsid w:val="00EE2893"/>
    <w:rsid w:val="00EE28CB"/>
    <w:rsid w:val="00EF37C6"/>
    <w:rsid w:val="00EF6E31"/>
    <w:rsid w:val="00EF7CCC"/>
    <w:rsid w:val="00F0105F"/>
    <w:rsid w:val="00F01D19"/>
    <w:rsid w:val="00F04265"/>
    <w:rsid w:val="00F07DC5"/>
    <w:rsid w:val="00F14BD9"/>
    <w:rsid w:val="00F2248D"/>
    <w:rsid w:val="00F243B8"/>
    <w:rsid w:val="00F24B85"/>
    <w:rsid w:val="00F26D03"/>
    <w:rsid w:val="00F30248"/>
    <w:rsid w:val="00F3432A"/>
    <w:rsid w:val="00F40A27"/>
    <w:rsid w:val="00F40EFA"/>
    <w:rsid w:val="00F4301F"/>
    <w:rsid w:val="00F452E1"/>
    <w:rsid w:val="00F45875"/>
    <w:rsid w:val="00F460AE"/>
    <w:rsid w:val="00F50C9D"/>
    <w:rsid w:val="00F52E54"/>
    <w:rsid w:val="00F5480D"/>
    <w:rsid w:val="00F56FA8"/>
    <w:rsid w:val="00F61380"/>
    <w:rsid w:val="00F62312"/>
    <w:rsid w:val="00F62660"/>
    <w:rsid w:val="00F633A0"/>
    <w:rsid w:val="00F65231"/>
    <w:rsid w:val="00F6607D"/>
    <w:rsid w:val="00F671BA"/>
    <w:rsid w:val="00F7008D"/>
    <w:rsid w:val="00F7538A"/>
    <w:rsid w:val="00F76CE7"/>
    <w:rsid w:val="00F8313D"/>
    <w:rsid w:val="00F8453F"/>
    <w:rsid w:val="00F87884"/>
    <w:rsid w:val="00F91B59"/>
    <w:rsid w:val="00FA04DB"/>
    <w:rsid w:val="00FA1FA7"/>
    <w:rsid w:val="00FA2941"/>
    <w:rsid w:val="00FA4252"/>
    <w:rsid w:val="00FA6C9E"/>
    <w:rsid w:val="00FB5B71"/>
    <w:rsid w:val="00FB61C6"/>
    <w:rsid w:val="00FC34CF"/>
    <w:rsid w:val="00FC5242"/>
    <w:rsid w:val="00FD232A"/>
    <w:rsid w:val="00FD290B"/>
    <w:rsid w:val="00FD342A"/>
    <w:rsid w:val="00FE05B4"/>
    <w:rsid w:val="00FE305A"/>
    <w:rsid w:val="00FE697B"/>
    <w:rsid w:val="00FE6F81"/>
    <w:rsid w:val="00FF5977"/>
    <w:rsid w:val="00FF5C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3BBE"/>
  <w15:docId w15:val="{E8589916-BBD9-4EE8-B02D-6430E012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link w:val="Titre1Car"/>
    <w:uiPriority w:val="9"/>
    <w:qFormat/>
    <w:pPr>
      <w:spacing w:before="17"/>
      <w:ind w:left="718" w:hanging="607"/>
      <w:jc w:val="both"/>
      <w:outlineLvl w:val="0"/>
    </w:pPr>
    <w:rPr>
      <w:b/>
      <w:bCs/>
      <w:sz w:val="28"/>
      <w:szCs w:val="28"/>
    </w:rPr>
  </w:style>
  <w:style w:type="paragraph" w:styleId="Titre2">
    <w:name w:val="heading 2"/>
    <w:basedOn w:val="Normal"/>
    <w:uiPriority w:val="9"/>
    <w:unhideWhenUsed/>
    <w:qFormat/>
    <w:pPr>
      <w:ind w:left="1296" w:hanging="361"/>
      <w:outlineLvl w:val="1"/>
    </w:pPr>
    <w:rPr>
      <w:b/>
      <w:bCs/>
      <w:sz w:val="24"/>
      <w:szCs w:val="24"/>
    </w:rPr>
  </w:style>
  <w:style w:type="paragraph" w:styleId="Titre3">
    <w:name w:val="heading 3"/>
    <w:basedOn w:val="Normal"/>
    <w:uiPriority w:val="9"/>
    <w:unhideWhenUsed/>
    <w:qFormat/>
    <w:pPr>
      <w:spacing w:before="120"/>
      <w:ind w:left="1142"/>
      <w:jc w:val="both"/>
      <w:outlineLvl w:val="2"/>
    </w:pPr>
    <w:rPr>
      <w:b/>
      <w:bCs/>
      <w:i/>
      <w:sz w:val="24"/>
      <w:szCs w:val="24"/>
    </w:rPr>
  </w:style>
  <w:style w:type="paragraph" w:styleId="Titre4">
    <w:name w:val="heading 4"/>
    <w:basedOn w:val="Normal"/>
    <w:next w:val="Normal"/>
    <w:link w:val="Titre4Car"/>
    <w:uiPriority w:val="9"/>
    <w:semiHidden/>
    <w:unhideWhenUsed/>
    <w:qFormat/>
    <w:rsid w:val="001857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pPr>
      <w:spacing w:before="120"/>
      <w:ind w:left="718"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39"/>
    <w:rsid w:val="0013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07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07A1"/>
    <w:rPr>
      <w:rFonts w:ascii="Segoe UI" w:eastAsia="Calibri" w:hAnsi="Segoe UI" w:cs="Segoe UI"/>
      <w:sz w:val="18"/>
      <w:szCs w:val="18"/>
      <w:lang w:val="fr-FR" w:eastAsia="fr-FR" w:bidi="fr-FR"/>
    </w:rPr>
  </w:style>
  <w:style w:type="character" w:styleId="lev">
    <w:name w:val="Strong"/>
    <w:basedOn w:val="Policepardfaut"/>
    <w:uiPriority w:val="22"/>
    <w:qFormat/>
    <w:rsid w:val="00344F77"/>
    <w:rPr>
      <w:b/>
      <w:bCs/>
    </w:rPr>
  </w:style>
  <w:style w:type="character" w:styleId="Lienhypertexte">
    <w:name w:val="Hyperlink"/>
    <w:basedOn w:val="Policepardfaut"/>
    <w:uiPriority w:val="99"/>
    <w:unhideWhenUsed/>
    <w:rsid w:val="00344F77"/>
    <w:rPr>
      <w:color w:val="0000FF"/>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F50C9D"/>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A424DF"/>
    <w:rPr>
      <w:sz w:val="16"/>
      <w:szCs w:val="16"/>
    </w:rPr>
  </w:style>
  <w:style w:type="paragraph" w:styleId="Commentaire">
    <w:name w:val="annotation text"/>
    <w:basedOn w:val="Normal"/>
    <w:link w:val="CommentaireCar"/>
    <w:uiPriority w:val="99"/>
    <w:semiHidden/>
    <w:unhideWhenUsed/>
    <w:rsid w:val="00A424DF"/>
    <w:rPr>
      <w:sz w:val="20"/>
      <w:szCs w:val="20"/>
    </w:rPr>
  </w:style>
  <w:style w:type="character" w:customStyle="1" w:styleId="CommentaireCar">
    <w:name w:val="Commentaire Car"/>
    <w:basedOn w:val="Policepardfaut"/>
    <w:link w:val="Commentaire"/>
    <w:uiPriority w:val="99"/>
    <w:semiHidden/>
    <w:rsid w:val="00A424DF"/>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A424DF"/>
    <w:rPr>
      <w:b/>
      <w:bCs/>
    </w:rPr>
  </w:style>
  <w:style w:type="character" w:customStyle="1" w:styleId="ObjetducommentaireCar">
    <w:name w:val="Objet du commentaire Car"/>
    <w:basedOn w:val="CommentaireCar"/>
    <w:link w:val="Objetducommentaire"/>
    <w:uiPriority w:val="99"/>
    <w:semiHidden/>
    <w:rsid w:val="00A424DF"/>
    <w:rPr>
      <w:rFonts w:ascii="Calibri" w:eastAsia="Calibri" w:hAnsi="Calibri" w:cs="Calibri"/>
      <w:b/>
      <w:bCs/>
      <w:sz w:val="20"/>
      <w:szCs w:val="20"/>
      <w:lang w:val="fr-FR" w:eastAsia="fr-FR" w:bidi="fr-FR"/>
    </w:rPr>
  </w:style>
  <w:style w:type="paragraph" w:styleId="En-tte">
    <w:name w:val="header"/>
    <w:basedOn w:val="Normal"/>
    <w:link w:val="En-tteCar"/>
    <w:uiPriority w:val="99"/>
    <w:unhideWhenUsed/>
    <w:rsid w:val="00700A3E"/>
    <w:pPr>
      <w:tabs>
        <w:tab w:val="center" w:pos="4703"/>
        <w:tab w:val="right" w:pos="9406"/>
      </w:tabs>
    </w:pPr>
  </w:style>
  <w:style w:type="character" w:customStyle="1" w:styleId="En-tteCar">
    <w:name w:val="En-tête Car"/>
    <w:basedOn w:val="Policepardfaut"/>
    <w:link w:val="En-tte"/>
    <w:uiPriority w:val="99"/>
    <w:rsid w:val="00700A3E"/>
    <w:rPr>
      <w:rFonts w:ascii="Calibri" w:eastAsia="Calibri" w:hAnsi="Calibri" w:cs="Calibri"/>
      <w:lang w:val="fr-FR" w:eastAsia="fr-FR" w:bidi="fr-FR"/>
    </w:rPr>
  </w:style>
  <w:style w:type="paragraph" w:styleId="Pieddepage">
    <w:name w:val="footer"/>
    <w:basedOn w:val="Normal"/>
    <w:link w:val="PieddepageCar"/>
    <w:uiPriority w:val="99"/>
    <w:unhideWhenUsed/>
    <w:rsid w:val="00700A3E"/>
    <w:pPr>
      <w:tabs>
        <w:tab w:val="center" w:pos="4703"/>
        <w:tab w:val="right" w:pos="9406"/>
      </w:tabs>
    </w:pPr>
  </w:style>
  <w:style w:type="character" w:customStyle="1" w:styleId="PieddepageCar">
    <w:name w:val="Pied de page Car"/>
    <w:basedOn w:val="Policepardfaut"/>
    <w:link w:val="Pieddepage"/>
    <w:uiPriority w:val="99"/>
    <w:rsid w:val="00700A3E"/>
    <w:rPr>
      <w:rFonts w:ascii="Calibri" w:eastAsia="Calibri" w:hAnsi="Calibri" w:cs="Calibri"/>
      <w:lang w:val="fr-FR" w:eastAsia="fr-FR" w:bidi="fr-FR"/>
    </w:rPr>
  </w:style>
  <w:style w:type="character" w:customStyle="1" w:styleId="Titre1Car">
    <w:name w:val="Titre 1 Car"/>
    <w:basedOn w:val="Policepardfaut"/>
    <w:link w:val="Titre1"/>
    <w:uiPriority w:val="9"/>
    <w:rsid w:val="00591A19"/>
    <w:rPr>
      <w:rFonts w:ascii="Calibri" w:eastAsia="Calibri" w:hAnsi="Calibri" w:cs="Calibri"/>
      <w:b/>
      <w:bCs/>
      <w:sz w:val="28"/>
      <w:szCs w:val="28"/>
      <w:lang w:val="fr-FR" w:eastAsia="fr-FR" w:bidi="fr-FR"/>
    </w:rPr>
  </w:style>
  <w:style w:type="character" w:customStyle="1" w:styleId="fontstyle01">
    <w:name w:val="fontstyle01"/>
    <w:basedOn w:val="Policepardfaut"/>
    <w:rsid w:val="00313DDA"/>
    <w:rPr>
      <w:rFonts w:ascii="Calibri" w:hAnsi="Calibri" w:cs="Calibri" w:hint="default"/>
      <w:b w:val="0"/>
      <w:bCs w:val="0"/>
      <w:i w:val="0"/>
      <w:iCs w:val="0"/>
      <w:color w:val="000000"/>
      <w:sz w:val="22"/>
      <w:szCs w:val="22"/>
    </w:rPr>
  </w:style>
  <w:style w:type="character" w:customStyle="1" w:styleId="Titre4Car">
    <w:name w:val="Titre 4 Car"/>
    <w:basedOn w:val="Policepardfaut"/>
    <w:link w:val="Titre4"/>
    <w:uiPriority w:val="9"/>
    <w:semiHidden/>
    <w:rsid w:val="00185701"/>
    <w:rPr>
      <w:rFonts w:asciiTheme="majorHAnsi" w:eastAsiaTheme="majorEastAsia" w:hAnsiTheme="majorHAnsi" w:cstheme="majorBidi"/>
      <w:i/>
      <w:iCs/>
      <w:color w:val="365F91" w:themeColor="accent1" w:themeShade="BF"/>
      <w:lang w:val="fr-FR" w:eastAsia="fr-FR" w:bidi="fr-FR"/>
    </w:rPr>
  </w:style>
  <w:style w:type="character" w:styleId="Appelnotedebasdep">
    <w:name w:val="footnote reference"/>
    <w:aliases w:val="16 Point,Superscript 6 Point,Superscript 6 Point + 11 pt,ftref,fr,Footnote Ref in FtNote,Style 24,o,SUPERS,BVI fnr,BVI fnr Car Car,BVI fnr Car,BVI fnr Car Car Car Car,Footnote text, BVI fnr, BVI fnr Car Car"/>
    <w:uiPriority w:val="99"/>
    <w:rsid w:val="00C34186"/>
    <w:rPr>
      <w:vertAlign w:val="superscript"/>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iPriority w:val="99"/>
    <w:unhideWhenUsed/>
    <w:qFormat/>
    <w:rsid w:val="00C34186"/>
    <w:pPr>
      <w:widowControl/>
      <w:autoSpaceDE/>
      <w:autoSpaceDN/>
    </w:pPr>
    <w:rPr>
      <w:rFonts w:ascii="Times New Roman" w:eastAsia="Times New Roman" w:hAnsi="Times New Roman" w:cs="Times New Roman"/>
      <w:sz w:val="20"/>
      <w:szCs w:val="20"/>
      <w:lang w:val="en-US" w:eastAsia="en-US" w:bidi="ar-SA"/>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C34186"/>
    <w:rPr>
      <w:rFonts w:ascii="Times New Roman" w:eastAsia="Times New Roman" w:hAnsi="Times New Roman" w:cs="Times New Roman"/>
      <w:sz w:val="20"/>
      <w:szCs w:val="20"/>
    </w:rPr>
  </w:style>
  <w:style w:type="paragraph" w:styleId="Lgende">
    <w:name w:val="caption"/>
    <w:basedOn w:val="Normal"/>
    <w:next w:val="Normal"/>
    <w:unhideWhenUsed/>
    <w:qFormat/>
    <w:rsid w:val="00C34186"/>
    <w:pPr>
      <w:widowControl/>
      <w:autoSpaceDE/>
      <w:autoSpaceDN/>
      <w:spacing w:after="200"/>
    </w:pPr>
    <w:rPr>
      <w:rFonts w:ascii="Garamond" w:hAnsi="Garamond" w:cs="Arial"/>
      <w:b/>
      <w:bCs/>
      <w:szCs w:val="18"/>
      <w:lang w:val="en-US" w:eastAsia="en-US" w:bidi="ar-SA"/>
    </w:rPr>
  </w:style>
  <w:style w:type="paragraph" w:styleId="Corpsdetexte3">
    <w:name w:val="Body Text 3"/>
    <w:basedOn w:val="Normal"/>
    <w:link w:val="Corpsdetexte3Car"/>
    <w:uiPriority w:val="99"/>
    <w:unhideWhenUsed/>
    <w:rsid w:val="00517742"/>
    <w:pPr>
      <w:widowControl/>
      <w:autoSpaceDE/>
      <w:autoSpaceDN/>
      <w:spacing w:after="120"/>
    </w:pPr>
    <w:rPr>
      <w:rFonts w:ascii="Times New Roman" w:eastAsia="Times New Roman" w:hAnsi="Times New Roman" w:cs="Times New Roman"/>
      <w:sz w:val="16"/>
      <w:szCs w:val="16"/>
      <w:lang w:val="en-US" w:eastAsia="en-US" w:bidi="ar-SA"/>
    </w:rPr>
  </w:style>
  <w:style w:type="character" w:customStyle="1" w:styleId="Corpsdetexte3Car">
    <w:name w:val="Corps de texte 3 Car"/>
    <w:basedOn w:val="Policepardfaut"/>
    <w:link w:val="Corpsdetexte3"/>
    <w:uiPriority w:val="99"/>
    <w:rsid w:val="00517742"/>
    <w:rPr>
      <w:rFonts w:ascii="Times New Roman" w:eastAsia="Times New Roman" w:hAnsi="Times New Roman" w:cs="Times New Roman"/>
      <w:sz w:val="16"/>
      <w:szCs w:val="16"/>
    </w:rPr>
  </w:style>
  <w:style w:type="paragraph" w:customStyle="1" w:styleId="p28">
    <w:name w:val="p28"/>
    <w:basedOn w:val="Normal"/>
    <w:rsid w:val="00D355EE"/>
    <w:pPr>
      <w:tabs>
        <w:tab w:val="left" w:pos="680"/>
        <w:tab w:val="left" w:pos="1060"/>
      </w:tabs>
      <w:autoSpaceDE/>
      <w:autoSpaceDN/>
      <w:spacing w:line="240" w:lineRule="atLeast"/>
      <w:ind w:left="432" w:hanging="288"/>
    </w:pPr>
    <w:rPr>
      <w:rFonts w:ascii="Times New Roman" w:eastAsia="Times New Roman" w:hAnsi="Times New Roman" w:cs="Times New Roman"/>
      <w:snapToGrid w:val="0"/>
      <w:sz w:val="24"/>
      <w:szCs w:val="20"/>
      <w:lang w:val="en-US" w:eastAsia="en-US" w:bidi="ar-SA"/>
    </w:rPr>
  </w:style>
  <w:style w:type="paragraph" w:customStyle="1" w:styleId="BankNormal">
    <w:name w:val="BankNormal"/>
    <w:basedOn w:val="Normal"/>
    <w:rsid w:val="000903D3"/>
    <w:pPr>
      <w:widowControl/>
      <w:autoSpaceDE/>
      <w:autoSpaceDN/>
      <w:spacing w:after="240"/>
    </w:pPr>
    <w:rPr>
      <w:rFonts w:ascii="Times New Roman" w:eastAsia="Times New Roman" w:hAnsi="Times New Roman" w:cs="Times New Roman"/>
      <w:sz w:val="24"/>
      <w:szCs w:val="20"/>
      <w:lang w:val="en-US" w:eastAsia="en-US" w:bidi="ar-SA"/>
    </w:rPr>
  </w:style>
  <w:style w:type="character" w:customStyle="1" w:styleId="atendertext1">
    <w:name w:val="a_tender_text1"/>
    <w:rsid w:val="000903D3"/>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5708">
      <w:bodyDiv w:val="1"/>
      <w:marLeft w:val="0"/>
      <w:marRight w:val="0"/>
      <w:marTop w:val="0"/>
      <w:marBottom w:val="0"/>
      <w:divBdr>
        <w:top w:val="none" w:sz="0" w:space="0" w:color="auto"/>
        <w:left w:val="none" w:sz="0" w:space="0" w:color="auto"/>
        <w:bottom w:val="none" w:sz="0" w:space="0" w:color="auto"/>
        <w:right w:val="none" w:sz="0" w:space="0" w:color="auto"/>
      </w:divBdr>
      <w:divsChild>
        <w:div w:id="1778987314">
          <w:marLeft w:val="0"/>
          <w:marRight w:val="0"/>
          <w:marTop w:val="0"/>
          <w:marBottom w:val="150"/>
          <w:divBdr>
            <w:top w:val="none" w:sz="0" w:space="0" w:color="auto"/>
            <w:left w:val="none" w:sz="0" w:space="0" w:color="auto"/>
            <w:bottom w:val="none" w:sz="0" w:space="0" w:color="auto"/>
            <w:right w:val="none" w:sz="0" w:space="0" w:color="auto"/>
          </w:divBdr>
        </w:div>
        <w:div w:id="1444885958">
          <w:marLeft w:val="0"/>
          <w:marRight w:val="0"/>
          <w:marTop w:val="0"/>
          <w:marBottom w:val="0"/>
          <w:divBdr>
            <w:top w:val="none" w:sz="0" w:space="0" w:color="auto"/>
            <w:left w:val="none" w:sz="0" w:space="0" w:color="auto"/>
            <w:bottom w:val="none" w:sz="0" w:space="0" w:color="auto"/>
            <w:right w:val="none" w:sz="0" w:space="0" w:color="auto"/>
          </w:divBdr>
          <w:divsChild>
            <w:div w:id="1504009886">
              <w:marLeft w:val="0"/>
              <w:marRight w:val="0"/>
              <w:marTop w:val="0"/>
              <w:marBottom w:val="0"/>
              <w:divBdr>
                <w:top w:val="none" w:sz="0" w:space="0" w:color="auto"/>
                <w:left w:val="none" w:sz="0" w:space="0" w:color="auto"/>
                <w:bottom w:val="none" w:sz="0" w:space="0" w:color="auto"/>
                <w:right w:val="none" w:sz="0" w:space="0" w:color="auto"/>
              </w:divBdr>
              <w:divsChild>
                <w:div w:id="1951819371">
                  <w:marLeft w:val="-15"/>
                  <w:marRight w:val="-15"/>
                  <w:marTop w:val="0"/>
                  <w:marBottom w:val="0"/>
                  <w:divBdr>
                    <w:top w:val="none" w:sz="0" w:space="0" w:color="auto"/>
                    <w:left w:val="none" w:sz="0" w:space="0" w:color="auto"/>
                    <w:bottom w:val="none" w:sz="0" w:space="0" w:color="auto"/>
                    <w:right w:val="none" w:sz="0" w:space="0" w:color="auto"/>
                  </w:divBdr>
                </w:div>
                <w:div w:id="12878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2400">
      <w:bodyDiv w:val="1"/>
      <w:marLeft w:val="0"/>
      <w:marRight w:val="0"/>
      <w:marTop w:val="0"/>
      <w:marBottom w:val="0"/>
      <w:divBdr>
        <w:top w:val="none" w:sz="0" w:space="0" w:color="auto"/>
        <w:left w:val="none" w:sz="0" w:space="0" w:color="auto"/>
        <w:bottom w:val="none" w:sz="0" w:space="0" w:color="auto"/>
        <w:right w:val="none" w:sz="0" w:space="0" w:color="auto"/>
      </w:divBdr>
    </w:div>
    <w:div w:id="293099325">
      <w:bodyDiv w:val="1"/>
      <w:marLeft w:val="0"/>
      <w:marRight w:val="0"/>
      <w:marTop w:val="0"/>
      <w:marBottom w:val="0"/>
      <w:divBdr>
        <w:top w:val="none" w:sz="0" w:space="0" w:color="auto"/>
        <w:left w:val="none" w:sz="0" w:space="0" w:color="auto"/>
        <w:bottom w:val="none" w:sz="0" w:space="0" w:color="auto"/>
        <w:right w:val="none" w:sz="0" w:space="0" w:color="auto"/>
      </w:divBdr>
    </w:div>
    <w:div w:id="305859193">
      <w:bodyDiv w:val="1"/>
      <w:marLeft w:val="0"/>
      <w:marRight w:val="0"/>
      <w:marTop w:val="0"/>
      <w:marBottom w:val="0"/>
      <w:divBdr>
        <w:top w:val="none" w:sz="0" w:space="0" w:color="auto"/>
        <w:left w:val="none" w:sz="0" w:space="0" w:color="auto"/>
        <w:bottom w:val="none" w:sz="0" w:space="0" w:color="auto"/>
        <w:right w:val="none" w:sz="0" w:space="0" w:color="auto"/>
      </w:divBdr>
    </w:div>
    <w:div w:id="424569219">
      <w:bodyDiv w:val="1"/>
      <w:marLeft w:val="0"/>
      <w:marRight w:val="0"/>
      <w:marTop w:val="0"/>
      <w:marBottom w:val="0"/>
      <w:divBdr>
        <w:top w:val="none" w:sz="0" w:space="0" w:color="auto"/>
        <w:left w:val="none" w:sz="0" w:space="0" w:color="auto"/>
        <w:bottom w:val="none" w:sz="0" w:space="0" w:color="auto"/>
        <w:right w:val="none" w:sz="0" w:space="0" w:color="auto"/>
      </w:divBdr>
    </w:div>
    <w:div w:id="544216349">
      <w:bodyDiv w:val="1"/>
      <w:marLeft w:val="0"/>
      <w:marRight w:val="0"/>
      <w:marTop w:val="0"/>
      <w:marBottom w:val="0"/>
      <w:divBdr>
        <w:top w:val="none" w:sz="0" w:space="0" w:color="auto"/>
        <w:left w:val="none" w:sz="0" w:space="0" w:color="auto"/>
        <w:bottom w:val="none" w:sz="0" w:space="0" w:color="auto"/>
        <w:right w:val="none" w:sz="0" w:space="0" w:color="auto"/>
      </w:divBdr>
    </w:div>
    <w:div w:id="612051651">
      <w:bodyDiv w:val="1"/>
      <w:marLeft w:val="0"/>
      <w:marRight w:val="0"/>
      <w:marTop w:val="0"/>
      <w:marBottom w:val="0"/>
      <w:divBdr>
        <w:top w:val="none" w:sz="0" w:space="0" w:color="auto"/>
        <w:left w:val="none" w:sz="0" w:space="0" w:color="auto"/>
        <w:bottom w:val="none" w:sz="0" w:space="0" w:color="auto"/>
        <w:right w:val="none" w:sz="0" w:space="0" w:color="auto"/>
      </w:divBdr>
    </w:div>
    <w:div w:id="828138640">
      <w:bodyDiv w:val="1"/>
      <w:marLeft w:val="0"/>
      <w:marRight w:val="0"/>
      <w:marTop w:val="0"/>
      <w:marBottom w:val="0"/>
      <w:divBdr>
        <w:top w:val="none" w:sz="0" w:space="0" w:color="auto"/>
        <w:left w:val="none" w:sz="0" w:space="0" w:color="auto"/>
        <w:bottom w:val="none" w:sz="0" w:space="0" w:color="auto"/>
        <w:right w:val="none" w:sz="0" w:space="0" w:color="auto"/>
      </w:divBdr>
    </w:div>
    <w:div w:id="866404637">
      <w:bodyDiv w:val="1"/>
      <w:marLeft w:val="0"/>
      <w:marRight w:val="0"/>
      <w:marTop w:val="0"/>
      <w:marBottom w:val="0"/>
      <w:divBdr>
        <w:top w:val="none" w:sz="0" w:space="0" w:color="auto"/>
        <w:left w:val="none" w:sz="0" w:space="0" w:color="auto"/>
        <w:bottom w:val="none" w:sz="0" w:space="0" w:color="auto"/>
        <w:right w:val="none" w:sz="0" w:space="0" w:color="auto"/>
      </w:divBdr>
    </w:div>
    <w:div w:id="891038242">
      <w:bodyDiv w:val="1"/>
      <w:marLeft w:val="0"/>
      <w:marRight w:val="0"/>
      <w:marTop w:val="0"/>
      <w:marBottom w:val="0"/>
      <w:divBdr>
        <w:top w:val="none" w:sz="0" w:space="0" w:color="auto"/>
        <w:left w:val="none" w:sz="0" w:space="0" w:color="auto"/>
        <w:bottom w:val="none" w:sz="0" w:space="0" w:color="auto"/>
        <w:right w:val="none" w:sz="0" w:space="0" w:color="auto"/>
      </w:divBdr>
    </w:div>
    <w:div w:id="927885671">
      <w:bodyDiv w:val="1"/>
      <w:marLeft w:val="0"/>
      <w:marRight w:val="0"/>
      <w:marTop w:val="0"/>
      <w:marBottom w:val="0"/>
      <w:divBdr>
        <w:top w:val="none" w:sz="0" w:space="0" w:color="auto"/>
        <w:left w:val="none" w:sz="0" w:space="0" w:color="auto"/>
        <w:bottom w:val="none" w:sz="0" w:space="0" w:color="auto"/>
        <w:right w:val="none" w:sz="0" w:space="0" w:color="auto"/>
      </w:divBdr>
    </w:div>
    <w:div w:id="1067724252">
      <w:bodyDiv w:val="1"/>
      <w:marLeft w:val="0"/>
      <w:marRight w:val="0"/>
      <w:marTop w:val="0"/>
      <w:marBottom w:val="0"/>
      <w:divBdr>
        <w:top w:val="none" w:sz="0" w:space="0" w:color="auto"/>
        <w:left w:val="none" w:sz="0" w:space="0" w:color="auto"/>
        <w:bottom w:val="none" w:sz="0" w:space="0" w:color="auto"/>
        <w:right w:val="none" w:sz="0" w:space="0" w:color="auto"/>
      </w:divBdr>
      <w:divsChild>
        <w:div w:id="724985133">
          <w:marLeft w:val="0"/>
          <w:marRight w:val="0"/>
          <w:marTop w:val="0"/>
          <w:marBottom w:val="150"/>
          <w:divBdr>
            <w:top w:val="none" w:sz="0" w:space="0" w:color="auto"/>
            <w:left w:val="none" w:sz="0" w:space="0" w:color="auto"/>
            <w:bottom w:val="none" w:sz="0" w:space="0" w:color="auto"/>
            <w:right w:val="none" w:sz="0" w:space="0" w:color="auto"/>
          </w:divBdr>
        </w:div>
        <w:div w:id="154222992">
          <w:marLeft w:val="0"/>
          <w:marRight w:val="0"/>
          <w:marTop w:val="0"/>
          <w:marBottom w:val="0"/>
          <w:divBdr>
            <w:top w:val="none" w:sz="0" w:space="0" w:color="auto"/>
            <w:left w:val="none" w:sz="0" w:space="0" w:color="auto"/>
            <w:bottom w:val="none" w:sz="0" w:space="0" w:color="auto"/>
            <w:right w:val="none" w:sz="0" w:space="0" w:color="auto"/>
          </w:divBdr>
          <w:divsChild>
            <w:div w:id="1981492105">
              <w:marLeft w:val="0"/>
              <w:marRight w:val="0"/>
              <w:marTop w:val="0"/>
              <w:marBottom w:val="0"/>
              <w:divBdr>
                <w:top w:val="none" w:sz="0" w:space="0" w:color="auto"/>
                <w:left w:val="none" w:sz="0" w:space="0" w:color="auto"/>
                <w:bottom w:val="none" w:sz="0" w:space="0" w:color="auto"/>
                <w:right w:val="none" w:sz="0" w:space="0" w:color="auto"/>
              </w:divBdr>
              <w:divsChild>
                <w:div w:id="311646101">
                  <w:marLeft w:val="-15"/>
                  <w:marRight w:val="-15"/>
                  <w:marTop w:val="0"/>
                  <w:marBottom w:val="0"/>
                  <w:divBdr>
                    <w:top w:val="none" w:sz="0" w:space="0" w:color="auto"/>
                    <w:left w:val="none" w:sz="0" w:space="0" w:color="auto"/>
                    <w:bottom w:val="none" w:sz="0" w:space="0" w:color="auto"/>
                    <w:right w:val="none" w:sz="0" w:space="0" w:color="auto"/>
                  </w:divBdr>
                </w:div>
                <w:div w:id="3569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13333">
      <w:bodyDiv w:val="1"/>
      <w:marLeft w:val="0"/>
      <w:marRight w:val="0"/>
      <w:marTop w:val="0"/>
      <w:marBottom w:val="0"/>
      <w:divBdr>
        <w:top w:val="none" w:sz="0" w:space="0" w:color="auto"/>
        <w:left w:val="none" w:sz="0" w:space="0" w:color="auto"/>
        <w:bottom w:val="none" w:sz="0" w:space="0" w:color="auto"/>
        <w:right w:val="none" w:sz="0" w:space="0" w:color="auto"/>
      </w:divBdr>
      <w:divsChild>
        <w:div w:id="1842425687">
          <w:marLeft w:val="0"/>
          <w:marRight w:val="0"/>
          <w:marTop w:val="0"/>
          <w:marBottom w:val="150"/>
          <w:divBdr>
            <w:top w:val="none" w:sz="0" w:space="0" w:color="auto"/>
            <w:left w:val="none" w:sz="0" w:space="0" w:color="auto"/>
            <w:bottom w:val="none" w:sz="0" w:space="0" w:color="auto"/>
            <w:right w:val="none" w:sz="0" w:space="0" w:color="auto"/>
          </w:divBdr>
        </w:div>
      </w:divsChild>
    </w:div>
    <w:div w:id="1201087649">
      <w:bodyDiv w:val="1"/>
      <w:marLeft w:val="0"/>
      <w:marRight w:val="0"/>
      <w:marTop w:val="0"/>
      <w:marBottom w:val="0"/>
      <w:divBdr>
        <w:top w:val="none" w:sz="0" w:space="0" w:color="auto"/>
        <w:left w:val="none" w:sz="0" w:space="0" w:color="auto"/>
        <w:bottom w:val="none" w:sz="0" w:space="0" w:color="auto"/>
        <w:right w:val="none" w:sz="0" w:space="0" w:color="auto"/>
      </w:divBdr>
    </w:div>
    <w:div w:id="1214807604">
      <w:bodyDiv w:val="1"/>
      <w:marLeft w:val="0"/>
      <w:marRight w:val="0"/>
      <w:marTop w:val="0"/>
      <w:marBottom w:val="0"/>
      <w:divBdr>
        <w:top w:val="none" w:sz="0" w:space="0" w:color="auto"/>
        <w:left w:val="none" w:sz="0" w:space="0" w:color="auto"/>
        <w:bottom w:val="none" w:sz="0" w:space="0" w:color="auto"/>
        <w:right w:val="none" w:sz="0" w:space="0" w:color="auto"/>
      </w:divBdr>
    </w:div>
    <w:div w:id="1249077834">
      <w:bodyDiv w:val="1"/>
      <w:marLeft w:val="0"/>
      <w:marRight w:val="0"/>
      <w:marTop w:val="0"/>
      <w:marBottom w:val="0"/>
      <w:divBdr>
        <w:top w:val="none" w:sz="0" w:space="0" w:color="auto"/>
        <w:left w:val="none" w:sz="0" w:space="0" w:color="auto"/>
        <w:bottom w:val="none" w:sz="0" w:space="0" w:color="auto"/>
        <w:right w:val="none" w:sz="0" w:space="0" w:color="auto"/>
      </w:divBdr>
      <w:divsChild>
        <w:div w:id="1989742592">
          <w:marLeft w:val="0"/>
          <w:marRight w:val="0"/>
          <w:marTop w:val="0"/>
          <w:marBottom w:val="150"/>
          <w:divBdr>
            <w:top w:val="none" w:sz="0" w:space="0" w:color="auto"/>
            <w:left w:val="none" w:sz="0" w:space="0" w:color="auto"/>
            <w:bottom w:val="none" w:sz="0" w:space="0" w:color="auto"/>
            <w:right w:val="none" w:sz="0" w:space="0" w:color="auto"/>
          </w:divBdr>
        </w:div>
      </w:divsChild>
    </w:div>
    <w:div w:id="1316683839">
      <w:bodyDiv w:val="1"/>
      <w:marLeft w:val="0"/>
      <w:marRight w:val="0"/>
      <w:marTop w:val="0"/>
      <w:marBottom w:val="0"/>
      <w:divBdr>
        <w:top w:val="none" w:sz="0" w:space="0" w:color="auto"/>
        <w:left w:val="none" w:sz="0" w:space="0" w:color="auto"/>
        <w:bottom w:val="none" w:sz="0" w:space="0" w:color="auto"/>
        <w:right w:val="none" w:sz="0" w:space="0" w:color="auto"/>
      </w:divBdr>
    </w:div>
    <w:div w:id="2051224274">
      <w:bodyDiv w:val="1"/>
      <w:marLeft w:val="0"/>
      <w:marRight w:val="0"/>
      <w:marTop w:val="0"/>
      <w:marBottom w:val="0"/>
      <w:divBdr>
        <w:top w:val="none" w:sz="0" w:space="0" w:color="auto"/>
        <w:left w:val="none" w:sz="0" w:space="0" w:color="auto"/>
        <w:bottom w:val="none" w:sz="0" w:space="0" w:color="auto"/>
        <w:right w:val="none" w:sz="0" w:space="0" w:color="auto"/>
      </w:divBdr>
    </w:div>
    <w:div w:id="2059165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258E-0A45-43C9-97F2-4B1AEAA4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3052</Words>
  <Characters>16791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Chifae Mrikim</dc:creator>
  <cp:lastModifiedBy>Souad Elibrahimi</cp:lastModifiedBy>
  <cp:revision>2</cp:revision>
  <cp:lastPrinted>2021-02-16T11:43:00Z</cp:lastPrinted>
  <dcterms:created xsi:type="dcterms:W3CDTF">2021-10-26T11:17:00Z</dcterms:created>
  <dcterms:modified xsi:type="dcterms:W3CDTF">2021-10-26T11:17:00Z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pour Office 365</vt:lpwstr>
  </property>
  <property fmtid="{D5CDD505-2E9C-101B-9397-08002B2CF9AE}" pid="4" name="LastSaved">
    <vt:filetime>2020-02-14T00:00:00Z</vt:filetime>
  </property>
</Properties>
</file>